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99E9" w14:textId="77777777" w:rsidR="007057D5" w:rsidRDefault="007057D5">
      <w:pPr>
        <w:pStyle w:val="Titolo1"/>
      </w:pPr>
      <w:r>
        <w:t>Storia del teatro europeo (spagnolo)</w:t>
      </w:r>
    </w:p>
    <w:p w14:paraId="267C5823" w14:textId="77777777" w:rsidR="007057D5" w:rsidRDefault="007D57D4" w:rsidP="007057D5">
      <w:pPr>
        <w:pStyle w:val="Titolo2"/>
      </w:pPr>
      <w:r>
        <w:t>Prof.</w:t>
      </w:r>
      <w:r w:rsidR="00EF0432">
        <w:t xml:space="preserve"> </w:t>
      </w:r>
      <w:r w:rsidR="007057D5" w:rsidRPr="00BB7267">
        <w:t xml:space="preserve"> Ben</w:t>
      </w:r>
      <w:r w:rsidR="007057D5">
        <w:t>edetta Belloni</w:t>
      </w:r>
    </w:p>
    <w:p w14:paraId="0B4DFE0D" w14:textId="77777777" w:rsidR="007057D5" w:rsidRPr="00FC3BDD" w:rsidRDefault="007057D5" w:rsidP="007057D5">
      <w:pPr>
        <w:spacing w:before="240" w:after="120"/>
        <w:rPr>
          <w:b/>
          <w:sz w:val="18"/>
        </w:rPr>
      </w:pPr>
      <w:r w:rsidRPr="00FC3BDD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</w:t>
      </w:r>
      <w:r w:rsidRPr="00A93FA5">
        <w:rPr>
          <w:b/>
          <w:i/>
          <w:sz w:val="18"/>
        </w:rPr>
        <w:t>E RISULTATI DI APPRENDIMENTO ATTES</w:t>
      </w:r>
      <w:r>
        <w:rPr>
          <w:b/>
          <w:i/>
          <w:sz w:val="18"/>
        </w:rPr>
        <w:t>I</w:t>
      </w:r>
    </w:p>
    <w:p w14:paraId="4A17E933" w14:textId="77777777" w:rsidR="007057D5" w:rsidRDefault="007057D5" w:rsidP="007057D5">
      <w:r w:rsidRPr="00E55461">
        <w:t>Il corso i</w:t>
      </w:r>
      <w:r>
        <w:t xml:space="preserve">ntende offrire un panorama sul teatro spagnolo del </w:t>
      </w:r>
      <w:r w:rsidRPr="00497B04">
        <w:rPr>
          <w:i/>
        </w:rPr>
        <w:t>Siglo de Oro</w:t>
      </w:r>
      <w:r>
        <w:t>. S</w:t>
      </w:r>
      <w:r w:rsidRPr="00425A9F">
        <w:t xml:space="preserve">i studieranno la formazione della </w:t>
      </w:r>
      <w:proofErr w:type="spellStart"/>
      <w:r w:rsidRPr="00425A9F">
        <w:rPr>
          <w:i/>
        </w:rPr>
        <w:t>Comedia</w:t>
      </w:r>
      <w:proofErr w:type="spellEnd"/>
      <w:r w:rsidRPr="00425A9F">
        <w:rPr>
          <w:i/>
        </w:rPr>
        <w:t xml:space="preserve"> </w:t>
      </w:r>
      <w:proofErr w:type="spellStart"/>
      <w:r w:rsidRPr="00425A9F">
        <w:rPr>
          <w:i/>
        </w:rPr>
        <w:t>Nueva</w:t>
      </w:r>
      <w:proofErr w:type="spellEnd"/>
      <w:r w:rsidRPr="00425A9F">
        <w:t xml:space="preserve"> barocca e gli elementi costitutivi della sua formula, i temi e i suoi aspetti </w:t>
      </w:r>
      <w:r>
        <w:t xml:space="preserve">più </w:t>
      </w:r>
      <w:r w:rsidRPr="00425A9F">
        <w:t>rilevanti attraverso l’</w:t>
      </w:r>
      <w:r>
        <w:t xml:space="preserve">analisi di alcune opere significative di Lope de Vega, Tirso de Molina e Pedro </w:t>
      </w:r>
      <w:proofErr w:type="spellStart"/>
      <w:r>
        <w:t>Calde</w:t>
      </w:r>
      <w:r w:rsidRPr="00A747D2">
        <w:t>rón</w:t>
      </w:r>
      <w:proofErr w:type="spellEnd"/>
      <w:r w:rsidRPr="00A747D2">
        <w:t xml:space="preserve"> de la Barca.</w:t>
      </w:r>
      <w:r>
        <w:t xml:space="preserve"> Inoltre, particolare attenzione sarà rivolta all’analisi delle attuali attività di recupero, conservazione, promozione e diffusione del patrimonio teatrale classico spagnolo a livello nazionale ed internazionale, con speciale riferimento alle azioni realizzate dalla </w:t>
      </w:r>
      <w:proofErr w:type="spellStart"/>
      <w:r w:rsidRPr="00834380">
        <w:rPr>
          <w:i/>
        </w:rPr>
        <w:t>Compa</w:t>
      </w:r>
      <w:r w:rsidRPr="007D57D4">
        <w:rPr>
          <w:i/>
        </w:rPr>
        <w:t>ñía</w:t>
      </w:r>
      <w:proofErr w:type="spellEnd"/>
      <w:r w:rsidRPr="007D57D4">
        <w:rPr>
          <w:i/>
        </w:rPr>
        <w:t xml:space="preserve"> </w:t>
      </w:r>
      <w:proofErr w:type="spellStart"/>
      <w:r w:rsidRPr="007D57D4">
        <w:rPr>
          <w:i/>
        </w:rPr>
        <w:t>Nacional</w:t>
      </w:r>
      <w:proofErr w:type="spellEnd"/>
      <w:r w:rsidRPr="007D57D4">
        <w:rPr>
          <w:i/>
        </w:rPr>
        <w:t xml:space="preserve"> de Teatro </w:t>
      </w:r>
      <w:proofErr w:type="spellStart"/>
      <w:r w:rsidRPr="007D57D4">
        <w:rPr>
          <w:i/>
        </w:rPr>
        <w:t>Clásico</w:t>
      </w:r>
      <w:proofErr w:type="spellEnd"/>
      <w:r w:rsidRPr="007D57D4">
        <w:t xml:space="preserve"> di Madrid. </w:t>
      </w:r>
    </w:p>
    <w:p w14:paraId="125A3760" w14:textId="77777777" w:rsidR="001C1313" w:rsidRDefault="007057D5" w:rsidP="007057D5">
      <w:r>
        <w:t xml:space="preserve">Al termine del corso, </w:t>
      </w:r>
      <w:r w:rsidRPr="00A93FA5">
        <w:t>lo studente</w:t>
      </w:r>
      <w:r w:rsidR="001C1313">
        <w:t>:</w:t>
      </w:r>
    </w:p>
    <w:p w14:paraId="2A0B1C4B" w14:textId="77777777" w:rsidR="001C1313" w:rsidRDefault="001C1313" w:rsidP="001C1313">
      <w:pPr>
        <w:ind w:left="284" w:hanging="284"/>
      </w:pPr>
      <w:r>
        <w:t>-</w:t>
      </w:r>
      <w:r>
        <w:tab/>
        <w:t>avrà acquisito competenze sull’itinerario evolutivo del teatro spagnolo del secolo XVII, con particolare riferimento alle sue origini, alla sua definizione secondo le norme stabilite dall’</w:t>
      </w:r>
      <w:r w:rsidRPr="00BD381A">
        <w:rPr>
          <w:i/>
        </w:rPr>
        <w:t xml:space="preserve">Arte </w:t>
      </w:r>
      <w:proofErr w:type="spellStart"/>
      <w:r w:rsidRPr="00BD381A">
        <w:rPr>
          <w:i/>
        </w:rPr>
        <w:t>Nuevo</w:t>
      </w:r>
      <w:proofErr w:type="spellEnd"/>
      <w:r w:rsidRPr="00BD381A">
        <w:rPr>
          <w:i/>
        </w:rPr>
        <w:t xml:space="preserve"> </w:t>
      </w:r>
      <w:r>
        <w:t xml:space="preserve">di </w:t>
      </w:r>
      <w:proofErr w:type="spellStart"/>
      <w:r>
        <w:t>Lope</w:t>
      </w:r>
      <w:proofErr w:type="spellEnd"/>
      <w:r>
        <w:t xml:space="preserve"> de Vega e ai suoi esponenti più significativi; </w:t>
      </w:r>
    </w:p>
    <w:p w14:paraId="0749287D" w14:textId="77777777" w:rsidR="001C1313" w:rsidRDefault="001C1313" w:rsidP="001C1313">
      <w:pPr>
        <w:ind w:left="284" w:hanging="284"/>
      </w:pPr>
      <w:r>
        <w:t>-    sarà inoltre in grado di analizzare</w:t>
      </w:r>
      <w:r w:rsidRPr="00A93FA5">
        <w:t xml:space="preserve"> criticamente </w:t>
      </w:r>
      <w:r>
        <w:t xml:space="preserve">tutti </w:t>
      </w:r>
      <w:r w:rsidRPr="00A93FA5">
        <w:t xml:space="preserve">i testi </w:t>
      </w:r>
      <w:r>
        <w:t xml:space="preserve">analizzati durante le lezioni e </w:t>
      </w:r>
      <w:r w:rsidRPr="00A93FA5">
        <w:t>riconoscerne le peculiarità reto</w:t>
      </w:r>
      <w:r>
        <w:t>riche, tematiche e strutturali.</w:t>
      </w:r>
      <w:r w:rsidRPr="00A93FA5">
        <w:t xml:space="preserve"> </w:t>
      </w:r>
    </w:p>
    <w:p w14:paraId="34A69FF6" w14:textId="77777777" w:rsidR="007057D5" w:rsidRDefault="007057D5" w:rsidP="00D15F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9D745AA" w14:textId="77777777" w:rsidR="007057D5" w:rsidRPr="007D57D4" w:rsidRDefault="007057D5" w:rsidP="007057D5">
      <w:pPr>
        <w:pStyle w:val="Elencoacolori-Colore11"/>
        <w:numPr>
          <w:ilvl w:val="0"/>
          <w:numId w:val="2"/>
        </w:numPr>
        <w:tabs>
          <w:tab w:val="clear" w:pos="284"/>
        </w:tabs>
        <w:spacing w:line="276" w:lineRule="auto"/>
        <w:ind w:left="284" w:hanging="284"/>
      </w:pPr>
      <w:r w:rsidRPr="007D57D4">
        <w:t xml:space="preserve">Introduzione al teatro spagnolo del secolo XVII (ambiti scenici e modalità teatrali). In particolare, sarà preso in esame il teatro commerciale (formazione delle compagnie teatrali, attori, struttura dei </w:t>
      </w:r>
      <w:proofErr w:type="spellStart"/>
      <w:r w:rsidRPr="007D57D4">
        <w:rPr>
          <w:i/>
        </w:rPr>
        <w:t>corrales</w:t>
      </w:r>
      <w:proofErr w:type="spellEnd"/>
      <w:r w:rsidRPr="007D57D4">
        <w:rPr>
          <w:i/>
        </w:rPr>
        <w:t xml:space="preserve"> de </w:t>
      </w:r>
      <w:proofErr w:type="spellStart"/>
      <w:r w:rsidRPr="007D57D4">
        <w:rPr>
          <w:i/>
        </w:rPr>
        <w:t>comedias</w:t>
      </w:r>
      <w:proofErr w:type="spellEnd"/>
      <w:r w:rsidRPr="007D57D4">
        <w:t xml:space="preserve">, organizzazione della </w:t>
      </w:r>
      <w:r w:rsidRPr="007D57D4">
        <w:rPr>
          <w:i/>
        </w:rPr>
        <w:t xml:space="preserve">fiesta </w:t>
      </w:r>
      <w:proofErr w:type="spellStart"/>
      <w:r w:rsidRPr="007D57D4">
        <w:rPr>
          <w:i/>
        </w:rPr>
        <w:t>dramática</w:t>
      </w:r>
      <w:proofErr w:type="spellEnd"/>
      <w:r w:rsidRPr="007D57D4">
        <w:t xml:space="preserve">). </w:t>
      </w:r>
    </w:p>
    <w:p w14:paraId="32987096" w14:textId="77777777" w:rsidR="007057D5" w:rsidRPr="007D57D4" w:rsidRDefault="007057D5" w:rsidP="007057D5">
      <w:pPr>
        <w:pStyle w:val="Elencoacolori-Colore11"/>
        <w:numPr>
          <w:ilvl w:val="0"/>
          <w:numId w:val="2"/>
        </w:numPr>
        <w:tabs>
          <w:tab w:val="clear" w:pos="284"/>
        </w:tabs>
        <w:spacing w:line="276" w:lineRule="auto"/>
        <w:ind w:left="284" w:hanging="284"/>
      </w:pPr>
      <w:r w:rsidRPr="007D57D4">
        <w:rPr>
          <w:iCs/>
        </w:rPr>
        <w:t xml:space="preserve">La precettistica della </w:t>
      </w:r>
      <w:proofErr w:type="spellStart"/>
      <w:r w:rsidRPr="007D57D4">
        <w:rPr>
          <w:i/>
          <w:iCs/>
        </w:rPr>
        <w:t>comedia</w:t>
      </w:r>
      <w:proofErr w:type="spellEnd"/>
      <w:r w:rsidRPr="007D57D4">
        <w:rPr>
          <w:i/>
          <w:iCs/>
        </w:rPr>
        <w:t xml:space="preserve"> </w:t>
      </w:r>
      <w:proofErr w:type="spellStart"/>
      <w:r w:rsidRPr="007D57D4">
        <w:rPr>
          <w:i/>
          <w:iCs/>
        </w:rPr>
        <w:t>nueva</w:t>
      </w:r>
      <w:proofErr w:type="spellEnd"/>
      <w:r w:rsidRPr="007D57D4">
        <w:rPr>
          <w:iCs/>
        </w:rPr>
        <w:t xml:space="preserve"> (analisi dei passi più significativi de </w:t>
      </w:r>
      <w:r w:rsidRPr="007D57D4">
        <w:rPr>
          <w:i/>
          <w:iCs/>
        </w:rPr>
        <w:t xml:space="preserve">El arte </w:t>
      </w:r>
      <w:proofErr w:type="spellStart"/>
      <w:r w:rsidRPr="007D57D4">
        <w:rPr>
          <w:i/>
          <w:iCs/>
        </w:rPr>
        <w:t>nuevo</w:t>
      </w:r>
      <w:proofErr w:type="spellEnd"/>
      <w:r w:rsidRPr="007D57D4">
        <w:rPr>
          <w:i/>
          <w:iCs/>
        </w:rPr>
        <w:t xml:space="preserve"> de </w:t>
      </w:r>
      <w:proofErr w:type="spellStart"/>
      <w:r w:rsidRPr="007D57D4">
        <w:rPr>
          <w:i/>
          <w:iCs/>
        </w:rPr>
        <w:t>hacer</w:t>
      </w:r>
      <w:proofErr w:type="spellEnd"/>
      <w:r w:rsidRPr="007D57D4">
        <w:rPr>
          <w:i/>
          <w:iCs/>
        </w:rPr>
        <w:t xml:space="preserve"> </w:t>
      </w:r>
      <w:proofErr w:type="spellStart"/>
      <w:r w:rsidRPr="007D57D4">
        <w:rPr>
          <w:i/>
          <w:iCs/>
        </w:rPr>
        <w:t>comedias</w:t>
      </w:r>
      <w:proofErr w:type="spellEnd"/>
      <w:r w:rsidRPr="007D57D4">
        <w:rPr>
          <w:i/>
          <w:iCs/>
        </w:rPr>
        <w:t xml:space="preserve"> en este </w:t>
      </w:r>
      <w:proofErr w:type="spellStart"/>
      <w:r w:rsidRPr="007D57D4">
        <w:rPr>
          <w:i/>
          <w:iCs/>
        </w:rPr>
        <w:t>tiempo</w:t>
      </w:r>
      <w:proofErr w:type="spellEnd"/>
      <w:r w:rsidRPr="007D57D4">
        <w:rPr>
          <w:iCs/>
        </w:rPr>
        <w:t xml:space="preserve"> di </w:t>
      </w:r>
      <w:proofErr w:type="spellStart"/>
      <w:r w:rsidRPr="007D57D4">
        <w:rPr>
          <w:iCs/>
        </w:rPr>
        <w:t>Lope</w:t>
      </w:r>
      <w:proofErr w:type="spellEnd"/>
      <w:r w:rsidRPr="007D57D4">
        <w:rPr>
          <w:iCs/>
        </w:rPr>
        <w:t xml:space="preserve"> de Vega Carpio). </w:t>
      </w:r>
    </w:p>
    <w:p w14:paraId="1D23FE90" w14:textId="77777777" w:rsidR="007057D5" w:rsidRPr="007D57D4" w:rsidRDefault="007057D5" w:rsidP="007057D5">
      <w:pPr>
        <w:pStyle w:val="Elencoacolori-Colore11"/>
        <w:numPr>
          <w:ilvl w:val="0"/>
          <w:numId w:val="2"/>
        </w:numPr>
        <w:tabs>
          <w:tab w:val="clear" w:pos="284"/>
        </w:tabs>
        <w:spacing w:line="276" w:lineRule="auto"/>
        <w:ind w:left="284" w:hanging="284"/>
      </w:pPr>
      <w:r w:rsidRPr="007D57D4">
        <w:t xml:space="preserve">Fasi evolutive della </w:t>
      </w:r>
      <w:proofErr w:type="spellStart"/>
      <w:r w:rsidRPr="007D57D4">
        <w:rPr>
          <w:i/>
          <w:iCs/>
        </w:rPr>
        <w:t>comedia</w:t>
      </w:r>
      <w:proofErr w:type="spellEnd"/>
      <w:r w:rsidRPr="007D57D4">
        <w:rPr>
          <w:i/>
          <w:iCs/>
        </w:rPr>
        <w:t xml:space="preserve"> </w:t>
      </w:r>
      <w:proofErr w:type="spellStart"/>
      <w:r w:rsidRPr="007D57D4">
        <w:rPr>
          <w:i/>
          <w:iCs/>
        </w:rPr>
        <w:t>nueva</w:t>
      </w:r>
      <w:proofErr w:type="spellEnd"/>
      <w:r w:rsidRPr="007D57D4">
        <w:rPr>
          <w:iCs/>
        </w:rPr>
        <w:t xml:space="preserve">. </w:t>
      </w:r>
    </w:p>
    <w:p w14:paraId="08E9AC83" w14:textId="77777777" w:rsidR="007057D5" w:rsidRPr="007D57D4" w:rsidRDefault="007057D5" w:rsidP="007057D5">
      <w:pPr>
        <w:pStyle w:val="Elencoacolori-Colore11"/>
        <w:numPr>
          <w:ilvl w:val="0"/>
          <w:numId w:val="2"/>
        </w:numPr>
        <w:tabs>
          <w:tab w:val="clear" w:pos="284"/>
        </w:tabs>
        <w:spacing w:line="276" w:lineRule="auto"/>
        <w:ind w:left="284" w:hanging="284"/>
      </w:pPr>
      <w:r w:rsidRPr="007D57D4">
        <w:t xml:space="preserve">Lettura e commento di brani significativi delle seguenti opere teatrali: </w:t>
      </w:r>
      <w:proofErr w:type="spellStart"/>
      <w:r w:rsidRPr="007D57D4">
        <w:rPr>
          <w:i/>
        </w:rPr>
        <w:t>Fuente</w:t>
      </w:r>
      <w:proofErr w:type="spellEnd"/>
      <w:r w:rsidRPr="007D57D4">
        <w:rPr>
          <w:i/>
        </w:rPr>
        <w:t xml:space="preserve"> </w:t>
      </w:r>
      <w:proofErr w:type="spellStart"/>
      <w:r w:rsidRPr="007D57D4">
        <w:rPr>
          <w:i/>
        </w:rPr>
        <w:t>Ovejuna</w:t>
      </w:r>
      <w:proofErr w:type="spellEnd"/>
      <w:r w:rsidRPr="007D57D4">
        <w:t xml:space="preserve"> di </w:t>
      </w:r>
      <w:proofErr w:type="spellStart"/>
      <w:r w:rsidRPr="007D57D4">
        <w:t>Lope</w:t>
      </w:r>
      <w:proofErr w:type="spellEnd"/>
      <w:r w:rsidRPr="007D57D4">
        <w:t xml:space="preserve"> de Vega Carpio, </w:t>
      </w:r>
      <w:r w:rsidRPr="007D57D4">
        <w:rPr>
          <w:i/>
        </w:rPr>
        <w:t xml:space="preserve">El </w:t>
      </w:r>
      <w:proofErr w:type="spellStart"/>
      <w:r w:rsidRPr="007D57D4">
        <w:rPr>
          <w:i/>
        </w:rPr>
        <w:t>burlador</w:t>
      </w:r>
      <w:proofErr w:type="spellEnd"/>
      <w:r w:rsidRPr="007D57D4">
        <w:rPr>
          <w:i/>
        </w:rPr>
        <w:t xml:space="preserve"> de Sevilla</w:t>
      </w:r>
      <w:r w:rsidRPr="007D57D4">
        <w:t xml:space="preserve"> di Tirso de Molina, </w:t>
      </w:r>
      <w:r w:rsidRPr="007D57D4">
        <w:rPr>
          <w:i/>
        </w:rPr>
        <w:t xml:space="preserve">La </w:t>
      </w:r>
      <w:proofErr w:type="spellStart"/>
      <w:r w:rsidRPr="007D57D4">
        <w:rPr>
          <w:i/>
        </w:rPr>
        <w:t>vida</w:t>
      </w:r>
      <w:proofErr w:type="spellEnd"/>
      <w:r w:rsidRPr="007D57D4">
        <w:rPr>
          <w:i/>
        </w:rPr>
        <w:t xml:space="preserve"> es </w:t>
      </w:r>
      <w:proofErr w:type="spellStart"/>
      <w:r w:rsidRPr="007D57D4">
        <w:rPr>
          <w:i/>
        </w:rPr>
        <w:t>sueño</w:t>
      </w:r>
      <w:proofErr w:type="spellEnd"/>
      <w:r w:rsidRPr="007D57D4">
        <w:t xml:space="preserve"> di Pedro </w:t>
      </w:r>
      <w:proofErr w:type="spellStart"/>
      <w:r w:rsidRPr="007D57D4">
        <w:t>Calderón</w:t>
      </w:r>
      <w:proofErr w:type="spellEnd"/>
      <w:r w:rsidRPr="007D57D4">
        <w:t xml:space="preserve"> de la Barca</w:t>
      </w:r>
      <w:r w:rsidR="00DB4CA9">
        <w:t xml:space="preserve"> (in traduzione italiana). </w:t>
      </w:r>
    </w:p>
    <w:p w14:paraId="078BDB09" w14:textId="77777777" w:rsidR="007057D5" w:rsidRPr="007D57D4" w:rsidRDefault="007057D5" w:rsidP="007057D5">
      <w:pPr>
        <w:pStyle w:val="Elencoacolori-Colore11"/>
        <w:numPr>
          <w:ilvl w:val="0"/>
          <w:numId w:val="2"/>
        </w:numPr>
        <w:tabs>
          <w:tab w:val="clear" w:pos="284"/>
        </w:tabs>
        <w:spacing w:line="276" w:lineRule="auto"/>
        <w:ind w:left="284" w:hanging="284"/>
      </w:pPr>
      <w:r w:rsidRPr="007D57D4">
        <w:t>Approfondimento sulle attività di promozione e diffusione del teatro classico spagnolo nell’attualità</w:t>
      </w:r>
      <w:r w:rsidR="007D57D4">
        <w:t>.</w:t>
      </w:r>
    </w:p>
    <w:p w14:paraId="1B5E99A6" w14:textId="77777777" w:rsidR="007057D5" w:rsidRPr="007D57D4" w:rsidRDefault="007057D5" w:rsidP="007057D5">
      <w:pPr>
        <w:pStyle w:val="Elencoacolori-Colore11"/>
        <w:tabs>
          <w:tab w:val="clear" w:pos="284"/>
        </w:tabs>
        <w:spacing w:line="276" w:lineRule="auto"/>
        <w:ind w:left="284"/>
      </w:pPr>
    </w:p>
    <w:p w14:paraId="173943AF" w14:textId="77777777" w:rsidR="007057D5" w:rsidRPr="007D57D4" w:rsidRDefault="007057D5" w:rsidP="007057D5">
      <w:pPr>
        <w:pStyle w:val="Elencoacolori-Colore11"/>
        <w:tabs>
          <w:tab w:val="clear" w:pos="284"/>
        </w:tabs>
        <w:spacing w:line="276" w:lineRule="auto"/>
        <w:ind w:left="284"/>
      </w:pPr>
    </w:p>
    <w:p w14:paraId="0AE643E7" w14:textId="77777777" w:rsidR="007057D5" w:rsidRPr="007D57D4" w:rsidRDefault="007057D5" w:rsidP="007057D5">
      <w:pPr>
        <w:pStyle w:val="Elencoacolori-Colore11"/>
        <w:tabs>
          <w:tab w:val="clear" w:pos="284"/>
        </w:tabs>
        <w:spacing w:line="276" w:lineRule="auto"/>
        <w:ind w:left="284"/>
      </w:pPr>
    </w:p>
    <w:p w14:paraId="3EC7B8A7" w14:textId="16EBC03D" w:rsidR="007057D5" w:rsidRDefault="007057D5" w:rsidP="00D15F44">
      <w:pPr>
        <w:spacing w:before="240" w:after="120"/>
        <w:rPr>
          <w:b/>
          <w:i/>
          <w:sz w:val="18"/>
        </w:rPr>
      </w:pPr>
      <w:r w:rsidRPr="004B158E">
        <w:rPr>
          <w:b/>
          <w:i/>
          <w:sz w:val="18"/>
        </w:rPr>
        <w:lastRenderedPageBreak/>
        <w:t>BIBLIOGRAFIA</w:t>
      </w:r>
      <w:r w:rsidR="00DB4CA9">
        <w:rPr>
          <w:b/>
          <w:i/>
          <w:sz w:val="18"/>
        </w:rPr>
        <w:t xml:space="preserve"> </w:t>
      </w:r>
      <w:r w:rsidR="00547F72">
        <w:rPr>
          <w:rStyle w:val="Rimandonotaapidipagina"/>
          <w:b/>
          <w:i/>
          <w:sz w:val="18"/>
        </w:rPr>
        <w:footnoteReference w:id="1"/>
      </w:r>
    </w:p>
    <w:p w14:paraId="1DDE67E7" w14:textId="002E0B35" w:rsidR="00D15F44" w:rsidRPr="00D15F44" w:rsidRDefault="00D15F44" w:rsidP="00D15F44">
      <w:pPr>
        <w:spacing w:before="240" w:after="120"/>
        <w:rPr>
          <w:bCs/>
          <w:smallCaps/>
          <w:sz w:val="18"/>
        </w:rPr>
      </w:pPr>
      <w:r w:rsidRPr="00D15F44">
        <w:rPr>
          <w:bCs/>
          <w:smallCaps/>
          <w:sz w:val="18"/>
        </w:rPr>
        <w:t xml:space="preserve">Bibliografia Obbligatoria </w:t>
      </w:r>
    </w:p>
    <w:p w14:paraId="1DF51773" w14:textId="77777777" w:rsidR="00DB4CA9" w:rsidRDefault="00DB4CA9" w:rsidP="00DB4CA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Tutti i materiali bibliografici</w:t>
      </w:r>
      <w:r w:rsidRPr="00C0517C">
        <w:rPr>
          <w:sz w:val="18"/>
          <w:szCs w:val="18"/>
        </w:rPr>
        <w:t xml:space="preserve"> </w:t>
      </w:r>
      <w:r w:rsidR="004630F0">
        <w:rPr>
          <w:sz w:val="18"/>
          <w:szCs w:val="18"/>
        </w:rPr>
        <w:t>da utilizzare durante lo svolgimento delle lezioni</w:t>
      </w:r>
      <w:r w:rsidRPr="00C0517C">
        <w:rPr>
          <w:sz w:val="18"/>
          <w:szCs w:val="18"/>
        </w:rPr>
        <w:t xml:space="preserve"> e da preparare per l’esame</w:t>
      </w:r>
      <w:r>
        <w:rPr>
          <w:sz w:val="18"/>
          <w:szCs w:val="18"/>
        </w:rPr>
        <w:t xml:space="preserve"> </w:t>
      </w:r>
      <w:r w:rsidRPr="00C0517C">
        <w:rPr>
          <w:sz w:val="18"/>
          <w:szCs w:val="18"/>
        </w:rPr>
        <w:t>sar</w:t>
      </w:r>
      <w:r>
        <w:rPr>
          <w:sz w:val="18"/>
          <w:szCs w:val="18"/>
        </w:rPr>
        <w:t>anno</w:t>
      </w:r>
      <w:r w:rsidRPr="00C0517C">
        <w:rPr>
          <w:sz w:val="18"/>
          <w:szCs w:val="18"/>
        </w:rPr>
        <w:t xml:space="preserve"> reperibil</w:t>
      </w:r>
      <w:r>
        <w:rPr>
          <w:sz w:val="18"/>
          <w:szCs w:val="18"/>
        </w:rPr>
        <w:t>i</w:t>
      </w:r>
      <w:r w:rsidRPr="00C0517C">
        <w:rPr>
          <w:sz w:val="18"/>
          <w:szCs w:val="18"/>
        </w:rPr>
        <w:t xml:space="preserve"> all’interno del corso online di </w:t>
      </w:r>
      <w:proofErr w:type="spellStart"/>
      <w:r w:rsidRPr="00C0517C">
        <w:rPr>
          <w:sz w:val="18"/>
          <w:szCs w:val="18"/>
        </w:rPr>
        <w:t>Blackboard</w:t>
      </w:r>
      <w:proofErr w:type="spellEnd"/>
      <w:r w:rsidRPr="00C0517C">
        <w:rPr>
          <w:sz w:val="18"/>
          <w:szCs w:val="18"/>
        </w:rPr>
        <w:t xml:space="preserve">. </w:t>
      </w:r>
    </w:p>
    <w:p w14:paraId="0B8BFB3B" w14:textId="77777777" w:rsidR="00DB4CA9" w:rsidRDefault="00DB4CA9" w:rsidP="00D15F44">
      <w:pPr>
        <w:spacing w:before="120" w:line="240" w:lineRule="auto"/>
        <w:rPr>
          <w:spacing w:val="-5"/>
          <w:sz w:val="18"/>
          <w:szCs w:val="18"/>
        </w:rPr>
      </w:pPr>
      <w:r>
        <w:rPr>
          <w:sz w:val="18"/>
          <w:szCs w:val="18"/>
        </w:rPr>
        <w:t>Inoltre, in vista dell’esame, è necessaria la lettura integrale e lo studio delle seguenti opere:</w:t>
      </w:r>
    </w:p>
    <w:p w14:paraId="53346BA0" w14:textId="1671AE14" w:rsidR="004630F0" w:rsidRPr="00547F72" w:rsidRDefault="007057D5" w:rsidP="00547F72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547F72">
        <w:rPr>
          <w:rFonts w:ascii="Times New Roman" w:hAnsi="Times New Roman"/>
          <w:sz w:val="18"/>
        </w:rPr>
        <w:t xml:space="preserve">Lope de Vega Carpio, </w:t>
      </w:r>
      <w:proofErr w:type="spellStart"/>
      <w:r w:rsidRPr="00547F72">
        <w:rPr>
          <w:rFonts w:ascii="Times New Roman" w:hAnsi="Times New Roman"/>
          <w:i/>
          <w:sz w:val="18"/>
        </w:rPr>
        <w:t>Fuente</w:t>
      </w:r>
      <w:proofErr w:type="spellEnd"/>
      <w:r w:rsidRPr="00547F72">
        <w:rPr>
          <w:rFonts w:ascii="Times New Roman" w:hAnsi="Times New Roman"/>
          <w:i/>
          <w:sz w:val="18"/>
        </w:rPr>
        <w:t xml:space="preserve"> </w:t>
      </w:r>
      <w:proofErr w:type="spellStart"/>
      <w:r w:rsidRPr="00547F72">
        <w:rPr>
          <w:rFonts w:ascii="Times New Roman" w:hAnsi="Times New Roman"/>
          <w:i/>
          <w:sz w:val="18"/>
        </w:rPr>
        <w:t>Ovejuna</w:t>
      </w:r>
      <w:proofErr w:type="spellEnd"/>
      <w:r w:rsidR="004630F0" w:rsidRPr="00547F72">
        <w:rPr>
          <w:rFonts w:ascii="Times New Roman" w:hAnsi="Times New Roman"/>
          <w:sz w:val="18"/>
        </w:rPr>
        <w:t xml:space="preserve"> (</w:t>
      </w:r>
      <w:r w:rsidRPr="00547F72">
        <w:rPr>
          <w:rFonts w:ascii="Times New Roman" w:hAnsi="Times New Roman"/>
          <w:sz w:val="18"/>
        </w:rPr>
        <w:t xml:space="preserve">con testo </w:t>
      </w:r>
      <w:r w:rsidR="00C42D59" w:rsidRPr="00547F72">
        <w:rPr>
          <w:rFonts w:ascii="Times New Roman" w:hAnsi="Times New Roman"/>
          <w:sz w:val="18"/>
        </w:rPr>
        <w:t>spagnolo</w:t>
      </w:r>
      <w:r w:rsidRPr="00547F72">
        <w:rPr>
          <w:rFonts w:ascii="Times New Roman" w:hAnsi="Times New Roman"/>
          <w:sz w:val="18"/>
        </w:rPr>
        <w:t xml:space="preserve"> a fronte</w:t>
      </w:r>
      <w:r w:rsidR="004630F0" w:rsidRPr="00547F72">
        <w:rPr>
          <w:rFonts w:ascii="Times New Roman" w:hAnsi="Times New Roman"/>
          <w:sz w:val="18"/>
        </w:rPr>
        <w:t>)</w:t>
      </w:r>
      <w:r w:rsidRPr="00547F72">
        <w:rPr>
          <w:rFonts w:ascii="Times New Roman" w:hAnsi="Times New Roman"/>
          <w:sz w:val="18"/>
        </w:rPr>
        <w:t xml:space="preserve">, </w:t>
      </w:r>
      <w:r w:rsidR="004630F0" w:rsidRPr="00547F72">
        <w:rPr>
          <w:rFonts w:ascii="Times New Roman" w:hAnsi="Times New Roman"/>
          <w:sz w:val="18"/>
        </w:rPr>
        <w:t>introduzione di Andrea Baldissera,</w:t>
      </w:r>
      <w:r w:rsidR="00C42D59" w:rsidRPr="00547F72">
        <w:rPr>
          <w:rFonts w:ascii="Times New Roman" w:hAnsi="Times New Roman"/>
          <w:sz w:val="18"/>
        </w:rPr>
        <w:t xml:space="preserve"> prefazione di Mario Socrate, traduzione e note di Francesco Tentori Montalto, Milano, Garzanti, 2007.</w:t>
      </w:r>
      <w:bookmarkStart w:id="2" w:name="_Hlk138412979"/>
      <w:r w:rsidR="00547F72" w:rsidRPr="00547F72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7" w:history="1">
        <w:r w:rsidR="00547F72" w:rsidRPr="00547F7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  <w:bookmarkEnd w:id="2"/>
      </w:hyperlink>
    </w:p>
    <w:p w14:paraId="1D11BD02" w14:textId="4AA968B6" w:rsidR="00DB4CA9" w:rsidRPr="00547F72" w:rsidRDefault="00DB4CA9" w:rsidP="00547F72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547F72">
        <w:rPr>
          <w:rFonts w:ascii="Times New Roman" w:hAnsi="Times New Roman"/>
          <w:sz w:val="18"/>
        </w:rPr>
        <w:t xml:space="preserve">Tirso de Molina, </w:t>
      </w:r>
      <w:r w:rsidR="00C42D59" w:rsidRPr="00547F72">
        <w:rPr>
          <w:rFonts w:ascii="Times New Roman" w:hAnsi="Times New Roman"/>
          <w:i/>
          <w:iCs/>
          <w:sz w:val="18"/>
        </w:rPr>
        <w:t>Don Giovanni o</w:t>
      </w:r>
      <w:r w:rsidR="00C42D59" w:rsidRPr="00547F72">
        <w:rPr>
          <w:rFonts w:ascii="Times New Roman" w:hAnsi="Times New Roman"/>
          <w:sz w:val="18"/>
        </w:rPr>
        <w:t xml:space="preserve"> </w:t>
      </w:r>
      <w:r w:rsidR="00C42D59" w:rsidRPr="00547F72">
        <w:rPr>
          <w:rFonts w:ascii="Times New Roman" w:hAnsi="Times New Roman"/>
          <w:i/>
          <w:iCs/>
          <w:sz w:val="18"/>
        </w:rPr>
        <w:t>l</w:t>
      </w:r>
      <w:r w:rsidRPr="00547F72">
        <w:rPr>
          <w:rFonts w:ascii="Times New Roman" w:hAnsi="Times New Roman"/>
          <w:i/>
          <w:iCs/>
          <w:sz w:val="18"/>
        </w:rPr>
        <w:t>’ingannatore di Siviglia</w:t>
      </w:r>
      <w:r w:rsidR="00C42D59" w:rsidRPr="00547F72">
        <w:rPr>
          <w:rFonts w:ascii="Times New Roman" w:hAnsi="Times New Roman"/>
          <w:sz w:val="18"/>
        </w:rPr>
        <w:t>, (con testo spagnolo a fronte), introduzione di Andrea Baldissera, prefazione di Maria Grazia Profeti, traduzione e note di Roberto Paoli, Milano, Garzanti, 2011.</w:t>
      </w:r>
      <w:r w:rsidR="00547F72" w:rsidRPr="00547F72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8" w:history="1">
        <w:r w:rsidR="00547F72" w:rsidRPr="00547F7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4BFED928" w14:textId="77777777" w:rsidR="007057D5" w:rsidRPr="004077AE" w:rsidRDefault="007057D5" w:rsidP="00D15F44">
      <w:pPr>
        <w:spacing w:before="120"/>
        <w:rPr>
          <w:sz w:val="18"/>
        </w:rPr>
      </w:pPr>
      <w:r w:rsidRPr="004077AE">
        <w:rPr>
          <w:sz w:val="18"/>
        </w:rPr>
        <w:t>I materiali di studio e il programma sono i medesimi per i frequentanti e i non frequentanti.</w:t>
      </w:r>
    </w:p>
    <w:p w14:paraId="755986CB" w14:textId="2D815306" w:rsidR="007057D5" w:rsidRPr="00D15F44" w:rsidRDefault="00D15F44" w:rsidP="00D15F44">
      <w:pPr>
        <w:spacing w:before="240" w:after="120"/>
        <w:rPr>
          <w:bCs/>
          <w:smallCaps/>
          <w:sz w:val="18"/>
        </w:rPr>
      </w:pPr>
      <w:r w:rsidRPr="00D15F44">
        <w:rPr>
          <w:bCs/>
          <w:smallCaps/>
          <w:sz w:val="18"/>
        </w:rPr>
        <w:t>Bibliografia Raccomandata</w:t>
      </w:r>
    </w:p>
    <w:p w14:paraId="1F25C711" w14:textId="77777777" w:rsidR="007057D5" w:rsidRDefault="007057D5" w:rsidP="007057D5">
      <w:pPr>
        <w:pStyle w:val="Testo10"/>
      </w:pPr>
      <w:r>
        <w:t>Per la preparazione della storia letteraria del periodo, degli autori e delle opere in analisi si</w:t>
      </w:r>
    </w:p>
    <w:p w14:paraId="0752985E" w14:textId="77777777" w:rsidR="007057D5" w:rsidRDefault="007057D5" w:rsidP="007057D5">
      <w:pPr>
        <w:pStyle w:val="Testo10"/>
      </w:pPr>
      <w:r>
        <w:t>consiglia:</w:t>
      </w:r>
    </w:p>
    <w:p w14:paraId="0FEF66FD" w14:textId="77777777" w:rsidR="007057D5" w:rsidRPr="0094124D" w:rsidRDefault="007057D5" w:rsidP="00D15F44">
      <w:pPr>
        <w:pStyle w:val="testo1"/>
        <w:widowControl/>
        <w:spacing w:before="120" w:line="240" w:lineRule="atLeast"/>
        <w:rPr>
          <w:b/>
          <w:smallCaps/>
          <w:spacing w:val="-5"/>
          <w:sz w:val="16"/>
          <w:lang w:val="fr-FR"/>
        </w:rPr>
      </w:pPr>
      <w:r w:rsidRPr="0094124D">
        <w:rPr>
          <w:b/>
          <w:smallCaps/>
          <w:spacing w:val="-5"/>
          <w:sz w:val="16"/>
          <w:lang w:val="fr-FR"/>
        </w:rPr>
        <w:t xml:space="preserve">in lingua </w:t>
      </w:r>
      <w:proofErr w:type="spellStart"/>
      <w:r w:rsidRPr="0094124D">
        <w:rPr>
          <w:b/>
          <w:smallCaps/>
          <w:spacing w:val="-5"/>
          <w:sz w:val="16"/>
          <w:lang w:val="fr-FR"/>
        </w:rPr>
        <w:t>italiana</w:t>
      </w:r>
      <w:proofErr w:type="spellEnd"/>
    </w:p>
    <w:p w14:paraId="6E4EBDF7" w14:textId="43457347" w:rsidR="007057D5" w:rsidRPr="00547F72" w:rsidRDefault="007057D5" w:rsidP="00547F72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 xml:space="preserve">C. Alvar-J.C. </w:t>
      </w:r>
      <w:proofErr w:type="spellStart"/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>Mainer</w:t>
      </w:r>
      <w:proofErr w:type="spellEnd"/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 xml:space="preserve">-R. </w:t>
      </w:r>
      <w:r w:rsidRPr="00547F72">
        <w:rPr>
          <w:rFonts w:ascii="Times New Roman" w:hAnsi="Times New Roman"/>
          <w:smallCaps/>
          <w:spacing w:val="-5"/>
          <w:sz w:val="18"/>
          <w:szCs w:val="18"/>
        </w:rPr>
        <w:t>Navarro,</w:t>
      </w:r>
      <w:r w:rsidRPr="00547F72">
        <w:rPr>
          <w:rFonts w:ascii="Times New Roman" w:hAnsi="Times New Roman"/>
          <w:i/>
          <w:spacing w:val="-5"/>
          <w:sz w:val="18"/>
          <w:szCs w:val="18"/>
        </w:rPr>
        <w:t xml:space="preserve"> Storia della letteratura spagnola,</w:t>
      </w:r>
      <w:r w:rsidRPr="00547F72">
        <w:rPr>
          <w:rFonts w:ascii="Times New Roman" w:hAnsi="Times New Roman"/>
          <w:spacing w:val="-5"/>
          <w:sz w:val="18"/>
          <w:szCs w:val="18"/>
        </w:rPr>
        <w:t xml:space="preserve"> a cura di Pier Luigi Crovetto, Einaudi, Torino, 2000, vol. I (la parte relativa all’Età dell’Oro). </w:t>
      </w:r>
      <w:hyperlink r:id="rId9" w:history="1">
        <w:r w:rsidR="00547F72" w:rsidRPr="00547F7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5DDAA690" w14:textId="7F90D0FE" w:rsidR="007057D5" w:rsidRPr="00547F72" w:rsidRDefault="007057D5" w:rsidP="00547F72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 xml:space="preserve">F. </w:t>
      </w:r>
      <w:proofErr w:type="spellStart"/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>Antonucci</w:t>
      </w:r>
      <w:proofErr w:type="spellEnd"/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 xml:space="preserve">, </w:t>
      </w:r>
      <w:r w:rsidRPr="00547F72">
        <w:rPr>
          <w:rFonts w:ascii="Times New Roman" w:hAnsi="Times New Roman"/>
          <w:i/>
          <w:spacing w:val="-5"/>
          <w:sz w:val="18"/>
          <w:szCs w:val="18"/>
        </w:rPr>
        <w:t xml:space="preserve">Introduzione, </w:t>
      </w:r>
      <w:r w:rsidRPr="00547F72">
        <w:rPr>
          <w:rFonts w:ascii="Times New Roman" w:hAnsi="Times New Roman"/>
          <w:spacing w:val="-5"/>
          <w:sz w:val="18"/>
          <w:szCs w:val="18"/>
        </w:rPr>
        <w:t xml:space="preserve">in </w:t>
      </w:r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>P. Calder</w:t>
      </w:r>
      <w:proofErr w:type="spellStart"/>
      <w:r w:rsidRPr="00547F72">
        <w:rPr>
          <w:rFonts w:ascii="Times New Roman" w:hAnsi="Times New Roman"/>
          <w:smallCaps/>
          <w:spacing w:val="-5"/>
          <w:sz w:val="18"/>
          <w:szCs w:val="18"/>
        </w:rPr>
        <w:t>ón</w:t>
      </w:r>
      <w:proofErr w:type="spellEnd"/>
      <w:r w:rsidRPr="00547F72">
        <w:rPr>
          <w:rFonts w:ascii="Times New Roman" w:hAnsi="Times New Roman"/>
          <w:smallCaps/>
          <w:spacing w:val="-5"/>
          <w:sz w:val="18"/>
          <w:szCs w:val="18"/>
        </w:rPr>
        <w:t xml:space="preserve"> de la Barca</w:t>
      </w:r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>,</w:t>
      </w:r>
      <w:r w:rsidRPr="00547F72">
        <w:rPr>
          <w:rFonts w:ascii="Times New Roman" w:hAnsi="Times New Roman"/>
          <w:i/>
          <w:spacing w:val="-5"/>
          <w:sz w:val="18"/>
          <w:szCs w:val="18"/>
        </w:rPr>
        <w:t xml:space="preserve"> La vita è un sogno,</w:t>
      </w:r>
      <w:r w:rsidRPr="00547F72">
        <w:rPr>
          <w:rFonts w:ascii="Times New Roman" w:hAnsi="Times New Roman"/>
          <w:spacing w:val="-5"/>
          <w:sz w:val="18"/>
          <w:szCs w:val="18"/>
        </w:rPr>
        <w:t xml:space="preserve"> con testo originale a fronte, a cura di Fausta Antonucci, Venezia, Marsilio, 2009, pp. 1-44.</w:t>
      </w:r>
      <w:r w:rsidR="00547F72" w:rsidRPr="00547F72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10" w:history="1">
        <w:r w:rsidR="00547F72" w:rsidRPr="00547F7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2834C9A4" w14:textId="77777777" w:rsidR="007057D5" w:rsidRPr="00547F72" w:rsidRDefault="007057D5" w:rsidP="007057D5">
      <w:pPr>
        <w:pStyle w:val="testo1"/>
        <w:widowControl/>
        <w:spacing w:line="240" w:lineRule="atLeast"/>
        <w:rPr>
          <w:rFonts w:ascii="Times New Roman" w:hAnsi="Times New Roman"/>
          <w:spacing w:val="-5"/>
          <w:szCs w:val="18"/>
        </w:rPr>
      </w:pPr>
      <w:r w:rsidRPr="00547F72">
        <w:rPr>
          <w:rFonts w:ascii="Times New Roman" w:hAnsi="Times New Roman"/>
          <w:smallCaps/>
          <w:spacing w:val="-5"/>
          <w:szCs w:val="18"/>
          <w:lang w:val="fr-FR"/>
        </w:rPr>
        <w:t xml:space="preserve">M. G. </w:t>
      </w:r>
      <w:proofErr w:type="spellStart"/>
      <w:r w:rsidRPr="00547F72">
        <w:rPr>
          <w:rFonts w:ascii="Times New Roman" w:hAnsi="Times New Roman"/>
          <w:smallCaps/>
          <w:spacing w:val="-5"/>
          <w:szCs w:val="18"/>
          <w:lang w:val="fr-FR"/>
        </w:rPr>
        <w:t>Profeti</w:t>
      </w:r>
      <w:proofErr w:type="spellEnd"/>
      <w:r w:rsidRPr="00547F72">
        <w:rPr>
          <w:rFonts w:ascii="Times New Roman" w:hAnsi="Times New Roman"/>
          <w:smallCaps/>
          <w:spacing w:val="-5"/>
          <w:szCs w:val="18"/>
          <w:lang w:val="fr-FR"/>
        </w:rPr>
        <w:t>,</w:t>
      </w:r>
      <w:r w:rsidRPr="00547F72">
        <w:rPr>
          <w:rFonts w:ascii="Times New Roman" w:hAnsi="Times New Roman"/>
          <w:i/>
          <w:spacing w:val="-5"/>
          <w:szCs w:val="18"/>
        </w:rPr>
        <w:t xml:space="preserve"> L’età d’Oro della letteratura spagnola. Il Seicento,</w:t>
      </w:r>
      <w:r w:rsidRPr="00547F72">
        <w:rPr>
          <w:rFonts w:ascii="Times New Roman" w:hAnsi="Times New Roman"/>
          <w:spacing w:val="-5"/>
          <w:szCs w:val="18"/>
        </w:rPr>
        <w:t xml:space="preserve"> Firenze, La Nuova Italia, 1998.</w:t>
      </w:r>
    </w:p>
    <w:p w14:paraId="0C285E91" w14:textId="67B1B62B" w:rsidR="007057D5" w:rsidRPr="00547F72" w:rsidRDefault="007057D5" w:rsidP="00547F72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 xml:space="preserve">M. G. </w:t>
      </w:r>
      <w:proofErr w:type="spellStart"/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>Profeti</w:t>
      </w:r>
      <w:proofErr w:type="spellEnd"/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>,</w:t>
      </w:r>
      <w:r w:rsidRPr="00547F72">
        <w:rPr>
          <w:rFonts w:ascii="Times New Roman" w:hAnsi="Times New Roman"/>
          <w:i/>
          <w:spacing w:val="-5"/>
          <w:sz w:val="18"/>
          <w:szCs w:val="18"/>
        </w:rPr>
        <w:t xml:space="preserve"> Introduzione. Il teatro spagnolo dei Secoli d’Oro,</w:t>
      </w:r>
      <w:r w:rsidRPr="00547F72">
        <w:rPr>
          <w:rFonts w:ascii="Times New Roman" w:hAnsi="Times New Roman"/>
          <w:spacing w:val="-5"/>
          <w:sz w:val="18"/>
          <w:szCs w:val="18"/>
        </w:rPr>
        <w:t xml:space="preserve"> in </w:t>
      </w:r>
      <w:r w:rsidRPr="00547F72">
        <w:rPr>
          <w:rFonts w:ascii="Times New Roman" w:hAnsi="Times New Roman"/>
          <w:i/>
          <w:spacing w:val="-5"/>
          <w:sz w:val="18"/>
          <w:szCs w:val="18"/>
        </w:rPr>
        <w:t>Il teatro spagnolo dei Secoli d’Oro</w:t>
      </w:r>
      <w:r w:rsidRPr="00547F72">
        <w:rPr>
          <w:rFonts w:ascii="Times New Roman" w:hAnsi="Times New Roman"/>
          <w:spacing w:val="-5"/>
          <w:sz w:val="18"/>
          <w:szCs w:val="18"/>
        </w:rPr>
        <w:t xml:space="preserve">, edizione di Maria Grazia Profeti, Milano, Bompiani, 2014, vol. 1, pp. </w:t>
      </w:r>
      <w:r w:rsidRPr="00547F72">
        <w:rPr>
          <w:rFonts w:ascii="Times New Roman" w:hAnsi="Times New Roman"/>
          <w:spacing w:val="-5"/>
          <w:sz w:val="18"/>
          <w:szCs w:val="18"/>
          <w:lang w:val="es-ES"/>
        </w:rPr>
        <w:t xml:space="preserve">VII-XXXVII. </w:t>
      </w:r>
      <w:r w:rsidR="00547F72">
        <w:rPr>
          <w:rFonts w:ascii="Times New Roman" w:hAnsi="Times New Roman"/>
          <w:spacing w:val="-5"/>
          <w:sz w:val="18"/>
          <w:szCs w:val="18"/>
          <w:lang w:val="es-ES"/>
        </w:rPr>
        <w:t xml:space="preserve">  </w:t>
      </w:r>
      <w:hyperlink r:id="rId11" w:history="1">
        <w:r w:rsidR="00547F72" w:rsidRPr="00547F7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03C086D1" w14:textId="77777777" w:rsidR="007057D5" w:rsidRDefault="007057D5" w:rsidP="007057D5">
      <w:pPr>
        <w:pStyle w:val="testo1"/>
        <w:widowControl/>
        <w:spacing w:line="240" w:lineRule="atLeast"/>
        <w:rPr>
          <w:spacing w:val="-5"/>
        </w:rPr>
      </w:pPr>
      <w:r>
        <w:rPr>
          <w:smallCaps/>
          <w:spacing w:val="-5"/>
          <w:sz w:val="16"/>
          <w:lang w:val="fr-FR"/>
        </w:rPr>
        <w:t>M</w:t>
      </w:r>
      <w:r w:rsidRPr="00BB7267">
        <w:rPr>
          <w:smallCaps/>
          <w:spacing w:val="-5"/>
          <w:sz w:val="16"/>
          <w:lang w:val="fr-FR"/>
        </w:rPr>
        <w:t>.</w:t>
      </w:r>
      <w:r>
        <w:rPr>
          <w:smallCaps/>
          <w:spacing w:val="-5"/>
          <w:sz w:val="16"/>
          <w:lang w:val="fr-FR"/>
        </w:rPr>
        <w:t xml:space="preserve"> G. </w:t>
      </w:r>
      <w:proofErr w:type="spellStart"/>
      <w:r>
        <w:rPr>
          <w:smallCaps/>
          <w:spacing w:val="-5"/>
          <w:sz w:val="16"/>
          <w:lang w:val="fr-FR"/>
        </w:rPr>
        <w:t>Profeti</w:t>
      </w:r>
      <w:proofErr w:type="spellEnd"/>
      <w:r>
        <w:rPr>
          <w:smallCaps/>
          <w:spacing w:val="-5"/>
          <w:sz w:val="16"/>
          <w:lang w:val="fr-FR"/>
        </w:rPr>
        <w:t>,</w:t>
      </w:r>
      <w:r w:rsidRPr="00EC59C5">
        <w:rPr>
          <w:i/>
          <w:spacing w:val="-5"/>
        </w:rPr>
        <w:t xml:space="preserve"> </w:t>
      </w:r>
      <w:r>
        <w:rPr>
          <w:i/>
          <w:spacing w:val="-5"/>
        </w:rPr>
        <w:t xml:space="preserve">Nota introduttiva a </w:t>
      </w:r>
      <w:r w:rsidRPr="00863140">
        <w:rPr>
          <w:spacing w:val="-5"/>
        </w:rPr>
        <w:t xml:space="preserve">El </w:t>
      </w:r>
      <w:proofErr w:type="spellStart"/>
      <w:r w:rsidRPr="00863140">
        <w:rPr>
          <w:spacing w:val="-5"/>
        </w:rPr>
        <w:t>burlador</w:t>
      </w:r>
      <w:proofErr w:type="spellEnd"/>
      <w:r w:rsidRPr="00863140">
        <w:rPr>
          <w:spacing w:val="-5"/>
        </w:rPr>
        <w:t xml:space="preserve"> de Sevilla</w:t>
      </w:r>
      <w:r w:rsidRPr="00EC59C5">
        <w:rPr>
          <w:i/>
          <w:spacing w:val="-5"/>
        </w:rPr>
        <w:t>,</w:t>
      </w:r>
      <w:r>
        <w:rPr>
          <w:spacing w:val="-5"/>
        </w:rPr>
        <w:t xml:space="preserve"> in </w:t>
      </w:r>
      <w:r>
        <w:rPr>
          <w:i/>
          <w:spacing w:val="-5"/>
        </w:rPr>
        <w:t>Il teatro spagnolo dei Secoli d’Oro</w:t>
      </w:r>
      <w:r w:rsidRPr="00EC59C5">
        <w:rPr>
          <w:i/>
          <w:spacing w:val="-5"/>
        </w:rPr>
        <w:t>,</w:t>
      </w:r>
      <w:r>
        <w:rPr>
          <w:spacing w:val="-5"/>
        </w:rPr>
        <w:t xml:space="preserve"> in </w:t>
      </w:r>
      <w:r w:rsidRPr="007D57D4">
        <w:rPr>
          <w:i/>
          <w:spacing w:val="-5"/>
        </w:rPr>
        <w:t>Il teatro spagnolo dei Secoli d’Oro</w:t>
      </w:r>
      <w:r w:rsidRPr="007D57D4">
        <w:rPr>
          <w:spacing w:val="-5"/>
        </w:rPr>
        <w:t>, edizione di Maria Grazia Profeti, Milano, Bompiani, 2014, vol. 1, pp. 1835-1842.</w:t>
      </w:r>
    </w:p>
    <w:p w14:paraId="0C00C4DD" w14:textId="77777777" w:rsidR="007057D5" w:rsidRDefault="007057D5" w:rsidP="007057D5">
      <w:pPr>
        <w:pStyle w:val="testo1"/>
        <w:widowControl/>
        <w:spacing w:line="240" w:lineRule="atLeast"/>
        <w:rPr>
          <w:spacing w:val="-5"/>
        </w:rPr>
      </w:pPr>
      <w:r>
        <w:rPr>
          <w:smallCaps/>
          <w:spacing w:val="-5"/>
          <w:sz w:val="16"/>
          <w:lang w:val="fr-FR"/>
        </w:rPr>
        <w:t xml:space="preserve">C. </w:t>
      </w:r>
      <w:proofErr w:type="spellStart"/>
      <w:r>
        <w:rPr>
          <w:smallCaps/>
          <w:spacing w:val="-5"/>
          <w:sz w:val="16"/>
          <w:lang w:val="fr-FR"/>
        </w:rPr>
        <w:t>Samon</w:t>
      </w:r>
      <w:r w:rsidRPr="0094124D">
        <w:rPr>
          <w:smallCaps/>
          <w:spacing w:val="-5"/>
          <w:sz w:val="16"/>
          <w:lang w:val="fr-FR"/>
        </w:rPr>
        <w:t>à</w:t>
      </w:r>
      <w:proofErr w:type="spellEnd"/>
      <w:r>
        <w:rPr>
          <w:smallCaps/>
          <w:spacing w:val="-5"/>
          <w:sz w:val="16"/>
          <w:lang w:val="fr-FR"/>
        </w:rPr>
        <w:t xml:space="preserve">’, G. Mancini, F. </w:t>
      </w:r>
      <w:proofErr w:type="spellStart"/>
      <w:r>
        <w:rPr>
          <w:smallCaps/>
          <w:spacing w:val="-5"/>
          <w:sz w:val="16"/>
          <w:lang w:val="fr-FR"/>
        </w:rPr>
        <w:t>Guazzelli</w:t>
      </w:r>
      <w:proofErr w:type="spellEnd"/>
      <w:r>
        <w:rPr>
          <w:smallCaps/>
          <w:spacing w:val="-5"/>
          <w:sz w:val="16"/>
          <w:lang w:val="fr-FR"/>
        </w:rPr>
        <w:t xml:space="preserve">, A. </w:t>
      </w:r>
      <w:proofErr w:type="spellStart"/>
      <w:r>
        <w:rPr>
          <w:smallCaps/>
          <w:spacing w:val="-5"/>
          <w:sz w:val="16"/>
          <w:lang w:val="fr-FR"/>
        </w:rPr>
        <w:t>Martinengo</w:t>
      </w:r>
      <w:proofErr w:type="spellEnd"/>
      <w:r>
        <w:rPr>
          <w:smallCaps/>
          <w:spacing w:val="-5"/>
          <w:sz w:val="16"/>
          <w:lang w:val="fr-FR"/>
        </w:rPr>
        <w:t>,</w:t>
      </w:r>
      <w:r w:rsidRPr="00EC59C5">
        <w:rPr>
          <w:i/>
          <w:spacing w:val="-5"/>
        </w:rPr>
        <w:t xml:space="preserve"> </w:t>
      </w:r>
      <w:r>
        <w:rPr>
          <w:i/>
          <w:spacing w:val="-5"/>
        </w:rPr>
        <w:t>La letteratura spagnola. I secoli d’Oro</w:t>
      </w:r>
      <w:r w:rsidRPr="00EC59C5">
        <w:rPr>
          <w:i/>
          <w:spacing w:val="-5"/>
        </w:rPr>
        <w:t>,</w:t>
      </w:r>
      <w:r>
        <w:rPr>
          <w:spacing w:val="-5"/>
        </w:rPr>
        <w:t xml:space="preserve"> Milano, Edizioni Accademia, 1973. </w:t>
      </w:r>
    </w:p>
    <w:p w14:paraId="148D09F6" w14:textId="5D27D43E" w:rsidR="007057D5" w:rsidRPr="00547F72" w:rsidRDefault="007057D5" w:rsidP="00547F72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 xml:space="preserve">L. de Vega </w:t>
      </w:r>
      <w:proofErr w:type="spellStart"/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>Carpio</w:t>
      </w:r>
      <w:proofErr w:type="spellEnd"/>
      <w:r w:rsidRPr="00547F72">
        <w:rPr>
          <w:rFonts w:ascii="Times New Roman" w:hAnsi="Times New Roman"/>
          <w:smallCaps/>
          <w:spacing w:val="-5"/>
          <w:sz w:val="18"/>
          <w:szCs w:val="18"/>
          <w:lang w:val="fr-FR"/>
        </w:rPr>
        <w:t>,</w:t>
      </w:r>
      <w:r w:rsidRPr="00547F72">
        <w:rPr>
          <w:rFonts w:ascii="Times New Roman" w:hAnsi="Times New Roman"/>
          <w:i/>
          <w:spacing w:val="-5"/>
          <w:sz w:val="18"/>
          <w:szCs w:val="18"/>
        </w:rPr>
        <w:t xml:space="preserve"> Nuova arte di far commedie in questi tempi,</w:t>
      </w:r>
      <w:r w:rsidRPr="00547F72">
        <w:rPr>
          <w:rFonts w:ascii="Times New Roman" w:hAnsi="Times New Roman"/>
          <w:spacing w:val="-5"/>
          <w:sz w:val="18"/>
          <w:szCs w:val="18"/>
        </w:rPr>
        <w:t xml:space="preserve"> con testo originale a fronte, a cura di Maria Grazia Profeti, Napoli, Liguori, 1999.</w:t>
      </w:r>
      <w:r w:rsidR="00547F72" w:rsidRPr="00547F72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12" w:history="1">
        <w:r w:rsidR="00547F72" w:rsidRPr="00547F7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01C3D446" w14:textId="77777777" w:rsidR="007057D5" w:rsidRPr="00FC3BDD" w:rsidRDefault="007057D5" w:rsidP="007057D5">
      <w:pPr>
        <w:pStyle w:val="testo1"/>
        <w:widowControl/>
        <w:spacing w:line="240" w:lineRule="atLeast"/>
        <w:ind w:left="0" w:firstLine="0"/>
        <w:rPr>
          <w:spacing w:val="-5"/>
        </w:rPr>
      </w:pPr>
      <w:r w:rsidRPr="00EC59C5">
        <w:rPr>
          <w:smallCaps/>
          <w:spacing w:val="-5"/>
          <w:sz w:val="16"/>
        </w:rPr>
        <w:t xml:space="preserve">C. </w:t>
      </w:r>
      <w:proofErr w:type="spellStart"/>
      <w:r w:rsidRPr="00EC59C5">
        <w:rPr>
          <w:smallCaps/>
          <w:spacing w:val="-5"/>
          <w:sz w:val="16"/>
        </w:rPr>
        <w:t>Vian</w:t>
      </w:r>
      <w:proofErr w:type="spellEnd"/>
      <w:r w:rsidRPr="00EC59C5">
        <w:rPr>
          <w:smallCaps/>
          <w:spacing w:val="-5"/>
          <w:sz w:val="16"/>
        </w:rPr>
        <w:t>,</w:t>
      </w:r>
      <w:r w:rsidRPr="00EC59C5">
        <w:rPr>
          <w:i/>
          <w:spacing w:val="-5"/>
        </w:rPr>
        <w:t xml:space="preserve"> Storia della letteratura spagnola,</w:t>
      </w:r>
      <w:r w:rsidRPr="00EC59C5">
        <w:rPr>
          <w:spacing w:val="-5"/>
        </w:rPr>
        <w:t xml:space="preserve"> </w:t>
      </w:r>
      <w:r>
        <w:rPr>
          <w:spacing w:val="-5"/>
        </w:rPr>
        <w:t xml:space="preserve">Milano, </w:t>
      </w:r>
      <w:r w:rsidRPr="00EC59C5">
        <w:rPr>
          <w:spacing w:val="-5"/>
        </w:rPr>
        <w:t>Cisalpino</w:t>
      </w:r>
      <w:r>
        <w:rPr>
          <w:spacing w:val="-5"/>
        </w:rPr>
        <w:t>, 1979.</w:t>
      </w:r>
    </w:p>
    <w:p w14:paraId="05D93BC5" w14:textId="77777777" w:rsidR="007057D5" w:rsidRPr="0094124D" w:rsidRDefault="007057D5" w:rsidP="00D15F44">
      <w:pPr>
        <w:pStyle w:val="testo1"/>
        <w:widowControl/>
        <w:spacing w:before="120" w:line="240" w:lineRule="atLeast"/>
        <w:ind w:left="0" w:firstLine="0"/>
        <w:rPr>
          <w:b/>
          <w:smallCaps/>
          <w:spacing w:val="-5"/>
          <w:sz w:val="16"/>
          <w:lang w:val="fr-FR"/>
        </w:rPr>
      </w:pPr>
      <w:r w:rsidRPr="0094124D">
        <w:rPr>
          <w:b/>
          <w:smallCaps/>
          <w:spacing w:val="-5"/>
          <w:sz w:val="16"/>
          <w:lang w:val="fr-FR"/>
        </w:rPr>
        <w:t xml:space="preserve">in lingua </w:t>
      </w:r>
      <w:proofErr w:type="spellStart"/>
      <w:r w:rsidRPr="0094124D">
        <w:rPr>
          <w:b/>
          <w:smallCaps/>
          <w:spacing w:val="-5"/>
          <w:sz w:val="16"/>
          <w:lang w:val="fr-FR"/>
        </w:rPr>
        <w:t>spagnola</w:t>
      </w:r>
      <w:proofErr w:type="spellEnd"/>
    </w:p>
    <w:p w14:paraId="79D6AB90" w14:textId="77777777" w:rsidR="007057D5" w:rsidRPr="005450AC" w:rsidRDefault="007057D5" w:rsidP="007057D5">
      <w:pPr>
        <w:pStyle w:val="Testo10"/>
        <w:spacing w:line="240" w:lineRule="atLeast"/>
        <w:rPr>
          <w:spacing w:val="-5"/>
          <w:lang w:val="es-ES_tradnl"/>
        </w:rPr>
      </w:pPr>
      <w:r w:rsidRPr="007D57D4">
        <w:rPr>
          <w:smallCaps/>
          <w:spacing w:val="-5"/>
          <w:sz w:val="16"/>
        </w:rPr>
        <w:lastRenderedPageBreak/>
        <w:t>I. Arellano,</w:t>
      </w:r>
      <w:r w:rsidRPr="007D57D4">
        <w:rPr>
          <w:i/>
          <w:spacing w:val="-5"/>
        </w:rPr>
        <w:t xml:space="preserve"> Historia del teatro español del siglo XVII,</w:t>
      </w:r>
      <w:r w:rsidRPr="007D57D4">
        <w:rPr>
          <w:spacing w:val="-5"/>
        </w:rPr>
        <w:t xml:space="preserve"> Madrid, Cátedra, 2008 (</w:t>
      </w:r>
      <w:r>
        <w:rPr>
          <w:spacing w:val="-5"/>
        </w:rPr>
        <w:t xml:space="preserve">cap. I  - pp. 61-161, e cap. </w:t>
      </w:r>
      <w:r>
        <w:rPr>
          <w:spacing w:val="-5"/>
          <w:lang w:val="es-ES_tradnl"/>
        </w:rPr>
        <w:t>II - pp. 169-228</w:t>
      </w:r>
      <w:r w:rsidRPr="005450AC">
        <w:rPr>
          <w:spacing w:val="-5"/>
          <w:lang w:val="es-ES_tradnl"/>
        </w:rPr>
        <w:t>.</w:t>
      </w:r>
    </w:p>
    <w:p w14:paraId="3B809997" w14:textId="77777777" w:rsidR="007057D5" w:rsidRDefault="007057D5" w:rsidP="007057D5">
      <w:pPr>
        <w:pStyle w:val="Testo10"/>
        <w:spacing w:line="240" w:lineRule="atLeast"/>
        <w:rPr>
          <w:spacing w:val="-5"/>
          <w:lang w:val="es-ES_tradnl"/>
        </w:rPr>
      </w:pPr>
      <w:r w:rsidRPr="005450AC">
        <w:rPr>
          <w:smallCaps/>
          <w:spacing w:val="-5"/>
          <w:sz w:val="16"/>
          <w:lang w:val="es-ES_tradnl"/>
        </w:rPr>
        <w:t>J.M. Diez Borque,</w:t>
      </w:r>
      <w:r w:rsidRPr="005450AC">
        <w:rPr>
          <w:i/>
          <w:spacing w:val="-5"/>
          <w:lang w:val="es-ES_tradnl"/>
        </w:rPr>
        <w:t xml:space="preserve"> Sociolog</w:t>
      </w:r>
      <w:r>
        <w:rPr>
          <w:i/>
          <w:spacing w:val="-5"/>
          <w:lang w:val="es-ES_tradnl"/>
        </w:rPr>
        <w:t>ía de la comedia española</w:t>
      </w:r>
      <w:r w:rsidRPr="005450AC">
        <w:rPr>
          <w:i/>
          <w:spacing w:val="-5"/>
          <w:lang w:val="es-ES_tradnl"/>
        </w:rPr>
        <w:t>,</w:t>
      </w:r>
      <w:r w:rsidRPr="005450AC">
        <w:rPr>
          <w:spacing w:val="-5"/>
          <w:lang w:val="es-ES_tradnl"/>
        </w:rPr>
        <w:t xml:space="preserve"> Madrid, Cátedra, 1976.</w:t>
      </w:r>
    </w:p>
    <w:p w14:paraId="4F910D72" w14:textId="77777777" w:rsidR="007057D5" w:rsidRDefault="007057D5" w:rsidP="007057D5">
      <w:pPr>
        <w:pStyle w:val="Testo10"/>
        <w:spacing w:line="240" w:lineRule="atLeast"/>
        <w:rPr>
          <w:spacing w:val="-5"/>
          <w:lang w:val="es-ES_tradnl"/>
        </w:rPr>
      </w:pPr>
      <w:r w:rsidRPr="005450AC">
        <w:rPr>
          <w:smallCaps/>
          <w:spacing w:val="-5"/>
          <w:sz w:val="16"/>
          <w:lang w:val="es-ES_tradnl"/>
        </w:rPr>
        <w:t>R. Froldi,</w:t>
      </w:r>
      <w:r w:rsidRPr="005450AC">
        <w:rPr>
          <w:i/>
          <w:spacing w:val="-5"/>
          <w:lang w:val="es-ES_tradnl"/>
        </w:rPr>
        <w:t xml:space="preserve"> Lope de Vega y la formación de la comedia, </w:t>
      </w:r>
      <w:r w:rsidRPr="005450AC">
        <w:rPr>
          <w:spacing w:val="-5"/>
          <w:lang w:val="es-ES_tradnl"/>
        </w:rPr>
        <w:t>Salamanca, Anaya, 1968.</w:t>
      </w:r>
    </w:p>
    <w:p w14:paraId="0ABDB538" w14:textId="77777777" w:rsidR="007057D5" w:rsidRPr="005450AC" w:rsidRDefault="007057D5" w:rsidP="007057D5">
      <w:pPr>
        <w:pStyle w:val="Testo10"/>
        <w:spacing w:line="240" w:lineRule="atLeast"/>
        <w:rPr>
          <w:spacing w:val="-5"/>
          <w:lang w:val="es-ES_tradnl"/>
        </w:rPr>
      </w:pPr>
      <w:r w:rsidRPr="005450AC">
        <w:rPr>
          <w:smallCaps/>
          <w:spacing w:val="-5"/>
          <w:sz w:val="16"/>
          <w:lang w:val="es-ES_tradnl"/>
        </w:rPr>
        <w:t>J. Maravall,</w:t>
      </w:r>
      <w:r w:rsidRPr="005450AC">
        <w:rPr>
          <w:i/>
          <w:spacing w:val="-5"/>
          <w:lang w:val="es-ES_tradnl"/>
        </w:rPr>
        <w:t xml:space="preserve"> La cultura del barroco: análisis de una estructura histórica, </w:t>
      </w:r>
      <w:r w:rsidRPr="005450AC">
        <w:rPr>
          <w:spacing w:val="-5"/>
          <w:lang w:val="es-ES_tradnl"/>
        </w:rPr>
        <w:t>Barcelona, Ariel, 1975.</w:t>
      </w:r>
    </w:p>
    <w:p w14:paraId="2ADDE0EA" w14:textId="77777777" w:rsidR="007057D5" w:rsidRDefault="007057D5" w:rsidP="007057D5">
      <w:pPr>
        <w:pStyle w:val="Testo10"/>
        <w:spacing w:line="240" w:lineRule="atLeast"/>
        <w:rPr>
          <w:spacing w:val="-5"/>
          <w:lang w:val="es-ES_tradnl"/>
        </w:rPr>
      </w:pPr>
      <w:r w:rsidRPr="005450AC">
        <w:rPr>
          <w:smallCaps/>
          <w:spacing w:val="-5"/>
          <w:sz w:val="16"/>
          <w:lang w:val="es-ES_tradnl"/>
        </w:rPr>
        <w:t>J. Maravall,</w:t>
      </w:r>
      <w:r w:rsidRPr="005450AC">
        <w:rPr>
          <w:i/>
          <w:spacing w:val="-5"/>
          <w:lang w:val="es-ES_tradnl"/>
        </w:rPr>
        <w:t xml:space="preserve"> Poder, honor y élites en el siglo XVII, </w:t>
      </w:r>
      <w:r w:rsidRPr="005450AC">
        <w:rPr>
          <w:spacing w:val="-5"/>
          <w:lang w:val="es-ES_tradnl"/>
        </w:rPr>
        <w:t>Madrid, Siglo XXI, 1979.</w:t>
      </w:r>
    </w:p>
    <w:p w14:paraId="1D0A33FF" w14:textId="77777777" w:rsidR="007057D5" w:rsidRDefault="007057D5" w:rsidP="007057D5">
      <w:pPr>
        <w:pStyle w:val="Testo10"/>
        <w:spacing w:line="240" w:lineRule="atLeast"/>
        <w:rPr>
          <w:spacing w:val="-5"/>
          <w:lang w:val="es-ES_tradnl"/>
        </w:rPr>
      </w:pPr>
      <w:r>
        <w:rPr>
          <w:smallCaps/>
          <w:spacing w:val="-5"/>
          <w:sz w:val="16"/>
          <w:lang w:val="es-ES_tradnl"/>
        </w:rPr>
        <w:t xml:space="preserve">J. Valdeón Baruque, </w:t>
      </w:r>
      <w:r w:rsidRPr="005450AC">
        <w:rPr>
          <w:smallCaps/>
          <w:spacing w:val="-5"/>
          <w:sz w:val="16"/>
          <w:lang w:val="es-ES_tradnl"/>
        </w:rPr>
        <w:t>J. Pérez y S. Juliá,</w:t>
      </w:r>
      <w:r w:rsidRPr="005450AC">
        <w:rPr>
          <w:i/>
          <w:spacing w:val="-5"/>
          <w:lang w:val="es-ES_tradnl"/>
        </w:rPr>
        <w:t xml:space="preserve"> Historia de España,</w:t>
      </w:r>
      <w:r w:rsidRPr="005450AC">
        <w:rPr>
          <w:spacing w:val="-5"/>
          <w:lang w:val="es-ES_tradnl"/>
        </w:rPr>
        <w:t xml:space="preserve"> Madrid, Espasa Calpe, 2005. </w:t>
      </w:r>
    </w:p>
    <w:p w14:paraId="2B797FF3" w14:textId="77777777" w:rsidR="007057D5" w:rsidRPr="00DF6860" w:rsidRDefault="007057D5" w:rsidP="007057D5">
      <w:pPr>
        <w:pStyle w:val="Testo10"/>
        <w:spacing w:line="240" w:lineRule="atLeast"/>
        <w:rPr>
          <w:spacing w:val="-5"/>
          <w:lang w:val="es-ES_tradnl"/>
        </w:rPr>
      </w:pPr>
      <w:r w:rsidRPr="00FC3BDD">
        <w:rPr>
          <w:rFonts w:cs="Arial"/>
          <w:sz w:val="16"/>
          <w:lang w:val="es-ES_tradnl"/>
        </w:rPr>
        <w:t xml:space="preserve">J. M. </w:t>
      </w:r>
      <w:r w:rsidRPr="00FC3BDD">
        <w:rPr>
          <w:rFonts w:cs="Arial"/>
          <w:smallCaps/>
          <w:sz w:val="16"/>
          <w:lang w:val="es-ES_tradnl"/>
        </w:rPr>
        <w:t>Valverde</w:t>
      </w:r>
      <w:r w:rsidRPr="00FC3BDD">
        <w:rPr>
          <w:rFonts w:cs="Arial"/>
          <w:lang w:val="es-ES_tradnl"/>
        </w:rPr>
        <w:t xml:space="preserve">, </w:t>
      </w:r>
      <w:r w:rsidRPr="00FC3BDD">
        <w:rPr>
          <w:rFonts w:cs="Arial"/>
          <w:i/>
          <w:iCs/>
          <w:lang w:val="es-ES_tradnl"/>
        </w:rPr>
        <w:t>Breve historia de la literatura española</w:t>
      </w:r>
      <w:r w:rsidRPr="00FC3BDD">
        <w:rPr>
          <w:rFonts w:cs="Arial"/>
          <w:lang w:val="es-ES_tradnl"/>
        </w:rPr>
        <w:t xml:space="preserve">, Madrid, Guadarrama, 1980. </w:t>
      </w:r>
    </w:p>
    <w:p w14:paraId="6F2E5D99" w14:textId="5365EA35" w:rsidR="007057D5" w:rsidRPr="005B64EE" w:rsidRDefault="00D15F44" w:rsidP="007057D5">
      <w:pPr>
        <w:pStyle w:val="Testo10"/>
        <w:spacing w:before="120"/>
        <w:ind w:left="0" w:firstLine="0"/>
      </w:pPr>
      <w:r w:rsidRPr="00D15F44">
        <w:rPr>
          <w:smallCaps/>
        </w:rPr>
        <w:t>Nota</w:t>
      </w:r>
      <w:r w:rsidR="007057D5">
        <w:t xml:space="preserve">: </w:t>
      </w:r>
      <w:r w:rsidR="007057D5" w:rsidRPr="002C6297">
        <w:t>Ulterior</w:t>
      </w:r>
      <w:r w:rsidR="007057D5">
        <w:t>e bibliografia sarà indicata dal docente</w:t>
      </w:r>
      <w:r w:rsidR="007057D5" w:rsidRPr="002C6297">
        <w:t xml:space="preserve"> duran</w:t>
      </w:r>
      <w:r w:rsidR="007057D5">
        <w:t>te il corso e affissa in bacheca.</w:t>
      </w:r>
    </w:p>
    <w:p w14:paraId="60C9ABFE" w14:textId="77777777" w:rsidR="007057D5" w:rsidRDefault="007057D5" w:rsidP="00D15F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3D82164" w14:textId="77777777" w:rsidR="007057D5" w:rsidRDefault="007057D5" w:rsidP="00D15F44">
      <w:pPr>
        <w:spacing w:line="220" w:lineRule="exact"/>
        <w:rPr>
          <w:sz w:val="18"/>
        </w:rPr>
      </w:pPr>
      <w:r>
        <w:tab/>
      </w:r>
      <w:r w:rsidRPr="00A93FA5">
        <w:rPr>
          <w:sz w:val="18"/>
        </w:rPr>
        <w:t>Lezioni frontali</w:t>
      </w:r>
      <w:r>
        <w:rPr>
          <w:sz w:val="18"/>
        </w:rPr>
        <w:t xml:space="preserve"> in lingua italiana, presentazione di </w:t>
      </w:r>
      <w:proofErr w:type="spellStart"/>
      <w:r>
        <w:rPr>
          <w:sz w:val="18"/>
        </w:rPr>
        <w:t>powerpoint</w:t>
      </w:r>
      <w:proofErr w:type="spellEnd"/>
      <w:r>
        <w:rPr>
          <w:sz w:val="18"/>
        </w:rPr>
        <w:t xml:space="preserve">, visione di estratti audio/video, analisi di documentazione relativa al programma a disposizione su internet. Verranno caricate sulla piattaforma </w:t>
      </w:r>
      <w:proofErr w:type="spellStart"/>
      <w:r>
        <w:rPr>
          <w:sz w:val="18"/>
        </w:rPr>
        <w:t>Blackboard</w:t>
      </w:r>
      <w:proofErr w:type="spellEnd"/>
      <w:r>
        <w:rPr>
          <w:sz w:val="18"/>
        </w:rPr>
        <w:t xml:space="preserve"> tutte le diapositive in formato PDF presentate durante le lezioni. </w:t>
      </w:r>
    </w:p>
    <w:p w14:paraId="0585C54F" w14:textId="77777777" w:rsidR="007057D5" w:rsidRDefault="007057D5" w:rsidP="00D15F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Pr="001A0878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7EF2237" w14:textId="77777777" w:rsidR="007057D5" w:rsidRPr="009625AF" w:rsidRDefault="007057D5" w:rsidP="007057D5">
      <w:pPr>
        <w:spacing w:line="240" w:lineRule="auto"/>
        <w:rPr>
          <w:sz w:val="18"/>
        </w:rPr>
      </w:pPr>
      <w:r>
        <w:rPr>
          <w:sz w:val="18"/>
        </w:rPr>
        <w:tab/>
        <w:t xml:space="preserve">L’esame consiste in un colloquio orale sui contenuti del corso. </w:t>
      </w:r>
      <w:r w:rsidRPr="00A93FA5">
        <w:rPr>
          <w:sz w:val="18"/>
        </w:rPr>
        <w:t>Ai fini della valutazione concorreranno la pertinenza delle risposte,</w:t>
      </w:r>
      <w:r>
        <w:rPr>
          <w:sz w:val="18"/>
        </w:rPr>
        <w:t xml:space="preserve"> </w:t>
      </w:r>
      <w:r w:rsidRPr="00A93FA5">
        <w:rPr>
          <w:sz w:val="18"/>
        </w:rPr>
        <w:t>l’uso appropriato della terminologia specifica, la strutturazione argomentata e il possesso di strumenti analitici evidenziati nell’analisi testuale. Verrà valutata anche la capacità critica e la profondità della riflessione sulle forme</w:t>
      </w:r>
      <w:r>
        <w:rPr>
          <w:sz w:val="18"/>
        </w:rPr>
        <w:t xml:space="preserve"> e le funzioni del teatro spagnolo</w:t>
      </w:r>
      <w:r w:rsidRPr="00A93FA5">
        <w:rPr>
          <w:sz w:val="18"/>
        </w:rPr>
        <w:t xml:space="preserve"> di questo periodo.</w:t>
      </w:r>
      <w:r>
        <w:rPr>
          <w:sz w:val="18"/>
        </w:rPr>
        <w:t xml:space="preserve"> </w:t>
      </w:r>
      <w:r w:rsidRPr="009625AF">
        <w:rPr>
          <w:sz w:val="18"/>
        </w:rPr>
        <w:t>Il commento dei testi previsti dal programma costituisce un momento fon</w:t>
      </w:r>
      <w:r>
        <w:rPr>
          <w:sz w:val="18"/>
        </w:rPr>
        <w:t xml:space="preserve">damentale del colloquio orale. </w:t>
      </w:r>
      <w:r w:rsidRPr="009625AF">
        <w:rPr>
          <w:sz w:val="18"/>
        </w:rPr>
        <w:t xml:space="preserve">All’esame gli studenti sono invitati a portare i propri testi (si veda la Bibliografia </w:t>
      </w:r>
      <w:r w:rsidR="00DB4CA9">
        <w:rPr>
          <w:sz w:val="18"/>
        </w:rPr>
        <w:t>obbligatoria</w:t>
      </w:r>
      <w:r w:rsidRPr="009625AF">
        <w:rPr>
          <w:sz w:val="18"/>
        </w:rPr>
        <w:t>).</w:t>
      </w:r>
    </w:p>
    <w:p w14:paraId="2D0EFDEE" w14:textId="77777777" w:rsidR="007057D5" w:rsidRPr="00D15F44" w:rsidRDefault="007057D5" w:rsidP="00D15F44">
      <w:pPr>
        <w:spacing w:before="240" w:after="120"/>
        <w:rPr>
          <w:b/>
          <w:i/>
          <w:sz w:val="18"/>
        </w:rPr>
      </w:pPr>
      <w:r w:rsidRPr="00D15F44">
        <w:rPr>
          <w:b/>
          <w:i/>
          <w:sz w:val="18"/>
        </w:rPr>
        <w:t>AVVERTENZE E PREREQUISITI</w:t>
      </w:r>
    </w:p>
    <w:p w14:paraId="61A7AE1F" w14:textId="77777777" w:rsidR="007057D5" w:rsidRDefault="007057D5" w:rsidP="00D15F44">
      <w:pPr>
        <w:tabs>
          <w:tab w:val="clear" w:pos="284"/>
        </w:tabs>
        <w:spacing w:line="240" w:lineRule="auto"/>
        <w:ind w:firstLine="284"/>
        <w:rPr>
          <w:sz w:val="18"/>
        </w:rPr>
      </w:pPr>
      <w:r w:rsidRPr="00A93FA5">
        <w:rPr>
          <w:sz w:val="18"/>
        </w:rPr>
        <w:t>Avendo carattere introduttivo, l’insegnamento non necessita di prerequ</w:t>
      </w:r>
      <w:r>
        <w:rPr>
          <w:sz w:val="18"/>
        </w:rPr>
        <w:t xml:space="preserve">isiti relativi ai contenuti. Si auspica </w:t>
      </w:r>
      <w:r w:rsidRPr="00A93FA5">
        <w:rPr>
          <w:sz w:val="18"/>
        </w:rPr>
        <w:t>che lo studente abbia interesse e c</w:t>
      </w:r>
      <w:r>
        <w:rPr>
          <w:sz w:val="18"/>
        </w:rPr>
        <w:t xml:space="preserve">uriosità intellettuale verso </w:t>
      </w:r>
      <w:r w:rsidRPr="00A93FA5">
        <w:rPr>
          <w:sz w:val="18"/>
        </w:rPr>
        <w:t>la cultura spagnola, oltre a maturità nella riflessione critica.</w:t>
      </w:r>
    </w:p>
    <w:p w14:paraId="5440CE28" w14:textId="77777777" w:rsidR="007057D5" w:rsidRPr="00E25D1A" w:rsidRDefault="007057D5" w:rsidP="00D15F44">
      <w:pPr>
        <w:tabs>
          <w:tab w:val="clear" w:pos="284"/>
        </w:tabs>
        <w:spacing w:before="120" w:line="240" w:lineRule="auto"/>
        <w:ind w:firstLine="284"/>
        <w:rPr>
          <w:i/>
          <w:sz w:val="18"/>
        </w:rPr>
      </w:pPr>
      <w:r>
        <w:rPr>
          <w:i/>
          <w:sz w:val="18"/>
        </w:rPr>
        <w:t>Orario e luogo di ricevimento degli studenti</w:t>
      </w:r>
    </w:p>
    <w:p w14:paraId="5531C9F1" w14:textId="77777777" w:rsidR="007057D5" w:rsidRPr="00DB27CF" w:rsidRDefault="007057D5" w:rsidP="007057D5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>
        <w:rPr>
          <w:noProof/>
          <w:sz w:val="18"/>
        </w:rPr>
        <w:t xml:space="preserve">La </w:t>
      </w:r>
      <w:r w:rsidR="007D57D4">
        <w:rPr>
          <w:noProof/>
          <w:sz w:val="18"/>
        </w:rPr>
        <w:t>Prof</w:t>
      </w:r>
      <w:r w:rsidR="00EF0432">
        <w:rPr>
          <w:noProof/>
          <w:sz w:val="18"/>
        </w:rPr>
        <w:t>.</w:t>
      </w:r>
      <w:r w:rsidRPr="00DB27CF">
        <w:rPr>
          <w:noProof/>
          <w:sz w:val="18"/>
        </w:rPr>
        <w:t xml:space="preserve"> Belloni riceve gli studenti </w:t>
      </w:r>
      <w:r w:rsidRPr="00DB27CF">
        <w:rPr>
          <w:noProof/>
          <w:sz w:val="18"/>
          <w:szCs w:val="18"/>
        </w:rPr>
        <w:t>secondo l’orario in</w:t>
      </w:r>
      <w:r>
        <w:rPr>
          <w:noProof/>
          <w:sz w:val="18"/>
          <w:szCs w:val="18"/>
        </w:rPr>
        <w:t xml:space="preserve">dicato nella sezione Ricevimento della pagina docente istituzionale (vd. </w:t>
      </w:r>
      <w:r w:rsidRPr="00DB27CF">
        <w:rPr>
          <w:i/>
          <w:noProof/>
          <w:sz w:val="18"/>
          <w:szCs w:val="18"/>
        </w:rPr>
        <w:t>homepage</w:t>
      </w:r>
      <w:r w:rsidRPr="00DB27CF">
        <w:rPr>
          <w:noProof/>
          <w:sz w:val="18"/>
          <w:szCs w:val="18"/>
        </w:rPr>
        <w:t xml:space="preserve"> dell’Università Cattolica, </w:t>
      </w:r>
      <w:r w:rsidRPr="00DB27CF">
        <w:rPr>
          <w:i/>
          <w:noProof/>
          <w:sz w:val="18"/>
          <w:szCs w:val="18"/>
        </w:rPr>
        <w:t xml:space="preserve">link </w:t>
      </w:r>
      <w:r w:rsidRPr="00DB27CF">
        <w:rPr>
          <w:noProof/>
          <w:sz w:val="18"/>
          <w:szCs w:val="18"/>
        </w:rPr>
        <w:t>docenti</w:t>
      </w:r>
      <w:r>
        <w:rPr>
          <w:noProof/>
          <w:sz w:val="18"/>
          <w:szCs w:val="18"/>
        </w:rPr>
        <w:t xml:space="preserve"> Cattolica</w:t>
      </w:r>
      <w:r w:rsidRPr="00DB27CF">
        <w:rPr>
          <w:noProof/>
          <w:sz w:val="18"/>
          <w:szCs w:val="18"/>
        </w:rPr>
        <w:t>).</w:t>
      </w:r>
      <w:r>
        <w:rPr>
          <w:noProof/>
          <w:sz w:val="18"/>
        </w:rPr>
        <w:t xml:space="preserve"> (</w:t>
      </w:r>
      <w:r w:rsidRPr="00DB27CF">
        <w:rPr>
          <w:noProof/>
          <w:sz w:val="18"/>
        </w:rPr>
        <w:t xml:space="preserve">e-mail: </w:t>
      </w:r>
      <w:hyperlink r:id="rId13" w:history="1">
        <w:r w:rsidRPr="00DB27CF">
          <w:rPr>
            <w:noProof/>
            <w:sz w:val="18"/>
            <w:u w:val="single"/>
          </w:rPr>
          <w:t>benedetta.belloni@unicatt.it</w:t>
        </w:r>
      </w:hyperlink>
      <w:r w:rsidRPr="00DB27CF">
        <w:rPr>
          <w:noProof/>
          <w:sz w:val="18"/>
        </w:rPr>
        <w:t>).</w:t>
      </w:r>
    </w:p>
    <w:p w14:paraId="721D1497" w14:textId="77777777" w:rsidR="007057D5" w:rsidRDefault="007057D5" w:rsidP="007057D5"/>
    <w:p w14:paraId="60ABD03A" w14:textId="77777777" w:rsidR="007057D5" w:rsidRDefault="007057D5" w:rsidP="007057D5"/>
    <w:p w14:paraId="3A602626" w14:textId="77777777" w:rsidR="007057D5" w:rsidRDefault="007057D5" w:rsidP="007057D5"/>
    <w:p w14:paraId="15A45AEC" w14:textId="77777777" w:rsidR="007057D5" w:rsidRDefault="007057D5" w:rsidP="007057D5"/>
    <w:p w14:paraId="5D40BE6A" w14:textId="77777777" w:rsidR="007057D5" w:rsidRDefault="007057D5" w:rsidP="007057D5"/>
    <w:p w14:paraId="17D5C892" w14:textId="77777777" w:rsidR="007057D5" w:rsidRDefault="007057D5" w:rsidP="007057D5"/>
    <w:p w14:paraId="7F7C3744" w14:textId="77777777" w:rsidR="007057D5" w:rsidRPr="00C85615" w:rsidRDefault="007057D5" w:rsidP="007057D5">
      <w:pPr>
        <w:rPr>
          <w:sz w:val="18"/>
        </w:rPr>
      </w:pPr>
    </w:p>
    <w:sectPr w:rsidR="007057D5" w:rsidRPr="00C85615" w:rsidSect="007057D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9FC1" w14:textId="77777777" w:rsidR="00141B01" w:rsidRDefault="00141B01" w:rsidP="007057D5">
      <w:pPr>
        <w:spacing w:line="240" w:lineRule="auto"/>
      </w:pPr>
      <w:r>
        <w:separator/>
      </w:r>
    </w:p>
  </w:endnote>
  <w:endnote w:type="continuationSeparator" w:id="0">
    <w:p w14:paraId="058497B2" w14:textId="77777777" w:rsidR="00141B01" w:rsidRDefault="00141B01" w:rsidP="00705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2EAD" w14:textId="77777777" w:rsidR="00141B01" w:rsidRDefault="00141B01" w:rsidP="007057D5">
      <w:pPr>
        <w:spacing w:line="240" w:lineRule="auto"/>
      </w:pPr>
      <w:r>
        <w:separator/>
      </w:r>
    </w:p>
  </w:footnote>
  <w:footnote w:type="continuationSeparator" w:id="0">
    <w:p w14:paraId="0CCF9BFD" w14:textId="77777777" w:rsidR="00141B01" w:rsidRDefault="00141B01" w:rsidP="007057D5">
      <w:pPr>
        <w:spacing w:line="240" w:lineRule="auto"/>
      </w:pPr>
      <w:r>
        <w:continuationSeparator/>
      </w:r>
    </w:p>
  </w:footnote>
  <w:footnote w:id="1">
    <w:p w14:paraId="776B457E" w14:textId="77777777" w:rsidR="00547F72" w:rsidRDefault="00547F72" w:rsidP="00547F72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bookmarkEnd w:id="1"/>
    <w:p w14:paraId="6D3AB36F" w14:textId="7C71685D" w:rsidR="00547F72" w:rsidRDefault="00547F7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362EE"/>
    <w:multiLevelType w:val="hybridMultilevel"/>
    <w:tmpl w:val="355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C785B"/>
    <w:multiLevelType w:val="hybridMultilevel"/>
    <w:tmpl w:val="91DC1842"/>
    <w:lvl w:ilvl="0" w:tplc="049AD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86D7A"/>
    <w:multiLevelType w:val="hybridMultilevel"/>
    <w:tmpl w:val="6E621C04"/>
    <w:lvl w:ilvl="0" w:tplc="81CE402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477CB"/>
    <w:multiLevelType w:val="hybridMultilevel"/>
    <w:tmpl w:val="E3363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B6"/>
    <w:rsid w:val="00141B01"/>
    <w:rsid w:val="001C1313"/>
    <w:rsid w:val="002749B6"/>
    <w:rsid w:val="00462251"/>
    <w:rsid w:val="004630F0"/>
    <w:rsid w:val="00474377"/>
    <w:rsid w:val="00547F72"/>
    <w:rsid w:val="007057D5"/>
    <w:rsid w:val="007D57D4"/>
    <w:rsid w:val="009561F6"/>
    <w:rsid w:val="00C407BE"/>
    <w:rsid w:val="00C42D59"/>
    <w:rsid w:val="00C81F89"/>
    <w:rsid w:val="00D15F44"/>
    <w:rsid w:val="00DB4CA9"/>
    <w:rsid w:val="00EF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83997"/>
  <w15:chartTrackingRefBased/>
  <w15:docId w15:val="{4DE3AC76-5B25-4BBA-902F-AA2720A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49B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061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061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061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2749B6"/>
    <w:pPr>
      <w:widowControl w:val="0"/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10">
    <w:name w:val="Testo 1"/>
    <w:rsid w:val="00D7061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D7061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Elencoacolori-Colore11">
    <w:name w:val="Elenco a colori - Colore 11"/>
    <w:basedOn w:val="Normale"/>
    <w:uiPriority w:val="34"/>
    <w:qFormat/>
    <w:rsid w:val="009679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6A4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776A4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76A4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776A42"/>
    <w:rPr>
      <w:rFonts w:ascii="Times" w:hAnsi="Times"/>
    </w:rPr>
  </w:style>
  <w:style w:type="character" w:styleId="Enfasicorsivo">
    <w:name w:val="Emphasis"/>
    <w:uiPriority w:val="20"/>
    <w:qFormat/>
    <w:rsid w:val="00B83A50"/>
    <w:rPr>
      <w:i/>
      <w:iCs/>
    </w:rPr>
  </w:style>
  <w:style w:type="character" w:customStyle="1" w:styleId="apple-converted-space">
    <w:name w:val="apple-converted-space"/>
    <w:basedOn w:val="Carpredefinitoparagrafo"/>
    <w:rsid w:val="0094124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F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F72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7F72"/>
    <w:rPr>
      <w:vertAlign w:val="superscript"/>
    </w:rPr>
  </w:style>
  <w:style w:type="paragraph" w:styleId="Paragrafoelenco">
    <w:name w:val="List Paragraph"/>
    <w:basedOn w:val="Normale"/>
    <w:uiPriority w:val="72"/>
    <w:qFormat/>
    <w:rsid w:val="00547F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7F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7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tirso-de-molina/lingannatore-di-siviglia-9788811366416-172977.html" TargetMode="External"/><Relationship Id="rId13" Type="http://schemas.openxmlformats.org/officeDocument/2006/relationships/hyperlink" Target="mailto:benedetta.bellon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vega-lope-de/fuente-ovejuna-9788811368489-172984.html" TargetMode="External"/><Relationship Id="rId12" Type="http://schemas.openxmlformats.org/officeDocument/2006/relationships/hyperlink" Target="https://librerie.unicatt.it/scheda-libro/lope-de-vega/la-nuova-arte-di-far-commedie-in-questi-tempi-9788820729035-3406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miguel-de-cervantes-lope-de-vega-tirso-de-molina/il-teatro-dei-secoli-doro-testo-spagnolo-a-fronte-9788845277252-21603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pedro-calderon-de-la-barca/la-vita-e-sogno-9788811810391-2259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lvar-carlos-mainer-jose-carlos-navarro-rosa/storia-della-letteratura-spagnola-vol-1-il-medioevo-e-leta-doro-9788806152802-17233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965</Words>
  <Characters>6533</Characters>
  <Application>Microsoft Office Word</Application>
  <DocSecurity>0</DocSecurity>
  <Lines>54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7484</CharactersWithSpaces>
  <SharedDoc>false</SharedDoc>
  <HLinks>
    <vt:vector size="6" baseType="variant"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mailto:benedetta.belloni@unicatt.it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Locci Amedeo</cp:lastModifiedBy>
  <cp:revision>3</cp:revision>
  <cp:lastPrinted>2003-03-27T09:42:00Z</cp:lastPrinted>
  <dcterms:created xsi:type="dcterms:W3CDTF">2023-05-04T11:46:00Z</dcterms:created>
  <dcterms:modified xsi:type="dcterms:W3CDTF">2023-06-28T12:54:00Z</dcterms:modified>
</cp:coreProperties>
</file>