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9B0EA" w14:textId="77777777" w:rsidR="00FD3F83" w:rsidRPr="004D54B3" w:rsidRDefault="00FD3F83" w:rsidP="001A08F4">
      <w:pPr>
        <w:pStyle w:val="Titolo1"/>
        <w:spacing w:line="240" w:lineRule="auto"/>
      </w:pPr>
      <w:r w:rsidRPr="004D54B3">
        <w:t>Storia dell’architettura medievale</w:t>
      </w:r>
    </w:p>
    <w:p w14:paraId="4D64D933" w14:textId="77777777" w:rsidR="00FD3F83" w:rsidRDefault="00FD3F83" w:rsidP="001A08F4">
      <w:pPr>
        <w:pStyle w:val="Titolo2"/>
        <w:spacing w:line="240" w:lineRule="auto"/>
      </w:pPr>
      <w:r w:rsidRPr="004D54B3">
        <w:t xml:space="preserve">Prof. </w:t>
      </w:r>
      <w:r>
        <w:t>Marco Rossi</w:t>
      </w:r>
    </w:p>
    <w:p w14:paraId="30ED4B5A" w14:textId="77777777" w:rsidR="002D5E17" w:rsidRPr="000504BD" w:rsidRDefault="00FD3F83" w:rsidP="001A08F4">
      <w:pPr>
        <w:spacing w:before="240" w:after="120" w:line="240" w:lineRule="auto"/>
        <w:rPr>
          <w:b/>
          <w:sz w:val="18"/>
          <w:szCs w:val="18"/>
        </w:rPr>
      </w:pPr>
      <w:r w:rsidRPr="000504BD">
        <w:rPr>
          <w:b/>
          <w:i/>
          <w:sz w:val="18"/>
          <w:szCs w:val="18"/>
        </w:rPr>
        <w:t>OBIETTIVO DEL CORSO E RISULTATI DI APPRENDIMENTO ATTESI</w:t>
      </w:r>
    </w:p>
    <w:p w14:paraId="1A707CA9" w14:textId="7A1C9684" w:rsidR="00FD3F83" w:rsidRPr="00895E18" w:rsidRDefault="00FD3F83" w:rsidP="001A08F4">
      <w:pPr>
        <w:spacing w:line="240" w:lineRule="auto"/>
        <w:rPr>
          <w:szCs w:val="20"/>
        </w:rPr>
      </w:pPr>
      <w:r w:rsidRPr="00895E18">
        <w:rPr>
          <w:szCs w:val="20"/>
        </w:rPr>
        <w:t xml:space="preserve">Il corso magistrale (6 cfu) si propone di </w:t>
      </w:r>
      <w:r w:rsidR="00373104" w:rsidRPr="00895E18">
        <w:rPr>
          <w:szCs w:val="20"/>
        </w:rPr>
        <w:t>fornire agli studenti un approfondimento</w:t>
      </w:r>
      <w:r w:rsidRPr="00895E18">
        <w:rPr>
          <w:szCs w:val="20"/>
        </w:rPr>
        <w:t xml:space="preserve"> degli sviluppi della storia dell’architettura medievale, con particolare riferimento </w:t>
      </w:r>
      <w:r w:rsidR="00B5533F" w:rsidRPr="00895E18">
        <w:rPr>
          <w:szCs w:val="20"/>
        </w:rPr>
        <w:t>alle principali</w:t>
      </w:r>
      <w:r w:rsidRPr="00895E18">
        <w:rPr>
          <w:szCs w:val="20"/>
        </w:rPr>
        <w:t xml:space="preserve"> </w:t>
      </w:r>
      <w:r w:rsidR="00B5533F" w:rsidRPr="00895E18">
        <w:rPr>
          <w:szCs w:val="20"/>
        </w:rPr>
        <w:t>aree</w:t>
      </w:r>
      <w:r w:rsidRPr="00895E18">
        <w:rPr>
          <w:szCs w:val="20"/>
        </w:rPr>
        <w:t xml:space="preserve"> </w:t>
      </w:r>
      <w:r w:rsidR="00935BD6" w:rsidRPr="00895E18">
        <w:rPr>
          <w:szCs w:val="20"/>
        </w:rPr>
        <w:t>geografic</w:t>
      </w:r>
      <w:r w:rsidR="00B5533F" w:rsidRPr="00895E18">
        <w:rPr>
          <w:szCs w:val="20"/>
        </w:rPr>
        <w:t>he</w:t>
      </w:r>
      <w:r w:rsidRPr="00895E18">
        <w:rPr>
          <w:szCs w:val="20"/>
        </w:rPr>
        <w:t xml:space="preserve"> italian</w:t>
      </w:r>
      <w:r w:rsidR="00B5533F" w:rsidRPr="00895E18">
        <w:rPr>
          <w:szCs w:val="20"/>
        </w:rPr>
        <w:t>e</w:t>
      </w:r>
      <w:r w:rsidRPr="00895E18">
        <w:rPr>
          <w:szCs w:val="20"/>
        </w:rPr>
        <w:t xml:space="preserve"> e alle prime fasi dell’architettura gotica in Europa. Si prefigge </w:t>
      </w:r>
      <w:r w:rsidR="00280347" w:rsidRPr="00895E18">
        <w:rPr>
          <w:szCs w:val="20"/>
        </w:rPr>
        <w:t>pure</w:t>
      </w:r>
      <w:r w:rsidRPr="00895E18">
        <w:rPr>
          <w:szCs w:val="20"/>
        </w:rPr>
        <w:t xml:space="preserve"> di potenziare gli strumenti critici e metodologici per lo studio delle committenze architettoniche e della struttura degli edifici, facendo attenzione, oltre al contesto storico-artistico, anche alle tecniche costruttive e al dibattito storiografico.</w:t>
      </w:r>
    </w:p>
    <w:p w14:paraId="686B2560" w14:textId="04B5E852" w:rsidR="00FD3F83" w:rsidRPr="00895E18" w:rsidRDefault="00FD3F83" w:rsidP="001A08F4">
      <w:pPr>
        <w:spacing w:line="240" w:lineRule="auto"/>
        <w:rPr>
          <w:szCs w:val="20"/>
        </w:rPr>
      </w:pPr>
      <w:r w:rsidRPr="00895E18">
        <w:rPr>
          <w:szCs w:val="20"/>
        </w:rPr>
        <w:t xml:space="preserve">Al termine del corso lo studente avrà acquisito un’adeguata conoscenza </w:t>
      </w:r>
      <w:r w:rsidR="008A5306">
        <w:rPr>
          <w:szCs w:val="20"/>
        </w:rPr>
        <w:t>della storia</w:t>
      </w:r>
      <w:r w:rsidRPr="00895E18">
        <w:rPr>
          <w:szCs w:val="20"/>
        </w:rPr>
        <w:t xml:space="preserve"> dell’architettura medievale e </w:t>
      </w:r>
      <w:r w:rsidR="00935BD6" w:rsidRPr="00895E18">
        <w:rPr>
          <w:szCs w:val="20"/>
        </w:rPr>
        <w:t xml:space="preserve">delle vicende costruttive </w:t>
      </w:r>
      <w:r w:rsidRPr="00895E18">
        <w:rPr>
          <w:szCs w:val="20"/>
        </w:rPr>
        <w:t xml:space="preserve">di numerosi monumenti italiani ed europei. Inoltre sarà in grado di analizzare la struttura architettonica degli edifici medievali, leggere le rappresentazioni in pianta, </w:t>
      </w:r>
      <w:r w:rsidR="00280347" w:rsidRPr="00895E18">
        <w:rPr>
          <w:szCs w:val="20"/>
        </w:rPr>
        <w:t xml:space="preserve">in </w:t>
      </w:r>
      <w:r w:rsidRPr="00895E18">
        <w:rPr>
          <w:szCs w:val="20"/>
        </w:rPr>
        <w:t xml:space="preserve">alzato e stratigrafiche degli stessi, </w:t>
      </w:r>
      <w:r w:rsidR="00D90AB6" w:rsidRPr="00895E18">
        <w:rPr>
          <w:szCs w:val="20"/>
        </w:rPr>
        <w:t xml:space="preserve">riconoscere i restauri, </w:t>
      </w:r>
      <w:r w:rsidRPr="00895E18">
        <w:rPr>
          <w:szCs w:val="20"/>
        </w:rPr>
        <w:t>rapportare i monumenti alle fonti documentarie, alla bibliografia specialistica e alle risorse digitali disponibili</w:t>
      </w:r>
      <w:r w:rsidR="00935BD6" w:rsidRPr="00895E18">
        <w:rPr>
          <w:szCs w:val="20"/>
        </w:rPr>
        <w:t>, comunicare i contenuti assimilati.</w:t>
      </w:r>
      <w:r w:rsidR="00F73020" w:rsidRPr="00895E18">
        <w:rPr>
          <w:szCs w:val="20"/>
        </w:rPr>
        <w:t xml:space="preserve"> </w:t>
      </w:r>
      <w:r w:rsidRPr="00895E18">
        <w:rPr>
          <w:szCs w:val="20"/>
        </w:rPr>
        <w:t>Infine lo studente inizierà a maturare una personale autonomia di giudizio critico</w:t>
      </w:r>
      <w:r w:rsidR="005D043E" w:rsidRPr="00895E18">
        <w:rPr>
          <w:szCs w:val="20"/>
        </w:rPr>
        <w:t xml:space="preserve"> e</w:t>
      </w:r>
      <w:r w:rsidR="00762FD6" w:rsidRPr="00895E18">
        <w:rPr>
          <w:szCs w:val="20"/>
        </w:rPr>
        <w:t xml:space="preserve"> </w:t>
      </w:r>
      <w:r w:rsidR="00895E18" w:rsidRPr="00895E18">
        <w:rPr>
          <w:szCs w:val="20"/>
        </w:rPr>
        <w:t xml:space="preserve">anche </w:t>
      </w:r>
      <w:r w:rsidR="00762FD6" w:rsidRPr="00895E18">
        <w:rPr>
          <w:szCs w:val="20"/>
        </w:rPr>
        <w:t>la capacità di avviare nuovi studi</w:t>
      </w:r>
      <w:r w:rsidR="00935BD6" w:rsidRPr="00895E18">
        <w:rPr>
          <w:szCs w:val="20"/>
        </w:rPr>
        <w:t>.</w:t>
      </w:r>
      <w:r w:rsidRPr="00895E18">
        <w:rPr>
          <w:szCs w:val="20"/>
        </w:rPr>
        <w:t xml:space="preserve"> </w:t>
      </w:r>
    </w:p>
    <w:p w14:paraId="7185C6BD" w14:textId="77777777" w:rsidR="00FD3F83" w:rsidRPr="000504BD" w:rsidRDefault="00FD3F83" w:rsidP="001A08F4">
      <w:pPr>
        <w:spacing w:before="240" w:after="120" w:line="240" w:lineRule="auto"/>
        <w:rPr>
          <w:b/>
          <w:sz w:val="18"/>
          <w:szCs w:val="18"/>
        </w:rPr>
      </w:pPr>
      <w:r w:rsidRPr="000504BD">
        <w:rPr>
          <w:b/>
          <w:i/>
          <w:sz w:val="18"/>
          <w:szCs w:val="18"/>
        </w:rPr>
        <w:t>PROGRAMMA DEL CORSO</w:t>
      </w:r>
    </w:p>
    <w:p w14:paraId="34262BF5" w14:textId="7F9800E2" w:rsidR="00FD3F83" w:rsidRPr="00ED0C20" w:rsidRDefault="00FD3F83" w:rsidP="001A08F4">
      <w:pPr>
        <w:spacing w:line="240" w:lineRule="auto"/>
        <w:rPr>
          <w:szCs w:val="20"/>
        </w:rPr>
      </w:pPr>
      <w:r w:rsidRPr="00ED0C20">
        <w:rPr>
          <w:szCs w:val="20"/>
        </w:rPr>
        <w:t xml:space="preserve">Il corso propone un itinerario attraverso la produzione architettonica </w:t>
      </w:r>
      <w:r w:rsidR="00280347" w:rsidRPr="00ED0C20">
        <w:rPr>
          <w:szCs w:val="20"/>
        </w:rPr>
        <w:t>in Italia</w:t>
      </w:r>
      <w:r w:rsidRPr="00ED0C20">
        <w:rPr>
          <w:szCs w:val="20"/>
        </w:rPr>
        <w:t xml:space="preserve"> dall’alto Medioevo </w:t>
      </w:r>
      <w:r w:rsidR="00CD6A09" w:rsidRPr="00ED0C20">
        <w:rPr>
          <w:szCs w:val="20"/>
        </w:rPr>
        <w:t>al XII/XIII secolo</w:t>
      </w:r>
      <w:r w:rsidRPr="00ED0C20">
        <w:rPr>
          <w:szCs w:val="20"/>
        </w:rPr>
        <w:t xml:space="preserve"> e un successivo approfondimento delle origini dell’architettura gotica in Europa.</w:t>
      </w:r>
    </w:p>
    <w:p w14:paraId="3771340A" w14:textId="6ED67F5A" w:rsidR="00FD3F83" w:rsidRPr="000504BD" w:rsidRDefault="00FD3F83" w:rsidP="001A08F4">
      <w:pPr>
        <w:spacing w:before="240" w:after="120" w:line="240" w:lineRule="auto"/>
        <w:rPr>
          <w:b/>
          <w:i/>
          <w:sz w:val="18"/>
          <w:szCs w:val="18"/>
        </w:rPr>
      </w:pPr>
      <w:r w:rsidRPr="000504BD">
        <w:rPr>
          <w:b/>
          <w:i/>
          <w:sz w:val="18"/>
          <w:szCs w:val="18"/>
        </w:rPr>
        <w:t>BIBLIOGRAFIA</w:t>
      </w:r>
      <w:r w:rsidR="000E31CA">
        <w:rPr>
          <w:rStyle w:val="Rimandonotaapidipagina"/>
          <w:b/>
          <w:i/>
          <w:sz w:val="18"/>
          <w:szCs w:val="18"/>
        </w:rPr>
        <w:footnoteReference w:id="1"/>
      </w:r>
    </w:p>
    <w:p w14:paraId="0CE63BE7" w14:textId="6BD7ED5B" w:rsidR="00FD3F83" w:rsidRPr="00ED0C20" w:rsidRDefault="007534E2" w:rsidP="001A08F4">
      <w:pPr>
        <w:pStyle w:val="Testo2"/>
        <w:spacing w:line="240" w:lineRule="auto"/>
        <w:ind w:firstLine="0"/>
        <w:rPr>
          <w:szCs w:val="18"/>
        </w:rPr>
      </w:pPr>
      <w:r>
        <w:rPr>
          <w:szCs w:val="18"/>
        </w:rPr>
        <w:tab/>
      </w:r>
      <w:r w:rsidR="00FD3F83" w:rsidRPr="00ED0C20">
        <w:rPr>
          <w:szCs w:val="18"/>
        </w:rPr>
        <w:t xml:space="preserve">Il testo </w:t>
      </w:r>
      <w:r w:rsidR="008A5306" w:rsidRPr="00ED0C20">
        <w:rPr>
          <w:szCs w:val="18"/>
        </w:rPr>
        <w:t xml:space="preserve">principale </w:t>
      </w:r>
      <w:r w:rsidR="00FD3F83" w:rsidRPr="00ED0C20">
        <w:rPr>
          <w:szCs w:val="18"/>
        </w:rPr>
        <w:t>di riferimento è:</w:t>
      </w:r>
    </w:p>
    <w:p w14:paraId="7794BF57" w14:textId="0170BB4B" w:rsidR="00FD3F83" w:rsidRPr="000E31CA" w:rsidRDefault="00FD3F83" w:rsidP="000E31CA">
      <w:pPr>
        <w:spacing w:line="240" w:lineRule="auto"/>
        <w:rPr>
          <w:i/>
          <w:color w:val="0070C0"/>
          <w:sz w:val="18"/>
          <w:szCs w:val="18"/>
        </w:rPr>
      </w:pPr>
      <w:r w:rsidRPr="000E31CA">
        <w:rPr>
          <w:smallCaps/>
          <w:spacing w:val="-5"/>
          <w:sz w:val="18"/>
          <w:szCs w:val="18"/>
        </w:rPr>
        <w:t>C. Tosco,</w:t>
      </w:r>
      <w:r w:rsidRPr="000E31CA">
        <w:rPr>
          <w:i/>
          <w:spacing w:val="-5"/>
          <w:sz w:val="18"/>
          <w:szCs w:val="18"/>
        </w:rPr>
        <w:t xml:space="preserve"> L’architettura medievale in Italia 600-1200,</w:t>
      </w:r>
      <w:r w:rsidRPr="000E31CA">
        <w:rPr>
          <w:spacing w:val="-5"/>
          <w:sz w:val="18"/>
          <w:szCs w:val="18"/>
        </w:rPr>
        <w:t xml:space="preserve"> Il Mulino, Bologna, 2016.</w:t>
      </w:r>
      <w:bookmarkStart w:id="2" w:name="_Hlk138412979"/>
      <w:r w:rsidR="000E31CA" w:rsidRPr="000E31CA">
        <w:rPr>
          <w:i/>
          <w:color w:val="0070C0"/>
          <w:sz w:val="18"/>
          <w:szCs w:val="18"/>
        </w:rPr>
        <w:t xml:space="preserve"> </w:t>
      </w:r>
      <w:hyperlink r:id="rId8" w:history="1">
        <w:r w:rsidR="000E31CA" w:rsidRPr="000E31CA">
          <w:rPr>
            <w:rStyle w:val="Collegamentoipertestuale"/>
            <w:i/>
            <w:sz w:val="18"/>
            <w:szCs w:val="18"/>
          </w:rPr>
          <w:t>Acquista da VP</w:t>
        </w:r>
        <w:bookmarkEnd w:id="2"/>
      </w:hyperlink>
    </w:p>
    <w:p w14:paraId="207D762D" w14:textId="55B9AEFF" w:rsidR="00FD3F83" w:rsidRPr="00ED0C20" w:rsidRDefault="007534E2" w:rsidP="001A08F4">
      <w:pPr>
        <w:pStyle w:val="Testo2"/>
        <w:spacing w:before="120" w:line="240" w:lineRule="auto"/>
        <w:ind w:firstLine="0"/>
        <w:rPr>
          <w:szCs w:val="18"/>
        </w:rPr>
      </w:pPr>
      <w:r>
        <w:rPr>
          <w:szCs w:val="18"/>
        </w:rPr>
        <w:tab/>
      </w:r>
      <w:r w:rsidR="00FD3F83" w:rsidRPr="00ED0C20">
        <w:rPr>
          <w:szCs w:val="18"/>
        </w:rPr>
        <w:t>È richiesto inoltre lo studio dei seguenti saggi:</w:t>
      </w:r>
    </w:p>
    <w:p w14:paraId="082B62B6" w14:textId="79EC5590" w:rsidR="00FD3F83" w:rsidRPr="000E31CA" w:rsidRDefault="00FD3F83" w:rsidP="000E31CA">
      <w:pPr>
        <w:spacing w:line="240" w:lineRule="auto"/>
        <w:rPr>
          <w:i/>
          <w:color w:val="0070C0"/>
          <w:sz w:val="18"/>
          <w:szCs w:val="18"/>
        </w:rPr>
      </w:pPr>
      <w:r w:rsidRPr="000E31CA">
        <w:rPr>
          <w:smallCaps/>
          <w:spacing w:val="-5"/>
          <w:sz w:val="18"/>
          <w:szCs w:val="18"/>
        </w:rPr>
        <w:t>L. Grodecki</w:t>
      </w:r>
      <w:r w:rsidRPr="000E31CA">
        <w:rPr>
          <w:iCs/>
          <w:smallCaps/>
          <w:spacing w:val="-5"/>
          <w:sz w:val="18"/>
          <w:szCs w:val="18"/>
        </w:rPr>
        <w:t xml:space="preserve">, </w:t>
      </w:r>
      <w:r w:rsidRPr="000E31CA">
        <w:rPr>
          <w:i/>
          <w:iCs/>
          <w:spacing w:val="-5"/>
          <w:sz w:val="18"/>
          <w:szCs w:val="18"/>
        </w:rPr>
        <w:t>Architettura gotica,</w:t>
      </w:r>
      <w:r w:rsidRPr="000E31CA">
        <w:rPr>
          <w:iCs/>
          <w:spacing w:val="-5"/>
          <w:sz w:val="18"/>
          <w:szCs w:val="18"/>
        </w:rPr>
        <w:t xml:space="preserve"> Electa, Milano 1976 (o </w:t>
      </w:r>
      <w:r w:rsidR="00186095" w:rsidRPr="000E31CA">
        <w:rPr>
          <w:iCs/>
          <w:spacing w:val="-5"/>
          <w:sz w:val="18"/>
          <w:szCs w:val="18"/>
        </w:rPr>
        <w:t>altr</w:t>
      </w:r>
      <w:r w:rsidRPr="000E31CA">
        <w:rPr>
          <w:iCs/>
          <w:spacing w:val="-5"/>
          <w:sz w:val="18"/>
          <w:szCs w:val="18"/>
        </w:rPr>
        <w:t>e ediz.), pp. 5-</w:t>
      </w:r>
      <w:r w:rsidR="00186095" w:rsidRPr="000E31CA">
        <w:rPr>
          <w:iCs/>
          <w:spacing w:val="-5"/>
          <w:sz w:val="18"/>
          <w:szCs w:val="18"/>
        </w:rPr>
        <w:t>36</w:t>
      </w:r>
      <w:r w:rsidRPr="000E31CA">
        <w:rPr>
          <w:iCs/>
          <w:spacing w:val="-5"/>
          <w:sz w:val="18"/>
          <w:szCs w:val="18"/>
        </w:rPr>
        <w:t xml:space="preserve">, </w:t>
      </w:r>
      <w:r w:rsidR="00186095" w:rsidRPr="000E31CA">
        <w:rPr>
          <w:iCs/>
          <w:spacing w:val="-5"/>
          <w:sz w:val="18"/>
          <w:szCs w:val="18"/>
        </w:rPr>
        <w:t xml:space="preserve">50-67, </w:t>
      </w:r>
      <w:r w:rsidRPr="000E31CA">
        <w:rPr>
          <w:iCs/>
          <w:spacing w:val="-5"/>
          <w:sz w:val="18"/>
          <w:szCs w:val="18"/>
        </w:rPr>
        <w:t>152-</w:t>
      </w:r>
      <w:r w:rsidRPr="000E31CA">
        <w:rPr>
          <w:iCs/>
          <w:sz w:val="18"/>
          <w:szCs w:val="18"/>
        </w:rPr>
        <w:t>157.</w:t>
      </w:r>
      <w:r w:rsidR="000E31CA" w:rsidRPr="000E31CA">
        <w:rPr>
          <w:i/>
          <w:color w:val="0070C0"/>
          <w:sz w:val="18"/>
          <w:szCs w:val="18"/>
        </w:rPr>
        <w:t xml:space="preserve"> </w:t>
      </w:r>
      <w:hyperlink r:id="rId9" w:history="1">
        <w:r w:rsidR="000E31CA" w:rsidRPr="000E31CA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12BB7E23" w14:textId="77777777" w:rsidR="00D90AB6" w:rsidRPr="000E31CA" w:rsidRDefault="00FD3F83" w:rsidP="001A08F4">
      <w:pPr>
        <w:pStyle w:val="Testo2"/>
        <w:spacing w:line="240" w:lineRule="auto"/>
        <w:ind w:left="284" w:hanging="284"/>
        <w:rPr>
          <w:rFonts w:ascii="Times New Roman" w:hAnsi="Times New Roman"/>
          <w:iCs/>
          <w:szCs w:val="18"/>
        </w:rPr>
      </w:pPr>
      <w:r w:rsidRPr="000E31CA">
        <w:rPr>
          <w:rFonts w:ascii="Times New Roman" w:hAnsi="Times New Roman"/>
          <w:smallCaps/>
          <w:spacing w:val="-5"/>
          <w:szCs w:val="18"/>
        </w:rPr>
        <w:t>O. Von Simson</w:t>
      </w:r>
      <w:r w:rsidRPr="000E31CA">
        <w:rPr>
          <w:rFonts w:ascii="Times New Roman" w:hAnsi="Times New Roman"/>
          <w:iCs/>
          <w:smallCaps/>
          <w:spacing w:val="-5"/>
          <w:szCs w:val="18"/>
        </w:rPr>
        <w:t>,</w:t>
      </w:r>
      <w:r w:rsidRPr="000E31CA">
        <w:rPr>
          <w:rFonts w:ascii="Times New Roman" w:hAnsi="Times New Roman"/>
          <w:i/>
          <w:iCs/>
          <w:spacing w:val="-5"/>
          <w:szCs w:val="18"/>
        </w:rPr>
        <w:t xml:space="preserve"> La cattedrale gotica. Il concetto medievale di ordine,</w:t>
      </w:r>
      <w:r w:rsidRPr="000E31CA">
        <w:rPr>
          <w:rFonts w:ascii="Times New Roman" w:hAnsi="Times New Roman"/>
          <w:iCs/>
          <w:spacing w:val="-5"/>
          <w:szCs w:val="18"/>
        </w:rPr>
        <w:t xml:space="preserve"> Il Mulino, Bologna </w:t>
      </w:r>
      <w:r w:rsidRPr="000E31CA">
        <w:rPr>
          <w:rFonts w:ascii="Times New Roman" w:hAnsi="Times New Roman"/>
          <w:iCs/>
          <w:szCs w:val="18"/>
        </w:rPr>
        <w:t xml:space="preserve">1988 (o </w:t>
      </w:r>
    </w:p>
    <w:p w14:paraId="037682BD" w14:textId="6860F88B" w:rsidR="00FD3F83" w:rsidRPr="000E31CA" w:rsidRDefault="00FD3F83" w:rsidP="000E31CA">
      <w:pPr>
        <w:spacing w:line="240" w:lineRule="auto"/>
        <w:rPr>
          <w:i/>
          <w:color w:val="0070C0"/>
          <w:sz w:val="18"/>
          <w:szCs w:val="18"/>
        </w:rPr>
      </w:pPr>
      <w:r w:rsidRPr="000E31CA">
        <w:rPr>
          <w:iCs/>
          <w:sz w:val="18"/>
          <w:szCs w:val="18"/>
        </w:rPr>
        <w:t>successive ediz.), pp. 13-79 (I e II cap.)</w:t>
      </w:r>
      <w:r w:rsidR="00C50FD1" w:rsidRPr="000E31CA">
        <w:rPr>
          <w:iCs/>
          <w:sz w:val="18"/>
          <w:szCs w:val="18"/>
        </w:rPr>
        <w:t xml:space="preserve"> (facoltativo)</w:t>
      </w:r>
      <w:r w:rsidRPr="000E31CA">
        <w:rPr>
          <w:iCs/>
          <w:sz w:val="18"/>
          <w:szCs w:val="18"/>
        </w:rPr>
        <w:t>.</w:t>
      </w:r>
      <w:r w:rsidR="000E31CA" w:rsidRPr="000E31CA">
        <w:rPr>
          <w:i/>
          <w:color w:val="0070C0"/>
          <w:sz w:val="18"/>
          <w:szCs w:val="18"/>
        </w:rPr>
        <w:t xml:space="preserve"> </w:t>
      </w:r>
      <w:hyperlink r:id="rId10" w:history="1">
        <w:r w:rsidR="000E31CA" w:rsidRPr="000E31CA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3" w:name="_GoBack"/>
      <w:bookmarkEnd w:id="3"/>
    </w:p>
    <w:p w14:paraId="7D940954" w14:textId="77777777" w:rsidR="00280347" w:rsidRPr="00ED0C20" w:rsidRDefault="0029570F" w:rsidP="00ED0C20">
      <w:pPr>
        <w:pStyle w:val="Testo2"/>
        <w:spacing w:before="120" w:line="240" w:lineRule="auto"/>
        <w:ind w:left="284" w:hanging="284"/>
        <w:rPr>
          <w:rFonts w:cs="Times"/>
          <w:szCs w:val="18"/>
        </w:rPr>
      </w:pPr>
      <w:r w:rsidRPr="00ED0C20">
        <w:rPr>
          <w:rFonts w:cs="Times"/>
          <w:szCs w:val="18"/>
        </w:rPr>
        <w:t xml:space="preserve">Può essere utile </w:t>
      </w:r>
      <w:r w:rsidR="00891F45" w:rsidRPr="00ED0C20">
        <w:rPr>
          <w:rFonts w:cs="Times"/>
          <w:szCs w:val="18"/>
        </w:rPr>
        <w:t>consultare</w:t>
      </w:r>
      <w:r w:rsidRPr="00ED0C20">
        <w:rPr>
          <w:rFonts w:cs="Times"/>
          <w:szCs w:val="18"/>
        </w:rPr>
        <w:t xml:space="preserve"> le voci dell’</w:t>
      </w:r>
      <w:r w:rsidRPr="00ED0C20">
        <w:rPr>
          <w:rFonts w:cs="Times"/>
          <w:i/>
          <w:iCs/>
          <w:szCs w:val="18"/>
        </w:rPr>
        <w:t>Enciclopedia dell’Arte Medievale</w:t>
      </w:r>
      <w:r w:rsidRPr="00ED0C20">
        <w:rPr>
          <w:rFonts w:cs="Times"/>
          <w:szCs w:val="18"/>
        </w:rPr>
        <w:t xml:space="preserve"> (</w:t>
      </w:r>
      <w:r w:rsidR="00891F45" w:rsidRPr="00ED0C20">
        <w:rPr>
          <w:rFonts w:cs="Times"/>
          <w:szCs w:val="18"/>
        </w:rPr>
        <w:t>reperi</w:t>
      </w:r>
      <w:r w:rsidRPr="00ED0C20">
        <w:rPr>
          <w:rFonts w:cs="Times"/>
          <w:szCs w:val="18"/>
        </w:rPr>
        <w:t xml:space="preserve">bili </w:t>
      </w:r>
      <w:r w:rsidRPr="00ED0C20">
        <w:rPr>
          <w:rFonts w:cs="Times"/>
          <w:i/>
          <w:iCs/>
          <w:szCs w:val="18"/>
        </w:rPr>
        <w:t>on line</w:t>
      </w:r>
      <w:r w:rsidRPr="00ED0C20">
        <w:rPr>
          <w:rFonts w:cs="Times"/>
          <w:szCs w:val="18"/>
        </w:rPr>
        <w:t>)</w:t>
      </w:r>
    </w:p>
    <w:p w14:paraId="436A95D2" w14:textId="567C674E" w:rsidR="0029570F" w:rsidRPr="00ED0C20" w:rsidRDefault="0029570F" w:rsidP="001A08F4">
      <w:pPr>
        <w:pStyle w:val="Testo2"/>
        <w:spacing w:line="240" w:lineRule="auto"/>
        <w:ind w:left="284" w:hanging="284"/>
        <w:rPr>
          <w:rFonts w:cs="Times"/>
          <w:szCs w:val="18"/>
        </w:rPr>
      </w:pPr>
      <w:r w:rsidRPr="00ED0C20">
        <w:rPr>
          <w:rFonts w:cs="Times"/>
          <w:szCs w:val="18"/>
        </w:rPr>
        <w:t>relative ai più importanti monumenti considerati.</w:t>
      </w:r>
    </w:p>
    <w:p w14:paraId="6B025FF2" w14:textId="398C6396" w:rsidR="00FD3F83" w:rsidRPr="00895E18" w:rsidRDefault="00FD3F83" w:rsidP="001A08F4">
      <w:pPr>
        <w:pStyle w:val="Testo2"/>
        <w:spacing w:before="120" w:line="240" w:lineRule="auto"/>
        <w:ind w:firstLine="0"/>
        <w:rPr>
          <w:szCs w:val="18"/>
        </w:rPr>
      </w:pPr>
      <w:r w:rsidRPr="00ED0C20">
        <w:rPr>
          <w:szCs w:val="18"/>
        </w:rPr>
        <w:lastRenderedPageBreak/>
        <w:t xml:space="preserve">La bibliografia sarà precisata durante il corso e </w:t>
      </w:r>
      <w:r w:rsidR="00D90AB6" w:rsidRPr="00895E18">
        <w:rPr>
          <w:szCs w:val="18"/>
        </w:rPr>
        <w:t xml:space="preserve">in parte </w:t>
      </w:r>
      <w:r w:rsidR="00A52802" w:rsidRPr="00895E18">
        <w:rPr>
          <w:szCs w:val="18"/>
        </w:rPr>
        <w:t>resa disponibile</w:t>
      </w:r>
      <w:r w:rsidRPr="00895E18">
        <w:rPr>
          <w:szCs w:val="18"/>
        </w:rPr>
        <w:t xml:space="preserve"> in Blackboard, insieme </w:t>
      </w:r>
      <w:r w:rsidR="007A2EA1" w:rsidRPr="00895E18">
        <w:rPr>
          <w:szCs w:val="18"/>
        </w:rPr>
        <w:t>a</w:t>
      </w:r>
      <w:r w:rsidR="00D90AB6" w:rsidRPr="00895E18">
        <w:rPr>
          <w:szCs w:val="18"/>
        </w:rPr>
        <w:t xml:space="preserve"> tutti </w:t>
      </w:r>
      <w:r w:rsidR="007A2EA1" w:rsidRPr="00895E18">
        <w:rPr>
          <w:szCs w:val="18"/>
        </w:rPr>
        <w:t xml:space="preserve">i </w:t>
      </w:r>
      <w:r w:rsidR="00895E18" w:rsidRPr="00895E18">
        <w:rPr>
          <w:szCs w:val="18"/>
        </w:rPr>
        <w:t>p</w:t>
      </w:r>
      <w:r w:rsidR="007A2EA1" w:rsidRPr="00895E18">
        <w:rPr>
          <w:szCs w:val="18"/>
        </w:rPr>
        <w:t>ower</w:t>
      </w:r>
      <w:r w:rsidR="005D5E5C" w:rsidRPr="00895E18">
        <w:rPr>
          <w:szCs w:val="18"/>
        </w:rPr>
        <w:t>p</w:t>
      </w:r>
      <w:r w:rsidR="007A2EA1" w:rsidRPr="00895E18">
        <w:rPr>
          <w:szCs w:val="18"/>
        </w:rPr>
        <w:t>oint</w:t>
      </w:r>
      <w:r w:rsidRPr="00895E18">
        <w:rPr>
          <w:szCs w:val="18"/>
        </w:rPr>
        <w:t xml:space="preserve"> proiettat</w:t>
      </w:r>
      <w:r w:rsidR="007A2EA1" w:rsidRPr="00895E18">
        <w:rPr>
          <w:szCs w:val="18"/>
        </w:rPr>
        <w:t>i</w:t>
      </w:r>
      <w:r w:rsidRPr="00895E18">
        <w:rPr>
          <w:szCs w:val="18"/>
        </w:rPr>
        <w:t xml:space="preserve"> durante le lezioni.</w:t>
      </w:r>
    </w:p>
    <w:p w14:paraId="6DF56AEC" w14:textId="77777777" w:rsidR="00FD3F83" w:rsidRDefault="00FD3F83" w:rsidP="001A08F4">
      <w:pPr>
        <w:spacing w:before="240" w:after="120" w:line="240" w:lineRule="auto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B13CF13" w14:textId="27AA2140" w:rsidR="00FD3F83" w:rsidRPr="003D7F65" w:rsidRDefault="00C60D01" w:rsidP="001A08F4">
      <w:pPr>
        <w:pStyle w:val="Testo2"/>
        <w:spacing w:line="240" w:lineRule="auto"/>
      </w:pPr>
      <w:r w:rsidRPr="00895E18">
        <w:t>Il corso prevede</w:t>
      </w:r>
      <w:r w:rsidR="00FD3F83" w:rsidRPr="00895E18">
        <w:t xml:space="preserve"> lezioni in aula </w:t>
      </w:r>
      <w:r w:rsidRPr="00895E18">
        <w:t xml:space="preserve">che </w:t>
      </w:r>
      <w:r w:rsidR="00FD3F83" w:rsidRPr="00895E18">
        <w:t>svilupperanno un percorso cronologico della storia dell’architettura medievale</w:t>
      </w:r>
      <w:r w:rsidR="00CD6A09" w:rsidRPr="00895E18">
        <w:t xml:space="preserve"> italiana in rapporto a quella europea</w:t>
      </w:r>
      <w:r w:rsidR="00FD3F83" w:rsidRPr="00895E18">
        <w:t xml:space="preserve">, </w:t>
      </w:r>
      <w:r w:rsidRPr="00895E18">
        <w:t xml:space="preserve">con numerose esemplificazioni e letture di monumenti, </w:t>
      </w:r>
      <w:r w:rsidR="00FD3F83" w:rsidRPr="00895E18">
        <w:t xml:space="preserve">favorendo così </w:t>
      </w:r>
      <w:r w:rsidR="00CD6A09" w:rsidRPr="00895E18">
        <w:t>una chiara impostazione</w:t>
      </w:r>
      <w:r w:rsidR="00FD3F83" w:rsidRPr="00895E18">
        <w:t xml:space="preserve"> didattica</w:t>
      </w:r>
      <w:r w:rsidR="00D90AB6" w:rsidRPr="00895E18">
        <w:t>.</w:t>
      </w:r>
      <w:r w:rsidR="00FD3F83" w:rsidRPr="00895E18">
        <w:t xml:space="preserve"> </w:t>
      </w:r>
      <w:r w:rsidR="006005C2" w:rsidRPr="00895E18">
        <w:t>Le lezioni s</w:t>
      </w:r>
      <w:r w:rsidR="00FD3F83" w:rsidRPr="00895E18">
        <w:t xml:space="preserve">aranno </w:t>
      </w:r>
      <w:r w:rsidR="00D90AB6" w:rsidRPr="00895E18">
        <w:t xml:space="preserve">sempre </w:t>
      </w:r>
      <w:r w:rsidR="00FD3F83" w:rsidRPr="00895E18">
        <w:t xml:space="preserve">accompagnate </w:t>
      </w:r>
      <w:r w:rsidR="00FD3F83" w:rsidRPr="003D7F65">
        <w:t xml:space="preserve">dalla proiezione </w:t>
      </w:r>
      <w:r w:rsidR="007A2EA1">
        <w:t>d</w:t>
      </w:r>
      <w:r w:rsidR="00D90AB6">
        <w:t xml:space="preserve">i </w:t>
      </w:r>
      <w:r w:rsidR="007A2EA1">
        <w:t>immagini</w:t>
      </w:r>
      <w:r w:rsidR="00FD3F83" w:rsidRPr="003D7F65">
        <w:t xml:space="preserve"> </w:t>
      </w:r>
      <w:r w:rsidR="00CD6A09">
        <w:t>degli edifici analizzati</w:t>
      </w:r>
      <w:r w:rsidR="00FD3F83" w:rsidRPr="003D7F65">
        <w:t xml:space="preserve"> </w:t>
      </w:r>
      <w:r>
        <w:t>(powerpoint) e</w:t>
      </w:r>
      <w:r w:rsidR="002B5C1D">
        <w:t xml:space="preserve"> </w:t>
      </w:r>
      <w:r w:rsidR="00FD3F83" w:rsidRPr="003D7F65">
        <w:t xml:space="preserve">da </w:t>
      </w:r>
      <w:r>
        <w:t xml:space="preserve">alcune </w:t>
      </w:r>
      <w:r w:rsidR="00FD3F83" w:rsidRPr="003D7F65">
        <w:t>visite di studio a monumenti.</w:t>
      </w:r>
    </w:p>
    <w:p w14:paraId="41FC091C" w14:textId="77777777" w:rsidR="00FD3F83" w:rsidRDefault="00FD3F83" w:rsidP="001A08F4">
      <w:pPr>
        <w:spacing w:before="240" w:after="120" w:line="240" w:lineRule="auto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7CF63EBA" w14:textId="59D53992" w:rsidR="00FD3F83" w:rsidRPr="00895E18" w:rsidRDefault="00FD3F83" w:rsidP="00A52802">
      <w:pPr>
        <w:pStyle w:val="Testo2"/>
      </w:pPr>
      <w:r w:rsidRPr="003D7F65">
        <w:t>Gli esami saranno orali e comprenderanno domande sugli argomenti trattati a lezione</w:t>
      </w:r>
      <w:r>
        <w:t xml:space="preserve"> e</w:t>
      </w:r>
      <w:r w:rsidRPr="003D7F65">
        <w:t xml:space="preserve"> </w:t>
      </w:r>
      <w:r>
        <w:t>su</w:t>
      </w:r>
      <w:r w:rsidRPr="003D7F65">
        <w:t xml:space="preserve">i testi </w:t>
      </w:r>
      <w:r>
        <w:t>indicati in bibliografia</w:t>
      </w:r>
      <w:r w:rsidRPr="003D7F65">
        <w:t xml:space="preserve">, </w:t>
      </w:r>
      <w:r>
        <w:t>oltre a</w:t>
      </w:r>
      <w:r w:rsidRPr="003D7F65">
        <w:t xml:space="preserve">l riconoscimento </w:t>
      </w:r>
      <w:r>
        <w:t>e alla descrizione di alcune</w:t>
      </w:r>
      <w:r w:rsidRPr="003D7F65">
        <w:t xml:space="preserve"> immagini presentate durante il corso</w:t>
      </w:r>
      <w:r w:rsidR="00D43F7A">
        <w:t xml:space="preserve"> </w:t>
      </w:r>
      <w:r w:rsidR="00D43F7A" w:rsidRPr="00895E18">
        <w:t>e messe a disposizione in Black</w:t>
      </w:r>
      <w:r w:rsidR="005D5E5C" w:rsidRPr="00895E18">
        <w:t>b</w:t>
      </w:r>
      <w:r w:rsidR="00D43F7A" w:rsidRPr="00895E18">
        <w:t>oard</w:t>
      </w:r>
      <w:r w:rsidRPr="00895E18">
        <w:t xml:space="preserve">. Lo studente dovrà dimostrare di conoscere le caratteristiche delle diverse fasi storico-cronologiche dell’architettura medievale; saper descrivere una struttura architettonica, anche complessa, e leggere le sue rappresentazioni in pianta, </w:t>
      </w:r>
      <w:r w:rsidR="00280347" w:rsidRPr="00895E18">
        <w:t xml:space="preserve">in </w:t>
      </w:r>
      <w:r w:rsidRPr="00895E18">
        <w:t xml:space="preserve">alzato e stratigrafiche; distinguere le parti originali degli edifici dai restauri; utilizzare una corretta terminologia e capacità di sintesi espositiva e critica. </w:t>
      </w:r>
      <w:r w:rsidR="00A52802" w:rsidRPr="00895E18">
        <w:t>Per questo si farà riferimento alle letture in programma.</w:t>
      </w:r>
    </w:p>
    <w:p w14:paraId="3229720F" w14:textId="77777777" w:rsidR="00FD3F83" w:rsidRPr="00895E18" w:rsidRDefault="00FD3F83" w:rsidP="001A08F4">
      <w:pPr>
        <w:pStyle w:val="Testo2"/>
        <w:spacing w:line="240" w:lineRule="auto"/>
      </w:pPr>
      <w:r w:rsidRPr="00895E18">
        <w:t>Ai fini della valutazione concorreranno la pertinenza delle risposte, l’uso appropriato della specifica terminologia architettonica, la sintesi espositiva e l’orientamento generale nell’ambito della storia dell’architettura medievale, con la conoscenza dei riferimenti critici e dei confronti più significativi.</w:t>
      </w:r>
    </w:p>
    <w:p w14:paraId="7B0976EC" w14:textId="77777777" w:rsidR="00FD3F83" w:rsidRPr="00895E18" w:rsidRDefault="00FD3F83" w:rsidP="001A08F4">
      <w:pPr>
        <w:spacing w:before="240" w:after="120" w:line="240" w:lineRule="auto"/>
        <w:rPr>
          <w:b/>
          <w:i/>
          <w:sz w:val="18"/>
        </w:rPr>
      </w:pPr>
      <w:r w:rsidRPr="00895E18">
        <w:rPr>
          <w:b/>
          <w:i/>
          <w:sz w:val="18"/>
        </w:rPr>
        <w:t>AVVERTENZE E PREREQUISITI</w:t>
      </w:r>
    </w:p>
    <w:p w14:paraId="60585972" w14:textId="12E5160F" w:rsidR="00A52802" w:rsidRPr="00895E18" w:rsidRDefault="00A52802" w:rsidP="007534E2">
      <w:pPr>
        <w:pStyle w:val="Paragrafoelenco"/>
        <w:numPr>
          <w:ilvl w:val="0"/>
          <w:numId w:val="1"/>
        </w:numPr>
        <w:spacing w:line="240" w:lineRule="auto"/>
        <w:rPr>
          <w:b/>
          <w:i/>
          <w:sz w:val="18"/>
        </w:rPr>
      </w:pPr>
      <w:r w:rsidRPr="00895E18">
        <w:rPr>
          <w:b/>
          <w:i/>
          <w:sz w:val="18"/>
        </w:rPr>
        <w:t>Avvertenze</w:t>
      </w:r>
    </w:p>
    <w:p w14:paraId="4E420C08" w14:textId="6401C867" w:rsidR="00A52802" w:rsidRPr="00895E18" w:rsidRDefault="00A52802" w:rsidP="007534E2">
      <w:pPr>
        <w:pStyle w:val="Testo2"/>
        <w:spacing w:line="240" w:lineRule="auto"/>
      </w:pPr>
      <w:r w:rsidRPr="00895E18">
        <w:t>La frequenza al corso, sebbene non obbligatoria, è fortemente consigliata.</w:t>
      </w:r>
    </w:p>
    <w:p w14:paraId="0A67A019" w14:textId="581E65D1" w:rsidR="005D5E5C" w:rsidRPr="00895E18" w:rsidRDefault="005D5E5C" w:rsidP="007534E2">
      <w:pPr>
        <w:pStyle w:val="Testo2"/>
      </w:pPr>
      <w:r w:rsidRPr="00895E18">
        <w:t xml:space="preserve">Indicazioni più dettagliate sulle parti dei testi consigliati per il corso, powerpoint, materiale bibliografico e di studio aggiuntivo, saranno forniti dal docente nel corso delle lezioni e sulla piattaforma Blackboard. </w:t>
      </w:r>
    </w:p>
    <w:p w14:paraId="003DE870" w14:textId="66A1BCD8" w:rsidR="005D5E5C" w:rsidRPr="00895E18" w:rsidRDefault="005D5E5C" w:rsidP="007534E2">
      <w:pPr>
        <w:pStyle w:val="Testo2"/>
        <w:numPr>
          <w:ilvl w:val="0"/>
          <w:numId w:val="1"/>
        </w:numPr>
      </w:pPr>
      <w:r w:rsidRPr="00895E18">
        <w:rPr>
          <w:b/>
          <w:bCs/>
          <w:i/>
          <w:iCs/>
        </w:rPr>
        <w:t>Prerequisiti</w:t>
      </w:r>
    </w:p>
    <w:p w14:paraId="352434E5" w14:textId="14FE0DDB" w:rsidR="00FD3F83" w:rsidRDefault="00FD3F83" w:rsidP="007534E2">
      <w:pPr>
        <w:pStyle w:val="Testo2"/>
      </w:pPr>
      <w:r>
        <w:t>Quale prerequisito essenziale è</w:t>
      </w:r>
      <w:r w:rsidRPr="003D7F65">
        <w:t xml:space="preserve"> richiesta </w:t>
      </w:r>
      <w:r w:rsidR="00554F10">
        <w:t xml:space="preserve">agli studenti </w:t>
      </w:r>
      <w:r w:rsidRPr="003D7F65">
        <w:t xml:space="preserve">una buona conoscenza della parte istituzionale della Storia dell’arte medievale, che dovrebbe essere stata sostenuta </w:t>
      </w:r>
      <w:r w:rsidR="00CD6A09">
        <w:t>durante la</w:t>
      </w:r>
      <w:r w:rsidRPr="003D7F65">
        <w:t xml:space="preserve"> laurea triennale</w:t>
      </w:r>
      <w:r>
        <w:t xml:space="preserve"> o dovrà essere </w:t>
      </w:r>
      <w:r w:rsidR="00CD6A09">
        <w:t>recuperata</w:t>
      </w:r>
      <w:r>
        <w:t xml:space="preserve"> nel corso della laurea magistrale, prima dell’esame di Storia dell’architettura medievale.</w:t>
      </w:r>
      <w:r w:rsidRPr="003D7F65">
        <w:t xml:space="preserve"> </w:t>
      </w:r>
    </w:p>
    <w:p w14:paraId="490E0417" w14:textId="734127F2" w:rsidR="00866723" w:rsidRDefault="00FD3F83" w:rsidP="007534E2">
      <w:pPr>
        <w:pStyle w:val="Testo2"/>
        <w:spacing w:line="240" w:lineRule="auto"/>
      </w:pPr>
      <w:r>
        <w:t>È inoltre richiesta una conoscenza di base della storia medievale e della geografia italiana ed europea, che può essere colmata con l’aiuto di un atlante storico e di uno geografico.</w:t>
      </w:r>
    </w:p>
    <w:p w14:paraId="112D0006" w14:textId="16956835" w:rsidR="00554F10" w:rsidRPr="007534E2" w:rsidRDefault="007534E2" w:rsidP="007534E2">
      <w:pPr>
        <w:pStyle w:val="Testo2"/>
        <w:spacing w:before="120" w:line="240" w:lineRule="auto"/>
        <w:ind w:firstLine="0"/>
        <w:rPr>
          <w:i/>
          <w:iCs/>
        </w:rPr>
      </w:pPr>
      <w:r>
        <w:rPr>
          <w:i/>
          <w:iCs/>
        </w:rPr>
        <w:tab/>
        <w:t>O</w:t>
      </w:r>
      <w:r w:rsidRPr="007534E2">
        <w:rPr>
          <w:i/>
          <w:iCs/>
        </w:rPr>
        <w:t>rario e luogo di ricevimento</w:t>
      </w:r>
    </w:p>
    <w:p w14:paraId="759BDD27" w14:textId="7E5FA119" w:rsidR="008D47FB" w:rsidRPr="008D47FB" w:rsidRDefault="008D47FB" w:rsidP="008D47FB">
      <w:pPr>
        <w:tabs>
          <w:tab w:val="clear" w:pos="284"/>
        </w:tabs>
        <w:spacing w:line="240" w:lineRule="auto"/>
        <w:ind w:firstLine="284"/>
        <w:rPr>
          <w:rFonts w:ascii="Times" w:hAnsi="Times" w:cs="Times"/>
          <w:noProof/>
          <w:sz w:val="18"/>
          <w:szCs w:val="18"/>
        </w:rPr>
      </w:pPr>
      <w:r w:rsidRPr="00895E18">
        <w:rPr>
          <w:rFonts w:ascii="Times" w:hAnsi="Times" w:cs="Times"/>
          <w:noProof/>
          <w:sz w:val="18"/>
          <w:szCs w:val="18"/>
        </w:rPr>
        <w:t xml:space="preserve">Il prof. Marco Rossi riceve gli studenti il giovedì dalle ore 16,00 alle ore 17,00 presso il suo studio (Franciscanum, piano terreno) durante il periodo delle lezioni </w:t>
      </w:r>
      <w:r w:rsidR="00554F10" w:rsidRPr="00895E18">
        <w:rPr>
          <w:rFonts w:ascii="Times" w:hAnsi="Times" w:cs="Times"/>
          <w:noProof/>
          <w:sz w:val="18"/>
          <w:szCs w:val="18"/>
        </w:rPr>
        <w:t xml:space="preserve">previa richiesta di appuntamento via e-mail, </w:t>
      </w:r>
      <w:r w:rsidRPr="00895E18">
        <w:rPr>
          <w:rFonts w:ascii="Times" w:hAnsi="Times" w:cs="Times"/>
          <w:noProof/>
          <w:sz w:val="18"/>
          <w:szCs w:val="18"/>
        </w:rPr>
        <w:t xml:space="preserve">o altrimenti sempre </w:t>
      </w:r>
      <w:r w:rsidRPr="008D47FB">
        <w:rPr>
          <w:rFonts w:ascii="Times" w:hAnsi="Times" w:cs="Times"/>
          <w:noProof/>
          <w:sz w:val="18"/>
          <w:szCs w:val="18"/>
        </w:rPr>
        <w:t>su appuntamento</w:t>
      </w:r>
      <w:r w:rsidR="000D459A">
        <w:rPr>
          <w:rFonts w:ascii="Times" w:hAnsi="Times" w:cs="Times"/>
          <w:noProof/>
          <w:sz w:val="18"/>
          <w:szCs w:val="18"/>
        </w:rPr>
        <w:t xml:space="preserve"> (anche via Skype)</w:t>
      </w:r>
      <w:r w:rsidRPr="008D47FB">
        <w:rPr>
          <w:rFonts w:ascii="Times" w:hAnsi="Times" w:cs="Times"/>
          <w:noProof/>
          <w:sz w:val="18"/>
          <w:szCs w:val="18"/>
        </w:rPr>
        <w:t>.</w:t>
      </w:r>
    </w:p>
    <w:sectPr w:rsidR="008D47FB" w:rsidRPr="008D47F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E5203" w14:textId="77777777" w:rsidR="000E31CA" w:rsidRDefault="000E31CA" w:rsidP="000E31CA">
      <w:pPr>
        <w:spacing w:line="240" w:lineRule="auto"/>
      </w:pPr>
      <w:r>
        <w:separator/>
      </w:r>
    </w:p>
  </w:endnote>
  <w:endnote w:type="continuationSeparator" w:id="0">
    <w:p w14:paraId="224591D3" w14:textId="77777777" w:rsidR="000E31CA" w:rsidRDefault="000E31CA" w:rsidP="000E3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7A290" w14:textId="77777777" w:rsidR="000E31CA" w:rsidRDefault="000E31CA" w:rsidP="000E31CA">
      <w:pPr>
        <w:spacing w:line="240" w:lineRule="auto"/>
      </w:pPr>
      <w:r>
        <w:separator/>
      </w:r>
    </w:p>
  </w:footnote>
  <w:footnote w:type="continuationSeparator" w:id="0">
    <w:p w14:paraId="321641A3" w14:textId="77777777" w:rsidR="000E31CA" w:rsidRDefault="000E31CA" w:rsidP="000E31CA">
      <w:pPr>
        <w:spacing w:line="240" w:lineRule="auto"/>
      </w:pPr>
      <w:r>
        <w:continuationSeparator/>
      </w:r>
    </w:p>
  </w:footnote>
  <w:footnote w:id="1">
    <w:p w14:paraId="2DCFE18E" w14:textId="77777777" w:rsidR="000E31CA" w:rsidRDefault="000E31CA" w:rsidP="000E31CA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35E0A48B" w14:textId="78E96B8C" w:rsidR="000E31CA" w:rsidRDefault="000E31CA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136F8"/>
    <w:multiLevelType w:val="hybridMultilevel"/>
    <w:tmpl w:val="F89E59DC"/>
    <w:lvl w:ilvl="0" w:tplc="FD2051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E0E"/>
    <w:rsid w:val="000354E0"/>
    <w:rsid w:val="000504BD"/>
    <w:rsid w:val="000A178B"/>
    <w:rsid w:val="000D459A"/>
    <w:rsid w:val="000E31CA"/>
    <w:rsid w:val="0010300A"/>
    <w:rsid w:val="00171FD2"/>
    <w:rsid w:val="00186095"/>
    <w:rsid w:val="00187B99"/>
    <w:rsid w:val="001A08F4"/>
    <w:rsid w:val="002014DD"/>
    <w:rsid w:val="00280347"/>
    <w:rsid w:val="0029570F"/>
    <w:rsid w:val="002B5C1D"/>
    <w:rsid w:val="002D5E17"/>
    <w:rsid w:val="00311C65"/>
    <w:rsid w:val="00373104"/>
    <w:rsid w:val="00430CDB"/>
    <w:rsid w:val="004D1217"/>
    <w:rsid w:val="004D6008"/>
    <w:rsid w:val="00554F10"/>
    <w:rsid w:val="005D043E"/>
    <w:rsid w:val="005D5E5C"/>
    <w:rsid w:val="006005C2"/>
    <w:rsid w:val="00640794"/>
    <w:rsid w:val="0069551E"/>
    <w:rsid w:val="006D5349"/>
    <w:rsid w:val="006F1772"/>
    <w:rsid w:val="007534E2"/>
    <w:rsid w:val="00762FD6"/>
    <w:rsid w:val="00776779"/>
    <w:rsid w:val="007A2EA1"/>
    <w:rsid w:val="007F13B4"/>
    <w:rsid w:val="00866723"/>
    <w:rsid w:val="00891F45"/>
    <w:rsid w:val="008942E7"/>
    <w:rsid w:val="00895E18"/>
    <w:rsid w:val="008A1204"/>
    <w:rsid w:val="008A5306"/>
    <w:rsid w:val="008D47FB"/>
    <w:rsid w:val="00900CCA"/>
    <w:rsid w:val="00924B77"/>
    <w:rsid w:val="00935BD6"/>
    <w:rsid w:val="00940DA2"/>
    <w:rsid w:val="009731A4"/>
    <w:rsid w:val="009E055C"/>
    <w:rsid w:val="009F7153"/>
    <w:rsid w:val="00A246EE"/>
    <w:rsid w:val="00A52802"/>
    <w:rsid w:val="00A74F6F"/>
    <w:rsid w:val="00AD7557"/>
    <w:rsid w:val="00B50C5D"/>
    <w:rsid w:val="00B51253"/>
    <w:rsid w:val="00B525CC"/>
    <w:rsid w:val="00B5533F"/>
    <w:rsid w:val="00C50FD1"/>
    <w:rsid w:val="00C60D01"/>
    <w:rsid w:val="00CD6A09"/>
    <w:rsid w:val="00D404F2"/>
    <w:rsid w:val="00D43F7A"/>
    <w:rsid w:val="00D53BFE"/>
    <w:rsid w:val="00D90AB6"/>
    <w:rsid w:val="00DD35E5"/>
    <w:rsid w:val="00E607E6"/>
    <w:rsid w:val="00ED0C20"/>
    <w:rsid w:val="00F572E1"/>
    <w:rsid w:val="00F73020"/>
    <w:rsid w:val="00FA5E0E"/>
    <w:rsid w:val="00FD3F83"/>
    <w:rsid w:val="00FE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79712"/>
  <w15:chartTrackingRefBased/>
  <w15:docId w15:val="{04B07557-BF2C-4F7B-A589-716AEC395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866723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Paragrafoelenco">
    <w:name w:val="List Paragraph"/>
    <w:basedOn w:val="Normale"/>
    <w:uiPriority w:val="34"/>
    <w:qFormat/>
    <w:rsid w:val="00A52802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0E31C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E31CA"/>
  </w:style>
  <w:style w:type="character" w:styleId="Rimandonotaapidipagina">
    <w:name w:val="footnote reference"/>
    <w:basedOn w:val="Carpredefinitoparagrafo"/>
    <w:rsid w:val="000E31CA"/>
    <w:rPr>
      <w:vertAlign w:val="superscript"/>
    </w:rPr>
  </w:style>
  <w:style w:type="character" w:styleId="Collegamentoipertestuale">
    <w:name w:val="Hyperlink"/>
    <w:basedOn w:val="Carpredefinitoparagrafo"/>
    <w:rsid w:val="000E31C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E31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5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tosco-carlo/larchitettura-medievale-in-italia-600-1200-9788815263445-237985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otto-von-simson/la-cattedrale-gotica-il-concetto-medievale-di-ordine-9788815125071-27104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grodecki-louis/architettura-gotica-9788843524679-188586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0ACE0-45E5-4210-9C81-C8E58291B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6</TotalTime>
  <Pages>2</Pages>
  <Words>677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4</cp:revision>
  <cp:lastPrinted>2003-03-27T10:42:00Z</cp:lastPrinted>
  <dcterms:created xsi:type="dcterms:W3CDTF">2023-05-03T16:45:00Z</dcterms:created>
  <dcterms:modified xsi:type="dcterms:W3CDTF">2023-06-28T09:13:00Z</dcterms:modified>
</cp:coreProperties>
</file>