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5113F" w14:textId="77777777" w:rsidR="00B46B1A" w:rsidRPr="00D50E66" w:rsidRDefault="0026589C" w:rsidP="008774C0">
      <w:pPr>
        <w:pStyle w:val="Titolo1"/>
      </w:pPr>
      <w:r w:rsidRPr="0026589C">
        <w:t xml:space="preserve">Metodi di valutazione funzionale dell’atleta </w:t>
      </w:r>
    </w:p>
    <w:p w14:paraId="01137927" w14:textId="77777777" w:rsidR="00585D38" w:rsidRDefault="006C5B7E" w:rsidP="0092315B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 w:rsidR="00E25A05">
        <w:t xml:space="preserve">Christel </w:t>
      </w:r>
      <w:r w:rsidR="004C79B5">
        <w:t>G</w:t>
      </w:r>
      <w:r w:rsidR="00E25A05">
        <w:t>alvani</w:t>
      </w:r>
    </w:p>
    <w:p w14:paraId="631B89C8" w14:textId="77777777" w:rsidR="00B46B1A" w:rsidRPr="00585D38" w:rsidRDefault="00585D38" w:rsidP="0092315B">
      <w:pPr>
        <w:pStyle w:val="Titolo2"/>
        <w:rPr>
          <w:i/>
          <w:smallCaps w:val="0"/>
        </w:rPr>
      </w:pPr>
      <w:r w:rsidRPr="00585D38">
        <w:rPr>
          <w:i/>
          <w:smallCaps w:val="0"/>
        </w:rPr>
        <w:t>(in memoria del Prof. Marcello Faina)</w:t>
      </w:r>
      <w:r w:rsidR="00E25A05" w:rsidRPr="00585D38">
        <w:rPr>
          <w:i/>
          <w:smallCaps w:val="0"/>
        </w:rPr>
        <w:t xml:space="preserve"> </w:t>
      </w:r>
    </w:p>
    <w:p w14:paraId="3281BBD6" w14:textId="77777777" w:rsidR="00880FEF" w:rsidRDefault="00880FEF" w:rsidP="00880FEF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880FEF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OBIETTIVO DEL CORSO E RISULTATI DI APPRENDIMENTO ATTESI</w:t>
      </w:r>
    </w:p>
    <w:p w14:paraId="360FE18D" w14:textId="77777777" w:rsidR="0026589C" w:rsidRDefault="0026589C" w:rsidP="003101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Conoscere la valutazione funzionale applicata allo sport per poter studiare il modello funzionale della prestazione e dell’allenamento.</w:t>
      </w:r>
    </w:p>
    <w:p w14:paraId="1A4CABC7" w14:textId="77777777" w:rsidR="00880FEF" w:rsidRPr="0026589C" w:rsidRDefault="00880FEF" w:rsidP="003101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Lo studente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, attraverso le esperienze di apprendimento teorico-pratiche,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 xml:space="preserve">sarà in grado di 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ideare proposte, percorsi e protocolli di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>valutazione funzionale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 in rapporto a situazioni concrete, a specifici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>sport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 individuali o di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>squadra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 e a precisi obiettivi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>di performance.</w:t>
      </w:r>
    </w:p>
    <w:p w14:paraId="0A66A4B3" w14:textId="77777777" w:rsidR="00B46B1A" w:rsidRDefault="0091441E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programma del corso</w:t>
      </w:r>
    </w:p>
    <w:p w14:paraId="1EC90B5F" w14:textId="77777777"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i/>
          <w:sz w:val="20"/>
          <w:szCs w:val="20"/>
          <w:lang w:eastAsia="it-IT"/>
        </w:rPr>
        <w:t>Contenuti svolti nelle lezioni teoriche</w:t>
      </w:r>
    </w:p>
    <w:p w14:paraId="21C5F2A9" w14:textId="77777777"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Significati e scopi della valutazione funzionale.</w:t>
      </w:r>
    </w:p>
    <w:p w14:paraId="41FB0B3F" w14:textId="77777777"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Caratteristiche dei test.</w:t>
      </w:r>
    </w:p>
    <w:p w14:paraId="56EB3F29" w14:textId="77777777" w:rsidR="0026589C" w:rsidRPr="0026589C" w:rsidRDefault="0026589C" w:rsidP="008C4026">
      <w:pPr>
        <w:spacing w:before="120" w:after="0" w:line="240" w:lineRule="exact"/>
        <w:jc w:val="both"/>
        <w:rPr>
          <w:rFonts w:ascii="Times New Roman" w:eastAsia="Times New Roman" w:hAnsi="Times New Roman"/>
          <w:bCs/>
          <w:i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>Come monitorare i parametri della valutazione funzionale.</w:t>
      </w:r>
    </w:p>
    <w:p w14:paraId="19E2E87B" w14:textId="77777777"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Parametri meccanico-muscolari.</w:t>
      </w:r>
    </w:p>
    <w:p w14:paraId="30FD6F55" w14:textId="77777777"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La misura della forza e della potenza muscolare.</w:t>
      </w:r>
    </w:p>
    <w:p w14:paraId="05A4CFA6" w14:textId="77777777"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Forza massimale isometrica e dinamica.</w:t>
      </w:r>
    </w:p>
    <w:p w14:paraId="1EBEB686" w14:textId="77777777"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Forza veloce.</w:t>
      </w:r>
    </w:p>
    <w:p w14:paraId="156CF465" w14:textId="77777777"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Forza resistente.</w:t>
      </w:r>
    </w:p>
    <w:p w14:paraId="0FE885A2" w14:textId="77777777"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Curva forza/velocità</w:t>
      </w:r>
      <w:r w:rsidR="00D93BD0">
        <w:rPr>
          <w:rFonts w:ascii="Times New Roman" w:eastAsia="Times New Roman" w:hAnsi="Times New Roman"/>
          <w:sz w:val="20"/>
          <w:szCs w:val="20"/>
          <w:lang w:eastAsia="it-IT"/>
        </w:rPr>
        <w:t xml:space="preserve"> e potenza/velocità</w:t>
      </w: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665B6181" w14:textId="77777777"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Agilità.</w:t>
      </w:r>
    </w:p>
    <w:p w14:paraId="5AB880E8" w14:textId="77777777"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Parametri metabolici anaerobici</w:t>
      </w:r>
    </w:p>
    <w:p w14:paraId="73362576" w14:textId="77777777"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La misura della capacità anaerobica.</w:t>
      </w:r>
    </w:p>
    <w:p w14:paraId="7F481042" w14:textId="77777777"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Lattatemia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0AA49F81" w14:textId="77777777"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Deficit di ossigeno, EPOC e MAOD.</w:t>
      </w:r>
    </w:p>
    <w:p w14:paraId="6887BE26" w14:textId="77777777"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Parametri meccanici.</w:t>
      </w:r>
    </w:p>
    <w:p w14:paraId="3A96B10A" w14:textId="77777777"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Parametri metabolici aerobici.</w:t>
      </w:r>
    </w:p>
    <w:p w14:paraId="4212A26D" w14:textId="77777777"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Massimo consumo di ossigeno.</w:t>
      </w:r>
    </w:p>
    <w:p w14:paraId="5FEE089C" w14:textId="77777777"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La misura del V’O</w:t>
      </w:r>
      <w:r w:rsidRPr="0026589C">
        <w:rPr>
          <w:rFonts w:ascii="Times New Roman" w:eastAsia="Times New Roman" w:hAnsi="Times New Roman"/>
          <w:bCs/>
          <w:sz w:val="20"/>
          <w:szCs w:val="20"/>
          <w:vertAlign w:val="subscript"/>
          <w:lang w:eastAsia="it-IT"/>
        </w:rPr>
        <w:t>2max</w:t>
      </w: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con test diretti: apparati e metodologia.</w:t>
      </w:r>
    </w:p>
    <w:p w14:paraId="49CD40C8" w14:textId="77777777" w:rsidR="0026589C" w:rsidRPr="0026589C" w:rsidRDefault="0026589C" w:rsidP="008C4026">
      <w:pPr>
        <w:spacing w:after="0"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La misura della potenza del metabolismo aerobico: il V’O</w:t>
      </w:r>
      <w:r w:rsidRPr="0026589C">
        <w:rPr>
          <w:rFonts w:ascii="Times New Roman" w:eastAsia="Times New Roman" w:hAnsi="Times New Roman"/>
          <w:bCs/>
          <w:sz w:val="20"/>
          <w:szCs w:val="20"/>
          <w:vertAlign w:val="subscript"/>
          <w:lang w:eastAsia="it-IT"/>
        </w:rPr>
        <w:t>2max</w:t>
      </w: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con test massimali indiretti.</w:t>
      </w:r>
    </w:p>
    <w:p w14:paraId="623B1903" w14:textId="77777777"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La cinetica del consumo di ossigeno.</w:t>
      </w:r>
    </w:p>
    <w:p w14:paraId="103B788F" w14:textId="77777777"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Costo energetico e rendimento.</w:t>
      </w:r>
    </w:p>
    <w:p w14:paraId="548CD213" w14:textId="77777777"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Soglia anaerobica.</w:t>
      </w:r>
    </w:p>
    <w:p w14:paraId="396411B9" w14:textId="77777777"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>Test per il metabolismo aerobico-anaerobico alternato.</w:t>
      </w:r>
    </w:p>
    <w:p w14:paraId="4F08B27C" w14:textId="77777777"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La misura dei parametri antropometrici e della composizione corporea.</w:t>
      </w:r>
    </w:p>
    <w:p w14:paraId="1BB41571" w14:textId="77777777" w:rsidR="00310116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La misura della flessibilità.</w:t>
      </w:r>
    </w:p>
    <w:p w14:paraId="3C51A722" w14:textId="77777777" w:rsidR="0026589C" w:rsidRPr="00D93BD0" w:rsidRDefault="0026589C" w:rsidP="008C4026">
      <w:pPr>
        <w:spacing w:after="0" w:line="240" w:lineRule="exact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it-IT"/>
        </w:rPr>
      </w:pPr>
      <w:r w:rsidRPr="00D93BD0">
        <w:rPr>
          <w:rFonts w:ascii="Times New Roman" w:eastAsia="Times New Roman" w:hAnsi="Times New Roman"/>
          <w:bCs/>
          <w:iCs/>
          <w:sz w:val="20"/>
          <w:szCs w:val="20"/>
          <w:lang w:eastAsia="it-IT"/>
        </w:rPr>
        <w:t>Come definire un modello funzionale</w:t>
      </w:r>
    </w:p>
    <w:p w14:paraId="2385A6B5" w14:textId="77777777" w:rsidR="0026589C" w:rsidRPr="0026589C" w:rsidRDefault="0026589C" w:rsidP="008C4026">
      <w:pPr>
        <w:spacing w:before="120" w:after="0" w:line="240" w:lineRule="exact"/>
        <w:jc w:val="both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i/>
          <w:sz w:val="20"/>
          <w:szCs w:val="20"/>
          <w:lang w:eastAsia="it-IT"/>
        </w:rPr>
        <w:t>Contenuti svolti nelle lezioni pratiche di laboratorio</w:t>
      </w:r>
    </w:p>
    <w:p w14:paraId="5959420C" w14:textId="77777777" w:rsidR="0026589C" w:rsidRPr="0026589C" w:rsidRDefault="0026589C" w:rsidP="00E81607">
      <w:pPr>
        <w:spacing w:before="120" w:after="0" w:line="240" w:lineRule="exact"/>
        <w:jc w:val="both"/>
        <w:rPr>
          <w:rFonts w:ascii="Times New Roman" w:eastAsia="Times New Roman" w:hAnsi="Times New Roman"/>
          <w:bCs/>
          <w:i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i/>
          <w:sz w:val="20"/>
          <w:szCs w:val="20"/>
          <w:lang w:eastAsia="it-IT"/>
        </w:rPr>
        <w:t>Parametri della valutazione funzionale nell’atleta.</w:t>
      </w:r>
    </w:p>
    <w:p w14:paraId="5047AD76" w14:textId="4A53C6C1" w:rsidR="0026589C" w:rsidRPr="0026589C" w:rsidRDefault="000E0BBF" w:rsidP="008C4026">
      <w:pPr>
        <w:spacing w:after="0" w:line="240" w:lineRule="exac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Applicata al Rugby</w:t>
      </w:r>
      <w:r w:rsidR="00416A4C">
        <w:rPr>
          <w:rFonts w:ascii="Times New Roman" w:eastAsia="Times New Roman" w:hAnsi="Times New Roman"/>
          <w:sz w:val="20"/>
          <w:szCs w:val="20"/>
          <w:lang w:eastAsia="it-IT"/>
        </w:rPr>
        <w:t xml:space="preserve"> League</w:t>
      </w:r>
      <w:r w:rsidR="0026589C" w:rsidRPr="0026589C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48D9438E" w14:textId="14D0BA75" w:rsidR="003729A6" w:rsidRDefault="003729A6" w:rsidP="003729A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–</w:t>
      </w: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>Antropometria</w:t>
      </w: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 (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plicometria</w:t>
      </w: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).</w:t>
      </w:r>
    </w:p>
    <w:p w14:paraId="68D65F4E" w14:textId="5D596089"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–</w:t>
      </w: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ab/>
        <w:t>Forza massimale (</w:t>
      </w:r>
      <w:r w:rsidR="00B866AE">
        <w:rPr>
          <w:rFonts w:ascii="Times New Roman" w:eastAsia="Times New Roman" w:hAnsi="Times New Roman"/>
          <w:sz w:val="20"/>
          <w:szCs w:val="20"/>
          <w:lang w:eastAsia="it-IT"/>
        </w:rPr>
        <w:t>statica e dinamica</w:t>
      </w: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).</w:t>
      </w:r>
    </w:p>
    <w:p w14:paraId="03133291" w14:textId="4CEA38F9" w:rsidR="0026589C" w:rsidRDefault="0026589C" w:rsidP="008C4026">
      <w:pPr>
        <w:numPr>
          <w:ilvl w:val="0"/>
          <w:numId w:val="13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Test di salto verticale.</w:t>
      </w:r>
    </w:p>
    <w:p w14:paraId="766408C8" w14:textId="77777777" w:rsidR="003859B6" w:rsidRPr="003859B6" w:rsidRDefault="003859B6" w:rsidP="003859B6">
      <w:pPr>
        <w:numPr>
          <w:ilvl w:val="0"/>
          <w:numId w:val="13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859B6">
        <w:rPr>
          <w:rFonts w:ascii="Times New Roman" w:eastAsia="Times New Roman" w:hAnsi="Times New Roman"/>
          <w:sz w:val="20"/>
          <w:szCs w:val="20"/>
          <w:lang w:eastAsia="it-IT"/>
        </w:rPr>
        <w:t xml:space="preserve">Sprint test. </w:t>
      </w:r>
    </w:p>
    <w:p w14:paraId="50988A76" w14:textId="31224604" w:rsidR="003859B6" w:rsidRDefault="00EA001C" w:rsidP="008C4026">
      <w:pPr>
        <w:numPr>
          <w:ilvl w:val="0"/>
          <w:numId w:val="13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it-IT"/>
        </w:rPr>
        <w:t>Agility</w:t>
      </w:r>
      <w:proofErr w:type="spellEnd"/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test.</w:t>
      </w:r>
    </w:p>
    <w:p w14:paraId="0AE4CF76" w14:textId="40CB9907" w:rsidR="00EA001C" w:rsidRDefault="0086492C" w:rsidP="008C4026">
      <w:pPr>
        <w:numPr>
          <w:ilvl w:val="0"/>
          <w:numId w:val="13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it-IT"/>
        </w:rPr>
        <w:t>Repeated</w:t>
      </w:r>
      <w:proofErr w:type="spellEnd"/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sprint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it-IT"/>
        </w:rPr>
        <w:t>ability</w:t>
      </w:r>
      <w:proofErr w:type="spellEnd"/>
      <w:r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6F019A99" w14:textId="2B94D4EC" w:rsidR="0086492C" w:rsidRPr="008C4026" w:rsidRDefault="0086492C" w:rsidP="0086492C">
      <w:pPr>
        <w:pStyle w:val="Paragrafoelenco"/>
        <w:numPr>
          <w:ilvl w:val="0"/>
          <w:numId w:val="13"/>
        </w:numPr>
        <w:spacing w:after="0" w:line="240" w:lineRule="exact"/>
        <w:ind w:left="284" w:hanging="284"/>
        <w:rPr>
          <w:rFonts w:ascii="Times New Roman" w:eastAsia="Times New Roman" w:hAnsi="Times New Roman"/>
          <w:sz w:val="20"/>
          <w:szCs w:val="20"/>
          <w:lang w:eastAsia="it-IT"/>
        </w:rPr>
      </w:pPr>
      <w:r w:rsidRPr="008C4026">
        <w:rPr>
          <w:rFonts w:ascii="Times New Roman" w:eastAsia="Times New Roman" w:hAnsi="Times New Roman"/>
          <w:sz w:val="20"/>
          <w:szCs w:val="20"/>
          <w:lang w:eastAsia="it-IT"/>
        </w:rPr>
        <w:t>Massimo consumo di ossigeno (test massimali indiretti).</w:t>
      </w:r>
    </w:p>
    <w:p w14:paraId="60DF4AFE" w14:textId="055E5D6F" w:rsidR="00E81607" w:rsidRPr="00E81607" w:rsidRDefault="00E81607" w:rsidP="00E81607">
      <w:pPr>
        <w:spacing w:before="120" w:after="0" w:line="240" w:lineRule="exac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E81607">
        <w:rPr>
          <w:rFonts w:ascii="Times New Roman" w:eastAsia="Times New Roman" w:hAnsi="Times New Roman"/>
          <w:sz w:val="20"/>
          <w:szCs w:val="20"/>
          <w:lang w:eastAsia="it-IT"/>
        </w:rPr>
        <w:t xml:space="preserve">Applicata al </w:t>
      </w:r>
      <w:r w:rsidR="00DF1042">
        <w:rPr>
          <w:rFonts w:ascii="Times New Roman" w:eastAsia="Times New Roman" w:hAnsi="Times New Roman"/>
          <w:sz w:val="20"/>
          <w:szCs w:val="20"/>
          <w:lang w:eastAsia="it-IT"/>
        </w:rPr>
        <w:t>Ciclismo</w:t>
      </w:r>
      <w:r w:rsidRPr="00E81607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360FF9C9" w14:textId="5E7B3544" w:rsidR="00F21061" w:rsidRPr="0026589C" w:rsidRDefault="00F21061" w:rsidP="00F21061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–</w:t>
      </w: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E65085">
        <w:rPr>
          <w:rFonts w:ascii="Times New Roman" w:eastAsia="Times New Roman" w:hAnsi="Times New Roman"/>
          <w:sz w:val="20"/>
          <w:szCs w:val="20"/>
          <w:lang w:eastAsia="it-IT"/>
        </w:rPr>
        <w:t xml:space="preserve">Test </w:t>
      </w: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di Mader.</w:t>
      </w:r>
    </w:p>
    <w:p w14:paraId="487A81F6" w14:textId="77777777" w:rsidR="00B20BE8" w:rsidRDefault="00F21061" w:rsidP="008C4026">
      <w:pPr>
        <w:pStyle w:val="Paragrafoelenco"/>
        <w:numPr>
          <w:ilvl w:val="0"/>
          <w:numId w:val="13"/>
        </w:numPr>
        <w:spacing w:after="0" w:line="240" w:lineRule="exact"/>
        <w:ind w:left="284" w:hanging="284"/>
        <w:rPr>
          <w:rFonts w:ascii="Times New Roman" w:eastAsia="Times New Roman" w:hAnsi="Times New Roman"/>
          <w:sz w:val="20"/>
          <w:szCs w:val="20"/>
          <w:lang w:eastAsia="it-IT"/>
        </w:rPr>
      </w:pPr>
      <w:r w:rsidRPr="008C4026">
        <w:rPr>
          <w:rFonts w:ascii="Times New Roman" w:eastAsia="Times New Roman" w:hAnsi="Times New Roman"/>
          <w:sz w:val="20"/>
          <w:szCs w:val="20"/>
          <w:lang w:eastAsia="it-IT"/>
        </w:rPr>
        <w:t>Massimo consumo di ossigeno (test massimali diretti).</w:t>
      </w:r>
    </w:p>
    <w:p w14:paraId="4B6D1E06" w14:textId="77777777" w:rsidR="00112A8A" w:rsidRDefault="0026589C" w:rsidP="00112A8A">
      <w:pPr>
        <w:pStyle w:val="Paragrafoelenco"/>
        <w:numPr>
          <w:ilvl w:val="0"/>
          <w:numId w:val="13"/>
        </w:numPr>
        <w:spacing w:after="0" w:line="240" w:lineRule="exact"/>
        <w:ind w:left="284" w:hanging="284"/>
        <w:rPr>
          <w:rFonts w:ascii="Times New Roman" w:eastAsia="Times New Roman" w:hAnsi="Times New Roman"/>
          <w:sz w:val="20"/>
          <w:szCs w:val="20"/>
          <w:lang w:eastAsia="it-IT"/>
        </w:rPr>
      </w:pPr>
      <w:r w:rsidRPr="00B20BE8">
        <w:rPr>
          <w:rFonts w:ascii="Times New Roman" w:eastAsia="Times New Roman" w:hAnsi="Times New Roman"/>
          <w:sz w:val="20"/>
          <w:szCs w:val="20"/>
          <w:lang w:eastAsia="it-IT"/>
        </w:rPr>
        <w:t xml:space="preserve">Test per il metabolismo anaerobico </w:t>
      </w:r>
      <w:r w:rsidR="00B20BE8">
        <w:rPr>
          <w:rFonts w:ascii="Times New Roman" w:eastAsia="Times New Roman" w:hAnsi="Times New Roman"/>
          <w:sz w:val="20"/>
          <w:szCs w:val="20"/>
          <w:lang w:eastAsia="it-IT"/>
        </w:rPr>
        <w:t>(</w:t>
      </w:r>
      <w:proofErr w:type="spellStart"/>
      <w:r w:rsidR="00B20BE8">
        <w:rPr>
          <w:rFonts w:ascii="Times New Roman" w:eastAsia="Times New Roman" w:hAnsi="Times New Roman"/>
          <w:sz w:val="20"/>
          <w:szCs w:val="20"/>
          <w:lang w:eastAsia="it-IT"/>
        </w:rPr>
        <w:t>Wingate</w:t>
      </w:r>
      <w:proofErr w:type="spellEnd"/>
      <w:r w:rsidR="00B20BE8">
        <w:rPr>
          <w:rFonts w:ascii="Times New Roman" w:eastAsia="Times New Roman" w:hAnsi="Times New Roman"/>
          <w:sz w:val="20"/>
          <w:szCs w:val="20"/>
          <w:lang w:eastAsia="it-IT"/>
        </w:rPr>
        <w:t xml:space="preserve"> 6s e</w:t>
      </w:r>
      <w:r w:rsidRPr="00B20BE8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proofErr w:type="spellStart"/>
      <w:r w:rsidRPr="00B20BE8">
        <w:rPr>
          <w:rFonts w:ascii="Times New Roman" w:eastAsia="Times New Roman" w:hAnsi="Times New Roman"/>
          <w:sz w:val="20"/>
          <w:szCs w:val="20"/>
          <w:lang w:eastAsia="it-IT"/>
        </w:rPr>
        <w:t>Wingate</w:t>
      </w:r>
      <w:proofErr w:type="spellEnd"/>
      <w:r w:rsidRPr="00B20BE8">
        <w:rPr>
          <w:rFonts w:ascii="Times New Roman" w:eastAsia="Times New Roman" w:hAnsi="Times New Roman"/>
          <w:sz w:val="20"/>
          <w:szCs w:val="20"/>
          <w:lang w:eastAsia="it-IT"/>
        </w:rPr>
        <w:t xml:space="preserve"> 30s</w:t>
      </w:r>
      <w:r w:rsidR="00112A8A">
        <w:rPr>
          <w:rFonts w:ascii="Times New Roman" w:eastAsia="Times New Roman" w:hAnsi="Times New Roman"/>
          <w:sz w:val="20"/>
          <w:szCs w:val="20"/>
          <w:lang w:eastAsia="it-IT"/>
        </w:rPr>
        <w:t>)</w:t>
      </w:r>
      <w:r w:rsidRPr="00B20BE8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101A1C7E" w14:textId="4229F18E" w:rsidR="0026589C" w:rsidRPr="00112A8A" w:rsidRDefault="0026589C" w:rsidP="00112A8A">
      <w:pPr>
        <w:pStyle w:val="Paragrafoelenco"/>
        <w:numPr>
          <w:ilvl w:val="0"/>
          <w:numId w:val="13"/>
        </w:numPr>
        <w:spacing w:after="0" w:line="240" w:lineRule="exact"/>
        <w:ind w:left="284" w:hanging="284"/>
        <w:rPr>
          <w:rFonts w:ascii="Times New Roman" w:eastAsia="Times New Roman" w:hAnsi="Times New Roman"/>
          <w:sz w:val="20"/>
          <w:szCs w:val="20"/>
          <w:lang w:eastAsia="it-IT"/>
        </w:rPr>
      </w:pPr>
      <w:r w:rsidRPr="00112A8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Test </w:t>
      </w:r>
      <w:r w:rsidR="00112A8A">
        <w:rPr>
          <w:rFonts w:ascii="Times New Roman" w:eastAsia="Times New Roman" w:hAnsi="Times New Roman"/>
          <w:bCs/>
          <w:sz w:val="20"/>
          <w:szCs w:val="20"/>
          <w:lang w:eastAsia="it-IT"/>
        </w:rPr>
        <w:t>rettangolare</w:t>
      </w:r>
      <w:r w:rsidRPr="00112A8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112A8A">
        <w:rPr>
          <w:rFonts w:ascii="Times New Roman" w:eastAsia="Times New Roman" w:hAnsi="Times New Roman"/>
          <w:bCs/>
          <w:sz w:val="20"/>
          <w:szCs w:val="20"/>
          <w:lang w:eastAsia="it-IT"/>
        </w:rPr>
        <w:t>(</w:t>
      </w:r>
      <w:r w:rsidRPr="00112A8A">
        <w:rPr>
          <w:rFonts w:ascii="Times New Roman" w:eastAsia="Times New Roman" w:hAnsi="Times New Roman"/>
          <w:bCs/>
          <w:sz w:val="20"/>
          <w:szCs w:val="20"/>
          <w:lang w:eastAsia="it-IT"/>
        </w:rPr>
        <w:t>rendimento</w:t>
      </w:r>
      <w:r w:rsidR="00112A8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e </w:t>
      </w:r>
      <w:proofErr w:type="spellStart"/>
      <w:r w:rsidR="00112A8A"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Onset</w:t>
      </w:r>
      <w:proofErr w:type="spellEnd"/>
      <w:r w:rsidR="00112A8A"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O</w:t>
      </w:r>
      <w:r w:rsidR="00112A8A" w:rsidRPr="0026589C">
        <w:rPr>
          <w:rFonts w:ascii="Times New Roman" w:eastAsia="Times New Roman" w:hAnsi="Times New Roman"/>
          <w:bCs/>
          <w:sz w:val="20"/>
          <w:szCs w:val="20"/>
          <w:vertAlign w:val="subscript"/>
          <w:lang w:eastAsia="it-IT"/>
        </w:rPr>
        <w:t>2</w:t>
      </w:r>
      <w:r w:rsidR="00112A8A" w:rsidRPr="00112A8A">
        <w:rPr>
          <w:rFonts w:ascii="Times New Roman" w:eastAsia="Times New Roman" w:hAnsi="Times New Roman"/>
          <w:bCs/>
          <w:sz w:val="20"/>
          <w:szCs w:val="20"/>
          <w:lang w:eastAsia="it-IT"/>
        </w:rPr>
        <w:t>)</w:t>
      </w:r>
      <w:r w:rsidRPr="00112A8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. </w:t>
      </w:r>
    </w:p>
    <w:p w14:paraId="19B74879" w14:textId="3A3A3BC1" w:rsidR="00AC02F0" w:rsidRPr="004256B2" w:rsidRDefault="0091441E" w:rsidP="008F498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</w:pPr>
      <w:r w:rsidRPr="004256B2"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t>bibliografia</w:t>
      </w:r>
      <w:r w:rsidR="0002315A">
        <w:rPr>
          <w:rStyle w:val="Rimandonotaapidipagina"/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footnoteReference w:id="1"/>
      </w:r>
    </w:p>
    <w:p w14:paraId="27640959" w14:textId="77777777" w:rsidR="004256B2" w:rsidRPr="00747D0D" w:rsidRDefault="004256B2" w:rsidP="004256B2">
      <w:pPr>
        <w:pStyle w:val="Testo1"/>
        <w:rPr>
          <w:spacing w:val="-5"/>
          <w:lang w:val="en-US"/>
        </w:rPr>
      </w:pPr>
      <w:r w:rsidRPr="00747D0D">
        <w:rPr>
          <w:smallCaps/>
          <w:spacing w:val="-5"/>
          <w:sz w:val="16"/>
          <w:szCs w:val="16"/>
          <w:lang w:val="en-US"/>
        </w:rPr>
        <w:t>R. Tanner-C. Gore (Australian Institute Of Sport</w:t>
      </w:r>
      <w:r w:rsidRPr="00747D0D">
        <w:rPr>
          <w:i/>
          <w:smallCaps/>
          <w:spacing w:val="-5"/>
          <w:lang w:val="en-US"/>
        </w:rPr>
        <w:t>)</w:t>
      </w:r>
      <w:r w:rsidRPr="00747D0D">
        <w:rPr>
          <w:i/>
          <w:spacing w:val="-5"/>
          <w:lang w:val="en-US"/>
        </w:rPr>
        <w:t>,</w:t>
      </w:r>
      <w:r w:rsidRPr="00747D0D">
        <w:rPr>
          <w:spacing w:val="-5"/>
          <w:lang w:val="en-US"/>
        </w:rPr>
        <w:t xml:space="preserve"> </w:t>
      </w:r>
      <w:r w:rsidRPr="00747D0D">
        <w:rPr>
          <w:i/>
          <w:spacing w:val="-5"/>
          <w:lang w:val="en-US"/>
        </w:rPr>
        <w:t>Physiological tests for elite athletes</w:t>
      </w:r>
      <w:r w:rsidRPr="00747D0D">
        <w:rPr>
          <w:spacing w:val="-5"/>
          <w:lang w:val="en-US"/>
        </w:rPr>
        <w:t>, Human Kinetics, (2</w:t>
      </w:r>
      <w:r w:rsidRPr="00747D0D">
        <w:rPr>
          <w:spacing w:val="-5"/>
          <w:vertAlign w:val="superscript"/>
          <w:lang w:val="en-US"/>
        </w:rPr>
        <w:t>nd</w:t>
      </w:r>
      <w:r w:rsidRPr="00747D0D">
        <w:rPr>
          <w:spacing w:val="-5"/>
          <w:lang w:val="en-US"/>
        </w:rPr>
        <w:t xml:space="preserve"> edition), 2013.</w:t>
      </w:r>
    </w:p>
    <w:p w14:paraId="43C7686F" w14:textId="77777777" w:rsidR="004256B2" w:rsidRPr="00747D0D" w:rsidRDefault="004256B2" w:rsidP="004256B2">
      <w:pPr>
        <w:pStyle w:val="Testo1"/>
        <w:rPr>
          <w:spacing w:val="-5"/>
        </w:rPr>
      </w:pPr>
      <w:r w:rsidRPr="00747D0D">
        <w:rPr>
          <w:smallCaps/>
          <w:spacing w:val="-5"/>
          <w:sz w:val="16"/>
          <w:szCs w:val="16"/>
        </w:rPr>
        <w:t>A. Dal Monte-M. Faina</w:t>
      </w:r>
      <w:r w:rsidRPr="00747D0D">
        <w:rPr>
          <w:smallCaps/>
          <w:spacing w:val="-5"/>
          <w:sz w:val="16"/>
        </w:rPr>
        <w:t>,</w:t>
      </w:r>
      <w:r w:rsidRPr="00747D0D">
        <w:rPr>
          <w:i/>
          <w:spacing w:val="-5"/>
        </w:rPr>
        <w:t xml:space="preserve"> Valutazione dell’atleta. Analisi funzionale e biomeccanica della capacità di prestazione,</w:t>
      </w:r>
      <w:r w:rsidRPr="00747D0D">
        <w:rPr>
          <w:spacing w:val="-5"/>
        </w:rPr>
        <w:t xml:space="preserve"> Collana Scienze dello Sport, UTET, 1999.</w:t>
      </w:r>
    </w:p>
    <w:p w14:paraId="53FE40A4" w14:textId="77777777" w:rsidR="007E03CB" w:rsidRPr="007D7494" w:rsidRDefault="007E03CB" w:rsidP="007E03CB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</w:pPr>
      <w:r w:rsidRPr="007D7494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G.G. Haff-C. Dumke,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0"/>
          <w:lang w:val="en-US" w:eastAsia="it-IT"/>
        </w:rPr>
        <w:t xml:space="preserve"> Laboratory manual for exercise physiology,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Human Kinetics, 201</w:t>
      </w:r>
      <w:r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9, 2</w:t>
      </w:r>
      <w:r w:rsidRPr="00484111">
        <w:rPr>
          <w:rFonts w:ascii="Times" w:eastAsia="Times New Roman" w:hAnsi="Times"/>
          <w:noProof/>
          <w:spacing w:val="-5"/>
          <w:sz w:val="18"/>
          <w:szCs w:val="20"/>
          <w:vertAlign w:val="superscript"/>
          <w:lang w:val="en-US" w:eastAsia="it-IT"/>
        </w:rPr>
        <w:t>nd</w:t>
      </w:r>
      <w:r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edition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.</w:t>
      </w:r>
    </w:p>
    <w:p w14:paraId="5C02B702" w14:textId="60373790" w:rsidR="00D93BD0" w:rsidRPr="007D7494" w:rsidRDefault="00D93BD0" w:rsidP="00D93BD0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</w:pPr>
      <w:bookmarkStart w:id="5" w:name="_Hlk40706988"/>
      <w:r w:rsidRPr="007D7494">
        <w:rPr>
          <w:rFonts w:ascii="Times" w:eastAsia="Times New Roman" w:hAnsi="Times"/>
          <w:smallCaps/>
          <w:noProof/>
          <w:spacing w:val="-5"/>
          <w:sz w:val="16"/>
          <w:szCs w:val="26"/>
          <w:lang w:val="en-GB" w:eastAsia="it-IT"/>
        </w:rPr>
        <w:t>W.L. Kenney-J.H. Wilmore-D.L. Costill,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6"/>
          <w:lang w:val="en-GB" w:eastAsia="it-IT"/>
        </w:rPr>
        <w:t xml:space="preserve"> Physiology of sport and exercise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, Human Kinetics, 20</w:t>
      </w:r>
      <w:r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2</w:t>
      </w:r>
      <w:r w:rsidR="00201A0C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2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, </w:t>
      </w:r>
      <w:r w:rsidR="00201A0C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8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vertAlign w:val="superscript"/>
          <w:lang w:val="en-GB" w:eastAsia="it-IT"/>
        </w:rPr>
        <w:t>th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 edition.</w:t>
      </w:r>
    </w:p>
    <w:bookmarkEnd w:id="5"/>
    <w:p w14:paraId="6F33A2FD" w14:textId="72B11276" w:rsidR="004256B2" w:rsidRPr="002C542E" w:rsidRDefault="004256B2" w:rsidP="004256B2">
      <w:pPr>
        <w:pStyle w:val="Testo1"/>
        <w:rPr>
          <w:spacing w:val="-5"/>
          <w:szCs w:val="26"/>
          <w:lang w:val="en-GB"/>
        </w:rPr>
      </w:pPr>
      <w:r w:rsidRPr="002C542E">
        <w:rPr>
          <w:smallCaps/>
          <w:spacing w:val="-5"/>
          <w:sz w:val="16"/>
          <w:szCs w:val="26"/>
          <w:lang w:val="en-GB"/>
        </w:rPr>
        <w:t>W.D. Mcardle-F.I. Katch-V.L. Katch,</w:t>
      </w:r>
      <w:r w:rsidRPr="002C542E">
        <w:rPr>
          <w:i/>
          <w:spacing w:val="-5"/>
          <w:szCs w:val="26"/>
          <w:lang w:val="en-GB"/>
        </w:rPr>
        <w:t xml:space="preserve"> Exercise physiology</w:t>
      </w:r>
      <w:r w:rsidR="00B62927">
        <w:rPr>
          <w:i/>
          <w:spacing w:val="-5"/>
          <w:szCs w:val="26"/>
          <w:lang w:val="en-GB"/>
        </w:rPr>
        <w:t xml:space="preserve"> - </w:t>
      </w:r>
      <w:r w:rsidR="00B62927" w:rsidRPr="00B62927">
        <w:rPr>
          <w:i/>
          <w:spacing w:val="-5"/>
          <w:szCs w:val="26"/>
          <w:lang w:val="en-GB"/>
        </w:rPr>
        <w:t>- Nutrition, Energy, and Human Performance</w:t>
      </w:r>
      <w:r>
        <w:rPr>
          <w:i/>
          <w:spacing w:val="-5"/>
          <w:szCs w:val="26"/>
          <w:lang w:val="en-GB"/>
        </w:rPr>
        <w:t>,</w:t>
      </w:r>
      <w:r w:rsidRPr="002C542E">
        <w:rPr>
          <w:spacing w:val="-5"/>
          <w:szCs w:val="26"/>
          <w:lang w:val="en-GB"/>
        </w:rPr>
        <w:t xml:space="preserve"> Lip</w:t>
      </w:r>
      <w:r>
        <w:rPr>
          <w:spacing w:val="-5"/>
          <w:szCs w:val="26"/>
          <w:lang w:val="en-GB"/>
        </w:rPr>
        <w:t>pincott Williams &amp; Wilkins, 20</w:t>
      </w:r>
      <w:r w:rsidR="00B62927">
        <w:rPr>
          <w:spacing w:val="-5"/>
          <w:szCs w:val="26"/>
          <w:lang w:val="en-GB"/>
        </w:rPr>
        <w:t>22</w:t>
      </w:r>
      <w:r>
        <w:rPr>
          <w:spacing w:val="-5"/>
          <w:szCs w:val="26"/>
          <w:lang w:val="en-GB"/>
        </w:rPr>
        <w:t xml:space="preserve">, </w:t>
      </w:r>
      <w:r w:rsidR="00B62927">
        <w:rPr>
          <w:spacing w:val="-5"/>
          <w:szCs w:val="26"/>
          <w:lang w:val="en-GB"/>
        </w:rPr>
        <w:t>9</w:t>
      </w:r>
      <w:r w:rsidRPr="00EE0D06">
        <w:rPr>
          <w:spacing w:val="-5"/>
          <w:szCs w:val="26"/>
          <w:vertAlign w:val="superscript"/>
          <w:lang w:val="en-GB"/>
        </w:rPr>
        <w:t>th</w:t>
      </w:r>
      <w:r w:rsidRPr="00EE0D06">
        <w:rPr>
          <w:spacing w:val="-5"/>
          <w:szCs w:val="26"/>
          <w:lang w:val="en-GB"/>
        </w:rPr>
        <w:t xml:space="preserve"> edition</w:t>
      </w:r>
      <w:r w:rsidRPr="002C542E">
        <w:rPr>
          <w:spacing w:val="-5"/>
          <w:szCs w:val="26"/>
          <w:lang w:val="en-GB"/>
        </w:rPr>
        <w:t>.</w:t>
      </w:r>
    </w:p>
    <w:p w14:paraId="52EF4B4E" w14:textId="4652B468" w:rsidR="008C6C0B" w:rsidRDefault="007E03CB" w:rsidP="008C6C0B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</w:pPr>
      <w:r w:rsidRPr="007D7494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 xml:space="preserve">J.R. 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Morrow (Jr.)-D.P. Mood-</w:t>
      </w:r>
      <w:r w:rsidR="008C6C0B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W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 xml:space="preserve">. </w:t>
      </w:r>
      <w:r w:rsidR="008C6C0B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ZHU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-</w:t>
      </w:r>
      <w:r w:rsidRPr="007D7494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M. Kang,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0"/>
          <w:lang w:val="en-US" w:eastAsia="it-IT"/>
        </w:rPr>
        <w:t xml:space="preserve"> Measurement and evaluation in human performance,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Human Kinetics, 20</w:t>
      </w:r>
      <w:r w:rsidR="008C6C0B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23</w:t>
      </w:r>
      <w:r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, </w:t>
      </w:r>
      <w:r w:rsidR="008C6C0B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6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vertAlign w:val="superscript"/>
          <w:lang w:val="en-US" w:eastAsia="it-IT"/>
        </w:rPr>
        <w:t>th</w:t>
      </w:r>
      <w:r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edition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.</w:t>
      </w:r>
    </w:p>
    <w:p w14:paraId="530F50B8" w14:textId="4687630A" w:rsidR="00B46B1A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didattica del corso</w:t>
      </w:r>
    </w:p>
    <w:p w14:paraId="3830000D" w14:textId="177BA5AF" w:rsidR="006B0614" w:rsidRPr="008C6C0B" w:rsidRDefault="00CB2969" w:rsidP="008C6C0B">
      <w:pPr>
        <w:pStyle w:val="Testo2"/>
      </w:pPr>
      <w:r w:rsidRPr="00CB2969">
        <w:t>Lezioni in aula e in laboratorio.</w:t>
      </w:r>
    </w:p>
    <w:p w14:paraId="2E52F2FB" w14:textId="6F8E1106" w:rsidR="003E3AB9" w:rsidRPr="00594A5D" w:rsidRDefault="003E3AB9" w:rsidP="003E3AB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594A5D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lastRenderedPageBreak/>
        <w:t>METODO E CRITERI DI VALUTAZIONE</w:t>
      </w:r>
    </w:p>
    <w:p w14:paraId="3F404BAB" w14:textId="10854244" w:rsidR="003E3AB9" w:rsidRDefault="003E3AB9" w:rsidP="003E3AB9">
      <w:pPr>
        <w:pStyle w:val="Testo2"/>
      </w:pPr>
      <w:r w:rsidRPr="00CB2969">
        <w:t xml:space="preserve">Esame unico suddiviso in una prova scritta seguita da un colloquio orale nel caso di superamento con sufficienza della prova scritta. </w:t>
      </w:r>
      <w:r>
        <w:t>Le due domande aperte della prova scritta saranno di uguale peso, valutate con un punteggio da 0 (in caso di mancata risposta) a 20 (in caso di risposta ineccepibile).</w:t>
      </w:r>
      <w:r w:rsidRPr="00FD6F5C">
        <w:t xml:space="preserve"> </w:t>
      </w:r>
      <w:r>
        <w:t xml:space="preserve">Di ogni test lo studente deve essere in grado di definire: a quale tipo di popolazione il test può essere somministrato, materiali &amp; metodi, precauzioni, analisi dati e dati di output (con corrette unità di misura). La prova orale comprende tre domande e ogni domanda vale </w:t>
      </w:r>
      <w:r w:rsidR="006579D2">
        <w:t xml:space="preserve">massimo </w:t>
      </w:r>
      <w:r>
        <w:t>4 punti. Il punteggio delle domande della prova orale si somma al voto dello scritto. L'ultima domanda per definire il voto finale viene fatta dal docente titolare.</w:t>
      </w:r>
    </w:p>
    <w:p w14:paraId="20A3B9B6" w14:textId="77777777" w:rsidR="003E3AB9" w:rsidRDefault="003E3AB9" w:rsidP="003E3AB9">
      <w:pPr>
        <w:pStyle w:val="Testo2"/>
      </w:pPr>
      <w:r w:rsidRPr="00CB2969">
        <w:t>Giudizio:</w:t>
      </w:r>
      <w:r>
        <w:t xml:space="preserve"> </w:t>
      </w:r>
      <w:r w:rsidRPr="00CB2969">
        <w:t>Voto verbalizzato in trentesimi.</w:t>
      </w:r>
    </w:p>
    <w:p w14:paraId="441845BF" w14:textId="77777777" w:rsidR="003E3AB9" w:rsidRPr="00594A5D" w:rsidRDefault="003E3AB9" w:rsidP="003E3AB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594A5D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AVVERTENZE E PREREQUISITI</w:t>
      </w:r>
    </w:p>
    <w:p w14:paraId="723886ED" w14:textId="77777777" w:rsidR="003E3AB9" w:rsidRDefault="004256B2" w:rsidP="003E3AB9">
      <w:pPr>
        <w:pStyle w:val="Testo2"/>
        <w:rPr>
          <w:rFonts w:ascii="Times New Roman" w:hAnsi="Times New Roman"/>
          <w:noProof w:val="0"/>
          <w:szCs w:val="24"/>
        </w:rPr>
      </w:pPr>
      <w:r w:rsidRPr="003E3AB9">
        <w:rPr>
          <w:rFonts w:ascii="Times New Roman" w:hAnsi="Times New Roman"/>
        </w:rPr>
        <w:t>Non si può essere ammessi a sostenere l’esame di Metodi di valutazione funzionale</w:t>
      </w:r>
      <w:r>
        <w:t xml:space="preserve"> dell’atleta se non è stato superato l’esame di Fis</w:t>
      </w:r>
      <w:r w:rsidR="003E3AB9">
        <w:t>iologia generale e dello sport.</w:t>
      </w:r>
      <w:r w:rsidR="003E3AB9" w:rsidRPr="003E3AB9">
        <w:rPr>
          <w:rFonts w:ascii="Times New Roman" w:hAnsi="Times New Roman"/>
          <w:noProof w:val="0"/>
          <w:szCs w:val="24"/>
        </w:rPr>
        <w:t xml:space="preserve"> </w:t>
      </w:r>
    </w:p>
    <w:p w14:paraId="7D9D2A6E" w14:textId="77777777" w:rsidR="004256B2" w:rsidRPr="003C276B" w:rsidRDefault="003E3AB9" w:rsidP="003C276B">
      <w:pPr>
        <w:pStyle w:val="Testo2"/>
        <w:rPr>
          <w:rFonts w:ascii="Times New Roman" w:hAnsi="Times New Roman"/>
          <w:noProof w:val="0"/>
          <w:szCs w:val="24"/>
        </w:rPr>
      </w:pPr>
      <w:r w:rsidRPr="00594A5D">
        <w:rPr>
          <w:rFonts w:ascii="Times New Roman" w:hAnsi="Times New Roman"/>
          <w:noProof w:val="0"/>
          <w:szCs w:val="24"/>
        </w:rPr>
        <w:t>Lo studente dovrà possedere conoscenze di base in relazione ai concetti</w:t>
      </w:r>
      <w:r>
        <w:rPr>
          <w:rFonts w:ascii="Times New Roman" w:hAnsi="Times New Roman"/>
          <w:noProof w:val="0"/>
          <w:szCs w:val="24"/>
        </w:rPr>
        <w:t xml:space="preserve"> non solo di fisiologia dell’esercizio ma anche di biomeccanica del movimento</w:t>
      </w:r>
      <w:r w:rsidRPr="00594A5D">
        <w:rPr>
          <w:rFonts w:ascii="Times New Roman" w:hAnsi="Times New Roman"/>
          <w:noProof w:val="0"/>
          <w:szCs w:val="24"/>
        </w:rPr>
        <w:t>.</w:t>
      </w:r>
    </w:p>
    <w:p w14:paraId="4A173296" w14:textId="77777777" w:rsidR="00577B38" w:rsidRPr="00CC553C" w:rsidRDefault="00577B38" w:rsidP="00577B38">
      <w:pPr>
        <w:pStyle w:val="Testo2"/>
        <w:spacing w:before="120"/>
        <w:rPr>
          <w:i/>
        </w:rPr>
      </w:pPr>
      <w:r w:rsidRPr="00CC553C">
        <w:rPr>
          <w:i/>
        </w:rPr>
        <w:t>Orario e luogo di ricevimento degli studenti</w:t>
      </w:r>
    </w:p>
    <w:p w14:paraId="76FC8273" w14:textId="77777777" w:rsidR="00577B38" w:rsidRPr="00CC553C" w:rsidRDefault="00577B38" w:rsidP="00577B38">
      <w:pPr>
        <w:pStyle w:val="Testo2"/>
      </w:pPr>
      <w:r>
        <w:t xml:space="preserve">Il Prof. Christel Galvani riceve gli studenti nei giorni di apertura del </w:t>
      </w:r>
      <w:r w:rsidRPr="003666D0">
        <w:t>Laboratorio di Scienze dell’esercizio fisico e dello sport</w:t>
      </w:r>
      <w:r>
        <w:t xml:space="preserve"> o in modalità telematica previo appuntamento via email (christel.galvani@unicatt.it).</w:t>
      </w:r>
    </w:p>
    <w:sectPr w:rsidR="00577B38" w:rsidRPr="00CC553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A9ED9" w14:textId="77777777" w:rsidR="0002315A" w:rsidRDefault="0002315A" w:rsidP="0002315A">
      <w:pPr>
        <w:spacing w:after="0" w:line="240" w:lineRule="auto"/>
      </w:pPr>
      <w:r>
        <w:separator/>
      </w:r>
    </w:p>
  </w:endnote>
  <w:endnote w:type="continuationSeparator" w:id="0">
    <w:p w14:paraId="7F5D00A7" w14:textId="77777777" w:rsidR="0002315A" w:rsidRDefault="0002315A" w:rsidP="0002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FFE08" w14:textId="77777777" w:rsidR="0002315A" w:rsidRDefault="0002315A" w:rsidP="0002315A">
      <w:pPr>
        <w:spacing w:after="0" w:line="240" w:lineRule="auto"/>
      </w:pPr>
      <w:r>
        <w:separator/>
      </w:r>
    </w:p>
  </w:footnote>
  <w:footnote w:type="continuationSeparator" w:id="0">
    <w:p w14:paraId="063B71C2" w14:textId="77777777" w:rsidR="0002315A" w:rsidRDefault="0002315A" w:rsidP="0002315A">
      <w:pPr>
        <w:spacing w:after="0" w:line="240" w:lineRule="auto"/>
      </w:pPr>
      <w:r>
        <w:continuationSeparator/>
      </w:r>
    </w:p>
  </w:footnote>
  <w:footnote w:id="1">
    <w:p w14:paraId="5259128A" w14:textId="77777777" w:rsidR="0002315A" w:rsidRDefault="0002315A" w:rsidP="0002315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2" w:name="_Hlk138420671"/>
      <w:bookmarkStart w:id="3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2"/>
    </w:p>
    <w:p w14:paraId="67133447" w14:textId="57938B6F" w:rsidR="0002315A" w:rsidRDefault="0002315A">
      <w:pPr>
        <w:pStyle w:val="Testonotaapidipagina"/>
      </w:pPr>
      <w:bookmarkStart w:id="4" w:name="_GoBack"/>
      <w:bookmarkEnd w:id="3"/>
      <w:bookmarkEnd w:id="4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30C"/>
    <w:multiLevelType w:val="hybridMultilevel"/>
    <w:tmpl w:val="525C1136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62CB"/>
    <w:multiLevelType w:val="hybridMultilevel"/>
    <w:tmpl w:val="C4C09F12"/>
    <w:lvl w:ilvl="0" w:tplc="50DA2B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2737"/>
    <w:multiLevelType w:val="hybridMultilevel"/>
    <w:tmpl w:val="686A0DB0"/>
    <w:lvl w:ilvl="0" w:tplc="2904D38C">
      <w:start w:val="1"/>
      <w:numFmt w:val="bullet"/>
      <w:lvlText w:val="̶"/>
      <w:lvlJc w:val="left"/>
      <w:pPr>
        <w:ind w:left="1004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E4FB5"/>
    <w:multiLevelType w:val="hybridMultilevel"/>
    <w:tmpl w:val="34A62F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7934F9C"/>
    <w:multiLevelType w:val="hybridMultilevel"/>
    <w:tmpl w:val="1DF8F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1AB8"/>
    <w:multiLevelType w:val="hybridMultilevel"/>
    <w:tmpl w:val="5FCCA4B8"/>
    <w:lvl w:ilvl="0" w:tplc="D0EEE358">
      <w:numFmt w:val="bullet"/>
      <w:lvlText w:val="–"/>
      <w:lvlJc w:val="left"/>
      <w:pPr>
        <w:ind w:left="928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0114C"/>
    <w:multiLevelType w:val="hybridMultilevel"/>
    <w:tmpl w:val="F702C938"/>
    <w:lvl w:ilvl="0" w:tplc="540477F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1216A"/>
    <w:multiLevelType w:val="hybridMultilevel"/>
    <w:tmpl w:val="54CA575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331D0"/>
    <w:multiLevelType w:val="hybridMultilevel"/>
    <w:tmpl w:val="52F4D8BE"/>
    <w:lvl w:ilvl="0" w:tplc="EE444738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032A93"/>
    <w:multiLevelType w:val="hybridMultilevel"/>
    <w:tmpl w:val="F4C6F4F4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1A"/>
    <w:rsid w:val="00015F0F"/>
    <w:rsid w:val="0002315A"/>
    <w:rsid w:val="000700CE"/>
    <w:rsid w:val="000A66CF"/>
    <w:rsid w:val="000E0BBF"/>
    <w:rsid w:val="000F1CF7"/>
    <w:rsid w:val="001020BC"/>
    <w:rsid w:val="001021F4"/>
    <w:rsid w:val="00112A8A"/>
    <w:rsid w:val="001A181D"/>
    <w:rsid w:val="00201A0C"/>
    <w:rsid w:val="00211CC9"/>
    <w:rsid w:val="00237B5E"/>
    <w:rsid w:val="002524BD"/>
    <w:rsid w:val="00261CDA"/>
    <w:rsid w:val="0026589C"/>
    <w:rsid w:val="002C0048"/>
    <w:rsid w:val="002D5A1F"/>
    <w:rsid w:val="002F52F2"/>
    <w:rsid w:val="00310116"/>
    <w:rsid w:val="003326C5"/>
    <w:rsid w:val="00350DB3"/>
    <w:rsid w:val="00353481"/>
    <w:rsid w:val="003729A6"/>
    <w:rsid w:val="003859B6"/>
    <w:rsid w:val="003A15C9"/>
    <w:rsid w:val="003C276B"/>
    <w:rsid w:val="003E3AB9"/>
    <w:rsid w:val="00416A4C"/>
    <w:rsid w:val="004256B2"/>
    <w:rsid w:val="00443DB3"/>
    <w:rsid w:val="004916BE"/>
    <w:rsid w:val="004C79B5"/>
    <w:rsid w:val="004D1217"/>
    <w:rsid w:val="004D6008"/>
    <w:rsid w:val="004F10F9"/>
    <w:rsid w:val="0050690C"/>
    <w:rsid w:val="00550BCC"/>
    <w:rsid w:val="005609E3"/>
    <w:rsid w:val="00577B38"/>
    <w:rsid w:val="00585D38"/>
    <w:rsid w:val="00616B7C"/>
    <w:rsid w:val="006579D2"/>
    <w:rsid w:val="006B0614"/>
    <w:rsid w:val="006B4284"/>
    <w:rsid w:val="006C5B7E"/>
    <w:rsid w:val="006C78EC"/>
    <w:rsid w:val="006F1772"/>
    <w:rsid w:val="00741841"/>
    <w:rsid w:val="00754EF1"/>
    <w:rsid w:val="00760A34"/>
    <w:rsid w:val="00766C8E"/>
    <w:rsid w:val="007D7494"/>
    <w:rsid w:val="007E03CB"/>
    <w:rsid w:val="0080740F"/>
    <w:rsid w:val="00810BB3"/>
    <w:rsid w:val="008166C5"/>
    <w:rsid w:val="008222A2"/>
    <w:rsid w:val="0086492C"/>
    <w:rsid w:val="008774C0"/>
    <w:rsid w:val="00880FEF"/>
    <w:rsid w:val="00894F32"/>
    <w:rsid w:val="008C4026"/>
    <w:rsid w:val="008C6C0B"/>
    <w:rsid w:val="008F4989"/>
    <w:rsid w:val="0091441E"/>
    <w:rsid w:val="0092315B"/>
    <w:rsid w:val="00940DA2"/>
    <w:rsid w:val="009A4818"/>
    <w:rsid w:val="009B4355"/>
    <w:rsid w:val="00A17D72"/>
    <w:rsid w:val="00A602E3"/>
    <w:rsid w:val="00A7045A"/>
    <w:rsid w:val="00AA7321"/>
    <w:rsid w:val="00AC02F0"/>
    <w:rsid w:val="00AC29E1"/>
    <w:rsid w:val="00AD1732"/>
    <w:rsid w:val="00B20BE8"/>
    <w:rsid w:val="00B40030"/>
    <w:rsid w:val="00B46B1A"/>
    <w:rsid w:val="00B62927"/>
    <w:rsid w:val="00B772FA"/>
    <w:rsid w:val="00B866AE"/>
    <w:rsid w:val="00B9256A"/>
    <w:rsid w:val="00BE7804"/>
    <w:rsid w:val="00C74177"/>
    <w:rsid w:val="00C96241"/>
    <w:rsid w:val="00CA11A7"/>
    <w:rsid w:val="00CA1934"/>
    <w:rsid w:val="00CB2969"/>
    <w:rsid w:val="00CC4601"/>
    <w:rsid w:val="00CF2171"/>
    <w:rsid w:val="00D526C0"/>
    <w:rsid w:val="00D86EB6"/>
    <w:rsid w:val="00D93BD0"/>
    <w:rsid w:val="00DC0C50"/>
    <w:rsid w:val="00DF0A0A"/>
    <w:rsid w:val="00DF1042"/>
    <w:rsid w:val="00E25A05"/>
    <w:rsid w:val="00E65085"/>
    <w:rsid w:val="00E81607"/>
    <w:rsid w:val="00EA001C"/>
    <w:rsid w:val="00F21061"/>
    <w:rsid w:val="00F2544D"/>
    <w:rsid w:val="00F419D8"/>
    <w:rsid w:val="00F51D1A"/>
    <w:rsid w:val="00F56689"/>
    <w:rsid w:val="00F625BC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CE704"/>
  <w15:docId w15:val="{A0E657D1-3069-469F-A44A-135D8F6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xxmsonormal">
    <w:name w:val="x_x_msonormal"/>
    <w:basedOn w:val="Normale"/>
    <w:rsid w:val="000F1CF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paragraph" w:customStyle="1" w:styleId="xxmsonormal0">
    <w:name w:val="x_xmsonormal"/>
    <w:basedOn w:val="Normale"/>
    <w:uiPriority w:val="99"/>
    <w:rsid w:val="00201A0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2315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315A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023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610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2018-05-14T11:23:00Z</cp:lastPrinted>
  <dcterms:created xsi:type="dcterms:W3CDTF">2023-05-08T10:58:00Z</dcterms:created>
  <dcterms:modified xsi:type="dcterms:W3CDTF">2023-06-30T13:13:00Z</dcterms:modified>
</cp:coreProperties>
</file>