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5039CF37" w:rsidR="00AD45F6" w:rsidRPr="007158C1" w:rsidRDefault="006F1D04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it-IT"/>
        </w:rPr>
        <w:t>O</w:t>
      </w:r>
      <w:r w:rsidRPr="006F1D04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nline </w:t>
      </w:r>
      <w:r w:rsidR="00AD720D">
        <w:rPr>
          <w:rFonts w:eastAsia="Times New Roman" w:cs="Times New Roman"/>
          <w:noProof/>
          <w:kern w:val="0"/>
          <w:sz w:val="20"/>
          <w:szCs w:val="20"/>
          <w:lang w:eastAsia="it-IT"/>
        </w:rPr>
        <w:t>C</w:t>
      </w:r>
      <w:r w:rsidRPr="006F1D04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ommunication </w:t>
      </w:r>
      <w:r w:rsidR="00AD720D">
        <w:rPr>
          <w:rFonts w:eastAsia="Times New Roman" w:cs="Times New Roman"/>
          <w:noProof/>
          <w:kern w:val="0"/>
          <w:sz w:val="20"/>
          <w:szCs w:val="20"/>
          <w:lang w:eastAsia="it-IT"/>
        </w:rPr>
        <w:t>D</w:t>
      </w:r>
      <w:r w:rsidRPr="006F1D04">
        <w:rPr>
          <w:rFonts w:eastAsia="Times New Roman" w:cs="Times New Roman"/>
          <w:noProof/>
          <w:kern w:val="0"/>
          <w:sz w:val="20"/>
          <w:szCs w:val="20"/>
          <w:lang w:eastAsia="it-IT"/>
        </w:rPr>
        <w:t>esign</w:t>
      </w:r>
    </w:p>
    <w:p w14:paraId="060E0FA4" w14:textId="0FF43461" w:rsidR="00AD45F6" w:rsidRPr="007158C1" w:rsidRDefault="00A70899" w:rsidP="006F1D04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FB3612" w:rsidRPr="00FB3612">
        <w:rPr>
          <w:rFonts w:eastAsia="Times New Roman" w:cs="Times New Roman"/>
          <w:noProof/>
          <w:kern w:val="0"/>
          <w:szCs w:val="20"/>
          <w:lang w:eastAsia="it-IT"/>
        </w:rPr>
        <w:t>Anna Picco Schwendener</w:t>
      </w:r>
    </w:p>
    <w:p w14:paraId="1F27F9A6" w14:textId="0BC89DFF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396B34" w:rsidRPr="00B66B31">
          <w:rPr>
            <w:rStyle w:val="Collegamentoipertestuale"/>
          </w:rPr>
          <w:t>https://search.usi.ch/corsi/35268362/online-communication-design-esir</w:t>
        </w:r>
      </w:hyperlink>
    </w:p>
    <w:p w14:paraId="14B1D67A" w14:textId="77777777" w:rsidR="00396B34" w:rsidRDefault="00396B34" w:rsidP="007158C1">
      <w:pPr>
        <w:spacing w:before="360"/>
      </w:pPr>
    </w:p>
    <w:sectPr w:rsidR="00396B34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14536">
    <w:abstractNumId w:val="0"/>
  </w:num>
  <w:num w:numId="2" w16cid:durableId="1572156373">
    <w:abstractNumId w:val="3"/>
  </w:num>
  <w:num w:numId="3" w16cid:durableId="544224163">
    <w:abstractNumId w:val="1"/>
  </w:num>
  <w:num w:numId="4" w16cid:durableId="1710256922">
    <w:abstractNumId w:val="4"/>
  </w:num>
  <w:num w:numId="5" w16cid:durableId="179616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96B34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6F1D04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D720D"/>
    <w:rsid w:val="00AE3199"/>
    <w:rsid w:val="00B136E6"/>
    <w:rsid w:val="00B32FF0"/>
    <w:rsid w:val="00B7427C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FB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362/online-communication-design-es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11</cp:revision>
  <cp:lastPrinted>2003-03-27T08:42:00Z</cp:lastPrinted>
  <dcterms:created xsi:type="dcterms:W3CDTF">2021-04-27T11:20:00Z</dcterms:created>
  <dcterms:modified xsi:type="dcterms:W3CDTF">2023-09-08T07:37:00Z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