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4836" w14:textId="77777777" w:rsidR="00DD275B" w:rsidRPr="00233B3B" w:rsidRDefault="00DD275B" w:rsidP="00A562C6">
      <w:pPr>
        <w:pStyle w:val="Titolo1"/>
        <w:rPr>
          <w:lang w:val="en-US"/>
        </w:rPr>
      </w:pPr>
      <w:r w:rsidRPr="00233B3B">
        <w:rPr>
          <w:lang w:val="en-US"/>
        </w:rPr>
        <w:t>Statistics for arts management</w:t>
      </w:r>
    </w:p>
    <w:p w14:paraId="68FE4237" w14:textId="77777777" w:rsidR="00DD275B" w:rsidRPr="007B644B" w:rsidRDefault="00DD275B" w:rsidP="00A562C6">
      <w:pPr>
        <w:pStyle w:val="Titolo2"/>
        <w:rPr>
          <w:lang w:val="en-US"/>
        </w:rPr>
      </w:pPr>
      <w:r w:rsidRPr="00233B3B">
        <w:rPr>
          <w:lang w:val="en-US"/>
        </w:rPr>
        <w:t xml:space="preserve">Prof. </w:t>
      </w:r>
      <w:r w:rsidRPr="007B644B">
        <w:rPr>
          <w:lang w:val="en-US"/>
        </w:rPr>
        <w:t>Emiliano Sironi</w:t>
      </w:r>
    </w:p>
    <w:p w14:paraId="7D3F28E5" w14:textId="77777777"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10CF20" w14:textId="62651540"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univariate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w:t>
      </w:r>
      <w:r w:rsidR="00126815">
        <w:rPr>
          <w:lang w:val="en-GB"/>
        </w:rPr>
        <w:t xml:space="preserve">, </w:t>
      </w:r>
      <w:proofErr w:type="spellStart"/>
      <w:r w:rsidR="00126815">
        <w:rPr>
          <w:lang w:val="en-GB"/>
        </w:rPr>
        <w:t>Gretl</w:t>
      </w:r>
      <w:proofErr w:type="spellEnd"/>
      <w:r w:rsidR="00872848">
        <w:rPr>
          <w:lang w:val="en-GB"/>
        </w:rPr>
        <w:t xml:space="preserve"> or </w:t>
      </w:r>
      <w:r w:rsidR="00126815">
        <w:rPr>
          <w:lang w:val="en-GB"/>
        </w:rPr>
        <w:t>SPSS</w:t>
      </w:r>
      <w:r w:rsidR="00872848">
        <w:rPr>
          <w:lang w:val="en-GB"/>
        </w:rPr>
        <w:t>.</w:t>
      </w:r>
    </w:p>
    <w:p w14:paraId="4EE6FB3B" w14:textId="77777777"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14:paraId="0E40E2F9" w14:textId="77777777"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statistical inference</w:t>
      </w:r>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14:paraId="6A502A72" w14:textId="77777777"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probability</w:t>
      </w:r>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14:paraId="207935E7" w14:textId="77777777"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judgements, driven by </w:t>
      </w:r>
      <w:r>
        <w:rPr>
          <w:lang w:val="en-US"/>
        </w:rPr>
        <w:t>statistical</w:t>
      </w:r>
      <w:r w:rsidRPr="00A55CFE">
        <w:rPr>
          <w:lang w:val="en-US"/>
        </w:rPr>
        <w:t xml:space="preserve"> statements (DD3</w:t>
      </w:r>
      <w:r>
        <w:rPr>
          <w:lang w:val="en-US"/>
        </w:rPr>
        <w:t xml:space="preserve"> </w:t>
      </w:r>
      <w:r w:rsidRPr="00A55CFE">
        <w:rPr>
          <w:lang w:val="en-US"/>
        </w:rPr>
        <w:t>- Making judgements).</w:t>
      </w:r>
    </w:p>
    <w:p w14:paraId="65159444" w14:textId="77777777"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14:paraId="07E5DB22" w14:textId="77777777" w:rsidR="00DD275B" w:rsidRDefault="00DD275B" w:rsidP="00233B3B">
      <w:pPr>
        <w:numPr>
          <w:ilvl w:val="0"/>
          <w:numId w:val="1"/>
        </w:numPr>
        <w:ind w:left="284" w:hanging="284"/>
        <w:rPr>
          <w:lang w:val="en-US"/>
        </w:rPr>
      </w:pPr>
      <w:r w:rsidRPr="00A55CFE">
        <w:rPr>
          <w:lang w:val="en-US"/>
        </w:rPr>
        <w:t>Mastery of tools useful for quantitative analyses in courses later in the curriculum, as well as for simple quantitative analyses required in future careers involving management of data, rigorous reasoning and data-driven decision-making (DD5</w:t>
      </w:r>
      <w:r>
        <w:rPr>
          <w:lang w:val="en-US"/>
        </w:rPr>
        <w:t xml:space="preserve"> </w:t>
      </w:r>
      <w:r w:rsidRPr="00A55CFE">
        <w:rPr>
          <w:lang w:val="en-US"/>
        </w:rPr>
        <w:t>- Lifelong learning skills).</w:t>
      </w:r>
    </w:p>
    <w:p w14:paraId="18146672" w14:textId="77777777" w:rsidR="00DD275B" w:rsidRPr="00DD275B" w:rsidRDefault="00DD275B" w:rsidP="00233B3B">
      <w:pPr>
        <w:spacing w:before="240" w:after="120"/>
        <w:rPr>
          <w:lang w:val="en-US"/>
        </w:rPr>
      </w:pPr>
      <w:r w:rsidRPr="00DD275B">
        <w:rPr>
          <w:b/>
          <w:i/>
          <w:sz w:val="18"/>
          <w:lang w:val="en-US"/>
        </w:rPr>
        <w:t>COURSE CONTENT</w:t>
      </w:r>
    </w:p>
    <w:p w14:paraId="61AAD4A4" w14:textId="14506148"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sidR="00126815">
        <w:rPr>
          <w:lang w:val="en-GB"/>
        </w:rPr>
        <w:t>, m</w:t>
      </w:r>
      <w:r w:rsidR="00126815" w:rsidRPr="000D009D">
        <w:rPr>
          <w:lang w:val="en-GB"/>
        </w:rPr>
        <w:t xml:space="preserve">easures of association between </w:t>
      </w:r>
      <w:r w:rsidR="00126815">
        <w:rPr>
          <w:lang w:val="en-GB"/>
        </w:rPr>
        <w:t xml:space="preserve">categorical </w:t>
      </w:r>
      <w:r w:rsidR="00126815" w:rsidRPr="000D009D">
        <w:rPr>
          <w:lang w:val="en-GB"/>
        </w:rPr>
        <w:t>variables (</w:t>
      </w:r>
      <w:r w:rsidR="00126815">
        <w:rPr>
          <w:lang w:val="en-GB"/>
        </w:rPr>
        <w:t>two-way tables</w:t>
      </w:r>
      <w:r w:rsidR="00126815" w:rsidRPr="000D009D">
        <w:rPr>
          <w:lang w:val="en-GB"/>
        </w:rPr>
        <w:t>);</w:t>
      </w:r>
      <w:r w:rsidR="00126815">
        <w:rPr>
          <w:lang w:val="en-GB"/>
        </w:rPr>
        <w:t xml:space="preserve"> </w:t>
      </w:r>
    </w:p>
    <w:p w14:paraId="71AC7E61" w14:textId="77777777"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14:paraId="0179312C" w14:textId="77777777"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14:paraId="2160280C" w14:textId="25331951" w:rsidR="00DD275B" w:rsidRDefault="00DD275B" w:rsidP="00233B3B">
      <w:pPr>
        <w:spacing w:before="120"/>
        <w:rPr>
          <w:lang w:val="en-GB"/>
        </w:rPr>
      </w:pPr>
      <w:r>
        <w:rPr>
          <w:i/>
          <w:lang w:val="en-GB"/>
        </w:rPr>
        <w:t xml:space="preserve">Correlation and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w:t>
      </w:r>
      <w:r w:rsidR="00126815">
        <w:rPr>
          <w:lang w:val="en-GB"/>
        </w:rPr>
        <w:t xml:space="preserve">, </w:t>
      </w:r>
      <w:proofErr w:type="spellStart"/>
      <w:r w:rsidR="00126815">
        <w:rPr>
          <w:lang w:val="en-GB"/>
        </w:rPr>
        <w:t>Gretl</w:t>
      </w:r>
      <w:proofErr w:type="spellEnd"/>
      <w:r>
        <w:rPr>
          <w:lang w:val="en-GB"/>
        </w:rPr>
        <w:t xml:space="preserve"> or SPSS)</w:t>
      </w:r>
      <w:r w:rsidR="00126815">
        <w:rPr>
          <w:lang w:val="en-GB"/>
        </w:rPr>
        <w:t>; categorical variables in regression models</w:t>
      </w:r>
      <w:r w:rsidR="00126815" w:rsidRPr="00126815">
        <w:rPr>
          <w:lang w:val="en-GB"/>
        </w:rPr>
        <w:t>.</w:t>
      </w:r>
    </w:p>
    <w:p w14:paraId="2396F449" w14:textId="77777777"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14:paraId="71264C3A" w14:textId="532D4311" w:rsidR="00DD275B" w:rsidRPr="00514034" w:rsidRDefault="00DD275B" w:rsidP="00DD275B">
      <w:pPr>
        <w:spacing w:before="240" w:after="120"/>
        <w:rPr>
          <w:b/>
          <w:i/>
          <w:sz w:val="18"/>
          <w:lang w:val="en-US"/>
        </w:rPr>
      </w:pPr>
      <w:r w:rsidRPr="00514034">
        <w:rPr>
          <w:b/>
          <w:i/>
          <w:sz w:val="18"/>
          <w:lang w:val="en-US"/>
        </w:rPr>
        <w:t>READING LIST</w:t>
      </w:r>
      <w:r w:rsidR="00364C55">
        <w:rPr>
          <w:rStyle w:val="Rimandonotaapidipagina"/>
          <w:b/>
          <w:i/>
          <w:sz w:val="18"/>
          <w:lang w:val="en-US"/>
        </w:rPr>
        <w:footnoteReference w:id="1"/>
      </w:r>
    </w:p>
    <w:p w14:paraId="65474780" w14:textId="77777777" w:rsidR="00DD275B" w:rsidRPr="00233B3B" w:rsidRDefault="00DD275B" w:rsidP="00A562C6">
      <w:pPr>
        <w:pStyle w:val="Testo1"/>
        <w:rPr>
          <w:lang w:val="en-US"/>
        </w:rPr>
      </w:pPr>
      <w:r w:rsidRPr="00233B3B">
        <w:rPr>
          <w:lang w:val="en-US"/>
        </w:rPr>
        <w:t>Lecture notes uploaded in Blackboard.</w:t>
      </w:r>
    </w:p>
    <w:p w14:paraId="7A8EF235" w14:textId="77777777" w:rsidR="00DD275B" w:rsidRPr="00233B3B" w:rsidRDefault="00DD275B" w:rsidP="00DD275B">
      <w:pPr>
        <w:pStyle w:val="Testo1"/>
        <w:spacing w:before="0" w:line="240" w:lineRule="atLeast"/>
        <w:rPr>
          <w:spacing w:val="-5"/>
          <w:lang w:val="en-US"/>
        </w:rPr>
      </w:pPr>
      <w:r w:rsidRPr="00233B3B">
        <w:rPr>
          <w:smallCaps/>
          <w:spacing w:val="-5"/>
          <w:sz w:val="16"/>
          <w:lang w:val="en-US"/>
        </w:rPr>
        <w:t>P. Newbold-W. Carlson-B. Thorne,</w:t>
      </w:r>
      <w:r w:rsidRPr="00233B3B">
        <w:rPr>
          <w:i/>
          <w:spacing w:val="-5"/>
          <w:lang w:val="en-US"/>
        </w:rPr>
        <w:t xml:space="preserve"> Statistics for Business and Economics 8th Ed,</w:t>
      </w:r>
      <w:r w:rsidR="00233B3B">
        <w:rPr>
          <w:spacing w:val="-5"/>
          <w:lang w:val="en-US"/>
        </w:rPr>
        <w:t xml:space="preserve"> Pearson (</w:t>
      </w:r>
      <w:r w:rsidRPr="00233B3B">
        <w:rPr>
          <w:spacing w:val="-5"/>
          <w:lang w:val="en-US"/>
        </w:rPr>
        <w:t>chapters 1-2-3-5-6-7-9-11-12-13-14). ISBN: 978-0-13-274565-9.</w:t>
      </w:r>
    </w:p>
    <w:p w14:paraId="58EECCFE" w14:textId="068946FF" w:rsidR="00DD275B" w:rsidRPr="00233B3B" w:rsidRDefault="00DD275B" w:rsidP="00DD275B">
      <w:pPr>
        <w:pStyle w:val="Testo1"/>
        <w:spacing w:before="0" w:line="240" w:lineRule="atLeast"/>
        <w:rPr>
          <w:spacing w:val="-5"/>
          <w:lang w:val="en-US"/>
        </w:rPr>
      </w:pPr>
      <w:r w:rsidRPr="00233B3B">
        <w:rPr>
          <w:smallCaps/>
          <w:spacing w:val="-5"/>
          <w:sz w:val="16"/>
          <w:lang w:val="en-US"/>
        </w:rPr>
        <w:t>A. Agresti,</w:t>
      </w:r>
      <w:r w:rsidRPr="00233B3B">
        <w:rPr>
          <w:i/>
          <w:spacing w:val="-5"/>
          <w:lang w:val="en-US"/>
        </w:rPr>
        <w:t xml:space="preserve"> Statistical Methods for the Social Sciences 5th Ed,</w:t>
      </w:r>
      <w:r w:rsidRPr="00233B3B">
        <w:rPr>
          <w:spacing w:val="-5"/>
          <w:lang w:val="en-US"/>
        </w:rPr>
        <w:t xml:space="preserve"> Pearson, (chapter 13). ISBN: 978-0-13-471397-7</w:t>
      </w:r>
      <w:r w:rsidR="003636E4">
        <w:rPr>
          <w:spacing w:val="-5"/>
          <w:lang w:val="en-US"/>
        </w:rPr>
        <w:t xml:space="preserve"> (only for advanced developments).</w:t>
      </w:r>
    </w:p>
    <w:p w14:paraId="5C3B2249" w14:textId="77777777" w:rsidR="00DD275B" w:rsidRPr="00514034" w:rsidRDefault="00DD275B" w:rsidP="00DD275B">
      <w:pPr>
        <w:spacing w:before="240" w:after="120" w:line="220" w:lineRule="exact"/>
        <w:rPr>
          <w:b/>
          <w:i/>
          <w:sz w:val="18"/>
          <w:lang w:val="en-US"/>
        </w:rPr>
      </w:pPr>
      <w:r w:rsidRPr="00514034">
        <w:rPr>
          <w:b/>
          <w:i/>
          <w:sz w:val="18"/>
          <w:lang w:val="en-US"/>
        </w:rPr>
        <w:t>TEACHING METHOD</w:t>
      </w:r>
    </w:p>
    <w:p w14:paraId="639F2794" w14:textId="0868EBE0" w:rsidR="00DD275B" w:rsidRPr="00B10459" w:rsidRDefault="00DD275B" w:rsidP="00A562C6">
      <w:pPr>
        <w:pStyle w:val="Testo2"/>
        <w:rPr>
          <w:szCs w:val="22"/>
          <w:lang w:val="en-US"/>
        </w:rPr>
      </w:pPr>
      <w:r w:rsidRPr="00B10459">
        <w:rPr>
          <w:szCs w:val="22"/>
          <w:lang w:val="en-US"/>
        </w:rPr>
        <w:t xml:space="preserve">Frontal lecturing, exercise sessions, active sessions </w:t>
      </w:r>
      <w:r w:rsidR="00126815">
        <w:rPr>
          <w:szCs w:val="22"/>
          <w:lang w:val="en-US"/>
        </w:rPr>
        <w:t>with</w:t>
      </w:r>
      <w:r w:rsidRPr="00B10459">
        <w:rPr>
          <w:szCs w:val="22"/>
          <w:lang w:val="en-US"/>
        </w:rPr>
        <w:t xml:space="preserve"> a PC</w:t>
      </w:r>
      <w:r w:rsidR="00126815">
        <w:rPr>
          <w:szCs w:val="22"/>
          <w:lang w:val="en-US"/>
        </w:rPr>
        <w:t>.</w:t>
      </w:r>
    </w:p>
    <w:p w14:paraId="6BBE4988" w14:textId="77777777"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14:paraId="7E17CE67" w14:textId="77777777"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14:paraId="72564A1D" w14:textId="77777777" w:rsidR="002D5E17"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p w14:paraId="4357EE97" w14:textId="099AD322" w:rsidR="00AD77D4" w:rsidRPr="00695391" w:rsidRDefault="00695391" w:rsidP="00695391">
      <w:pPr>
        <w:spacing w:before="240" w:line="220" w:lineRule="exact"/>
        <w:rPr>
          <w:bCs/>
          <w:i/>
          <w:sz w:val="18"/>
          <w:lang w:val="en-US"/>
        </w:rPr>
      </w:pPr>
      <w:r>
        <w:rPr>
          <w:bCs/>
          <w:i/>
          <w:sz w:val="18"/>
          <w:lang w:val="en-US"/>
        </w:rPr>
        <w:tab/>
        <w:t>O</w:t>
      </w:r>
      <w:r w:rsidRPr="00695391">
        <w:rPr>
          <w:bCs/>
          <w:i/>
          <w:sz w:val="18"/>
          <w:lang w:val="en-US"/>
        </w:rPr>
        <w:t>ffice hour</w:t>
      </w:r>
    </w:p>
    <w:p w14:paraId="18E6EAA2" w14:textId="50D3D759" w:rsidR="00AD77D4" w:rsidRPr="00B10459" w:rsidRDefault="00AD77D4" w:rsidP="00AD77D4">
      <w:pPr>
        <w:pStyle w:val="Testo2"/>
        <w:rPr>
          <w:szCs w:val="22"/>
          <w:lang w:val="en-US"/>
        </w:rPr>
      </w:pPr>
      <w:r>
        <w:rPr>
          <w:szCs w:val="22"/>
          <w:lang w:val="en-US"/>
        </w:rPr>
        <w:t>The o</w:t>
      </w:r>
      <w:r w:rsidRPr="00AD77D4">
        <w:rPr>
          <w:szCs w:val="22"/>
          <w:lang w:val="en-US"/>
        </w:rPr>
        <w:t xml:space="preserve">ffice hour </w:t>
      </w:r>
      <w:r>
        <w:rPr>
          <w:szCs w:val="22"/>
          <w:lang w:val="en-US"/>
        </w:rPr>
        <w:t>usually</w:t>
      </w:r>
      <w:r w:rsidRPr="00AD77D4">
        <w:rPr>
          <w:szCs w:val="22"/>
          <w:lang w:val="en-US"/>
        </w:rPr>
        <w:t xml:space="preserve"> takes place at the Department of Statistical Sciences, Largo Gemelli 1, Lanzone</w:t>
      </w:r>
      <w:r>
        <w:rPr>
          <w:szCs w:val="22"/>
          <w:lang w:val="en-US"/>
        </w:rPr>
        <w:t xml:space="preserve"> </w:t>
      </w:r>
      <w:r w:rsidRPr="00AD77D4">
        <w:rPr>
          <w:szCs w:val="22"/>
          <w:lang w:val="en-US"/>
        </w:rPr>
        <w:t>Building (entry in Largo Gemelli 1) - 3rd floor - Room 325 - Cortile "Dante Alighieri".</w:t>
      </w:r>
      <w:r>
        <w:rPr>
          <w:szCs w:val="22"/>
          <w:lang w:val="en-US"/>
        </w:rPr>
        <w:t xml:space="preserve"> For further information, see the homepage of the Instructor.</w:t>
      </w:r>
    </w:p>
    <w:sectPr w:rsidR="00AD77D4" w:rsidRPr="00B104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407B" w14:textId="77777777" w:rsidR="00364C55" w:rsidRDefault="00364C55" w:rsidP="00364C55">
      <w:pPr>
        <w:spacing w:line="240" w:lineRule="auto"/>
      </w:pPr>
      <w:r>
        <w:separator/>
      </w:r>
    </w:p>
  </w:endnote>
  <w:endnote w:type="continuationSeparator" w:id="0">
    <w:p w14:paraId="6D5E7DFF" w14:textId="77777777" w:rsidR="00364C55" w:rsidRDefault="00364C55" w:rsidP="0036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8A02" w14:textId="77777777" w:rsidR="00364C55" w:rsidRDefault="00364C55" w:rsidP="00364C55">
      <w:pPr>
        <w:spacing w:line="240" w:lineRule="auto"/>
      </w:pPr>
      <w:r>
        <w:separator/>
      </w:r>
    </w:p>
  </w:footnote>
  <w:footnote w:type="continuationSeparator" w:id="0">
    <w:p w14:paraId="42F18D41" w14:textId="77777777" w:rsidR="00364C55" w:rsidRDefault="00364C55" w:rsidP="00364C55">
      <w:pPr>
        <w:spacing w:line="240" w:lineRule="auto"/>
      </w:pPr>
      <w:r>
        <w:continuationSeparator/>
      </w:r>
    </w:p>
  </w:footnote>
  <w:footnote w:id="1">
    <w:p w14:paraId="2D7DB835" w14:textId="77777777" w:rsidR="00364C55" w:rsidRPr="001D7759" w:rsidRDefault="00364C55" w:rsidP="00364C5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A72C556" w14:textId="29FAD2E1" w:rsidR="00364C55" w:rsidRDefault="00364C55">
      <w:pPr>
        <w:pStyle w:val="Testonotaapidipagina"/>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5B"/>
    <w:rsid w:val="00126815"/>
    <w:rsid w:val="00187B99"/>
    <w:rsid w:val="002014DD"/>
    <w:rsid w:val="00233B3B"/>
    <w:rsid w:val="002A16E7"/>
    <w:rsid w:val="002C656F"/>
    <w:rsid w:val="002D5E17"/>
    <w:rsid w:val="003636E4"/>
    <w:rsid w:val="00364C55"/>
    <w:rsid w:val="004D1217"/>
    <w:rsid w:val="004D6008"/>
    <w:rsid w:val="00640794"/>
    <w:rsid w:val="00695391"/>
    <w:rsid w:val="006F1772"/>
    <w:rsid w:val="007B644B"/>
    <w:rsid w:val="00805640"/>
    <w:rsid w:val="00872848"/>
    <w:rsid w:val="008942E7"/>
    <w:rsid w:val="008A1204"/>
    <w:rsid w:val="00900CCA"/>
    <w:rsid w:val="00924B77"/>
    <w:rsid w:val="009313C6"/>
    <w:rsid w:val="00940DA2"/>
    <w:rsid w:val="009E055C"/>
    <w:rsid w:val="00A562C6"/>
    <w:rsid w:val="00A74F6F"/>
    <w:rsid w:val="00AD7557"/>
    <w:rsid w:val="00AD77D4"/>
    <w:rsid w:val="00B10459"/>
    <w:rsid w:val="00B50C5D"/>
    <w:rsid w:val="00B51253"/>
    <w:rsid w:val="00B525CC"/>
    <w:rsid w:val="00C95B84"/>
    <w:rsid w:val="00D404F2"/>
    <w:rsid w:val="00DD275B"/>
    <w:rsid w:val="00E607E6"/>
    <w:rsid w:val="00ED59F0"/>
    <w:rsid w:val="00FA7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F85"/>
  <w15:chartTrackingRefBased/>
  <w15:docId w15:val="{63D7C212-0EDD-43C2-B38F-B6311122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364C55"/>
    <w:pPr>
      <w:spacing w:line="240" w:lineRule="auto"/>
    </w:pPr>
    <w:rPr>
      <w:szCs w:val="20"/>
    </w:rPr>
  </w:style>
  <w:style w:type="character" w:customStyle="1" w:styleId="TestonotaapidipaginaCarattere">
    <w:name w:val="Testo nota a piè di pagina Carattere"/>
    <w:basedOn w:val="Carpredefinitoparagrafo"/>
    <w:link w:val="Testonotaapidipagina"/>
    <w:rsid w:val="00364C55"/>
  </w:style>
  <w:style w:type="character" w:styleId="Rimandonotaapidipagina">
    <w:name w:val="footnote reference"/>
    <w:basedOn w:val="Carpredefinitoparagrafo"/>
    <w:rsid w:val="00364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20EB-471D-4A18-899F-9F852288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581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2023-05-17T07:42:00Z</dcterms:created>
  <dcterms:modified xsi:type="dcterms:W3CDTF">2023-06-23T08:31:00Z</dcterms:modified>
</cp:coreProperties>
</file>