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D0BC" w14:textId="77777777" w:rsidR="00373F61" w:rsidRPr="004C58D7" w:rsidRDefault="00373F61" w:rsidP="00373F61">
      <w:pPr>
        <w:pStyle w:val="Titolo1"/>
        <w:tabs>
          <w:tab w:val="left" w:pos="284"/>
        </w:tabs>
        <w:ind w:left="0" w:firstLine="0"/>
      </w:pPr>
      <w:r w:rsidRPr="00C13060">
        <w:t>Dirit</w:t>
      </w:r>
      <w:r>
        <w:t>to urbanistico</w:t>
      </w:r>
    </w:p>
    <w:p w14:paraId="5A03B0BC" w14:textId="77777777" w:rsidR="00373F61" w:rsidRPr="00D606D9" w:rsidRDefault="00373F61" w:rsidP="00373F61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Giammarco Sigismondi</w:t>
      </w:r>
    </w:p>
    <w:p w14:paraId="5AA00BF0" w14:textId="77777777" w:rsidR="002D5E17" w:rsidRDefault="00373F61" w:rsidP="00373F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F6E8C1" w14:textId="77777777" w:rsidR="00A742BE" w:rsidRDefault="00A742BE" w:rsidP="00A742BE">
      <w:r w:rsidRPr="00FD0464">
        <w:rPr>
          <w:color w:val="000000" w:themeColor="text1"/>
        </w:rPr>
        <w:t xml:space="preserve">L’obiettivo dell’insegnamento è fornire agli studenti </w:t>
      </w:r>
      <w:r>
        <w:t xml:space="preserve">le basi per la comprensione </w:t>
      </w:r>
      <w:r w:rsidRPr="008F0083">
        <w:t>del diritto urbanistico, analizzando</w:t>
      </w:r>
      <w:r>
        <w:t>ne gli istituti fondamentali,</w:t>
      </w:r>
      <w:r w:rsidRPr="008F0083">
        <w:t xml:space="preserve"> i più importanti indirizzi legislativi e giurisprudenziali e le loro ragioni di fondo, fino ad esaminare le tendenze attuali.</w:t>
      </w:r>
    </w:p>
    <w:p w14:paraId="434C038A" w14:textId="77777777" w:rsidR="00A742BE" w:rsidRDefault="00A742BE" w:rsidP="00A742BE">
      <w:r>
        <w:t>Al termine del corso lo studente sarà in grado di:</w:t>
      </w:r>
    </w:p>
    <w:p w14:paraId="56308D4A" w14:textId="77777777" w:rsidR="00A742BE" w:rsidRDefault="00A742BE" w:rsidP="00AD59F1">
      <w:pPr>
        <w:ind w:left="284" w:hanging="284"/>
      </w:pPr>
      <w:r>
        <w:t xml:space="preserve">1. </w:t>
      </w:r>
      <w:r w:rsidR="00AD59F1">
        <w:tab/>
      </w:r>
      <w:r>
        <w:t>confrontarsi autonomamente con il sistema della pianificazione urbanistica e con la disciplina dei titoli che abilitano allo svolgimento dell’attività edilizia;</w:t>
      </w:r>
    </w:p>
    <w:p w14:paraId="1FA926A7" w14:textId="77777777" w:rsidR="00A742BE" w:rsidRDefault="00A742BE" w:rsidP="00AD59F1">
      <w:pPr>
        <w:ind w:left="284" w:hanging="284"/>
      </w:pPr>
      <w:r>
        <w:t xml:space="preserve">2. </w:t>
      </w:r>
      <w:r w:rsidR="00AD59F1">
        <w:tab/>
      </w:r>
      <w:r>
        <w:t xml:space="preserve">gestire oralmente il lessico specifico della disciplina per interagire nel modo opportuno con le istituzioni e gli </w:t>
      </w:r>
      <w:r w:rsidRPr="001F2448">
        <w:rPr>
          <w:i/>
        </w:rPr>
        <w:t>stakeholder</w:t>
      </w:r>
      <w:r>
        <w:t xml:space="preserve"> del settore;</w:t>
      </w:r>
    </w:p>
    <w:p w14:paraId="373C952F" w14:textId="77777777" w:rsidR="00A742BE" w:rsidRDefault="00A742BE" w:rsidP="00AD59F1">
      <w:pPr>
        <w:ind w:left="284" w:hanging="284"/>
      </w:pPr>
      <w:r>
        <w:t xml:space="preserve">3. </w:t>
      </w:r>
      <w:r w:rsidR="00AD59F1">
        <w:tab/>
      </w:r>
      <w:r>
        <w:t xml:space="preserve">comprendere e problematizzare i testi prodotti dagli </w:t>
      </w:r>
      <w:r w:rsidRPr="001F2448">
        <w:rPr>
          <w:i/>
        </w:rPr>
        <w:t>stakeholder</w:t>
      </w:r>
      <w:r>
        <w:t xml:space="preserve"> e dalle istituzioni;</w:t>
      </w:r>
    </w:p>
    <w:p w14:paraId="2A33EE9D" w14:textId="77777777" w:rsidR="00A742BE" w:rsidRPr="00E925CD" w:rsidRDefault="00A742BE" w:rsidP="00AD59F1">
      <w:pPr>
        <w:ind w:left="284" w:hanging="284"/>
      </w:pPr>
      <w:r w:rsidRPr="00E925CD">
        <w:t xml:space="preserve">4. </w:t>
      </w:r>
      <w:r w:rsidR="00AD59F1" w:rsidRPr="00E925CD">
        <w:tab/>
      </w:r>
      <w:r w:rsidRPr="00E925CD">
        <w:t>ragionare criticamente sulle principali problematiche giuridiche della materia e sulle loro implicazioni socio-economiche;</w:t>
      </w:r>
    </w:p>
    <w:p w14:paraId="2555BBE7" w14:textId="77777777" w:rsidR="00A742BE" w:rsidRPr="00E925CD" w:rsidRDefault="00AD59F1" w:rsidP="00AD59F1">
      <w:pPr>
        <w:ind w:left="284" w:hanging="284"/>
      </w:pPr>
      <w:r w:rsidRPr="00E925CD">
        <w:t>5.</w:t>
      </w:r>
      <w:r w:rsidRPr="00E925CD">
        <w:tab/>
      </w:r>
      <w:r w:rsidR="00A742BE" w:rsidRPr="00E925CD">
        <w:t>seguire autonomamente l’evoluzione della materia, degli orientamenti giurisprudenziali e della normativa di riferimento, sapendo aggiornare e costruire incrementalmente, in ogni settore, le proprie competenze e abilità nel tempo.</w:t>
      </w:r>
    </w:p>
    <w:p w14:paraId="65164F9A" w14:textId="77777777" w:rsidR="00A742BE" w:rsidRPr="00E925CD" w:rsidRDefault="00A742BE" w:rsidP="00A742BE">
      <w:pPr>
        <w:spacing w:before="240" w:after="120" w:line="240" w:lineRule="exact"/>
        <w:rPr>
          <w:b/>
          <w:sz w:val="18"/>
        </w:rPr>
      </w:pPr>
      <w:r w:rsidRPr="00E925CD">
        <w:rPr>
          <w:b/>
          <w:i/>
          <w:sz w:val="18"/>
        </w:rPr>
        <w:t>PROGRAMMA DEL CORSO</w:t>
      </w:r>
    </w:p>
    <w:p w14:paraId="23F8BA1D" w14:textId="1652769D" w:rsidR="00A742BE" w:rsidRPr="00E925CD" w:rsidRDefault="00A742BE" w:rsidP="00A742BE">
      <w:r w:rsidRPr="00E925CD">
        <w:t xml:space="preserve">Le origini e l’evoluzione storica del diritto urbanistico; i principi costituzionali sulla proprietà e la loro incidenza sul diritto urbanistico; il rapporto fra lo Stato e le Regioni in materia urbanistica; il sistema della pianificazione urbanistica e la sua evoluzione; le convenzioni urbanistiche; </w:t>
      </w:r>
      <w:r w:rsidR="00F30679" w:rsidRPr="00E925CD">
        <w:t>la rigenerazione urbana</w:t>
      </w:r>
      <w:r w:rsidR="00D74762" w:rsidRPr="00E925CD">
        <w:t xml:space="preserve"> e le prospettive di sostenibilità ambientale</w:t>
      </w:r>
      <w:r w:rsidR="00F30679" w:rsidRPr="00E925CD">
        <w:t xml:space="preserve">; </w:t>
      </w:r>
      <w:r w:rsidRPr="00E925CD">
        <w:t xml:space="preserve">il permesso di costruire e gli altri titoli abilitativi edilizi; la vigilanza sull’attività urbanistico-edilizia e le sanzioni; la disciplina </w:t>
      </w:r>
      <w:r w:rsidR="00D74762" w:rsidRPr="00E925CD">
        <w:t>urbanistica nel codice civile</w:t>
      </w:r>
      <w:r w:rsidRPr="00E925CD">
        <w:t>.</w:t>
      </w:r>
    </w:p>
    <w:p w14:paraId="1808A4FB" w14:textId="20181E7D" w:rsidR="00A742BE" w:rsidRPr="00A742BE" w:rsidRDefault="00A742BE" w:rsidP="00A742BE">
      <w:pPr>
        <w:keepNext/>
        <w:spacing w:before="240" w:after="120" w:line="240" w:lineRule="exact"/>
        <w:rPr>
          <w:b/>
          <w:sz w:val="18"/>
        </w:rPr>
      </w:pPr>
      <w:r w:rsidRPr="00E925CD">
        <w:rPr>
          <w:b/>
          <w:i/>
          <w:sz w:val="18"/>
        </w:rPr>
        <w:t>BIBLIOGRAFIA</w:t>
      </w:r>
      <w:r w:rsidR="00143B42">
        <w:rPr>
          <w:rStyle w:val="Rimandonotaapidipagina"/>
          <w:b/>
          <w:i/>
          <w:sz w:val="18"/>
        </w:rPr>
        <w:footnoteReference w:id="1"/>
      </w:r>
    </w:p>
    <w:p w14:paraId="1EADFEBD" w14:textId="10E31234" w:rsidR="00A742BE" w:rsidRPr="008F0083" w:rsidRDefault="00A742BE" w:rsidP="00AD59F1">
      <w:pPr>
        <w:pStyle w:val="Testo2"/>
        <w:tabs>
          <w:tab w:val="clear" w:pos="284"/>
        </w:tabs>
        <w:ind w:left="284" w:hanging="284"/>
      </w:pPr>
      <w:r w:rsidRPr="008F0083">
        <w:t xml:space="preserve">Per lo studio della materia si consiglia il testo di </w:t>
      </w:r>
      <w:r w:rsidR="00B03B55">
        <w:rPr>
          <w:smallCaps/>
          <w:sz w:val="16"/>
        </w:rPr>
        <w:t>S. Civitarese Matteucci-P</w:t>
      </w:r>
      <w:r w:rsidRPr="009F2FA4">
        <w:rPr>
          <w:smallCaps/>
          <w:sz w:val="16"/>
        </w:rPr>
        <w:t xml:space="preserve">. </w:t>
      </w:r>
      <w:r w:rsidR="00B03B55">
        <w:rPr>
          <w:smallCaps/>
          <w:sz w:val="16"/>
        </w:rPr>
        <w:t>Urbani</w:t>
      </w:r>
      <w:r w:rsidRPr="008F0083">
        <w:t xml:space="preserve">, </w:t>
      </w:r>
      <w:r w:rsidR="00B03B55">
        <w:rPr>
          <w:i/>
        </w:rPr>
        <w:t>D</w:t>
      </w:r>
      <w:r w:rsidRPr="009F2FA4">
        <w:rPr>
          <w:i/>
        </w:rPr>
        <w:t>iritto urbanistico</w:t>
      </w:r>
      <w:r w:rsidR="00B03B55">
        <w:rPr>
          <w:i/>
        </w:rPr>
        <w:t>. Organizzazione e rapporti</w:t>
      </w:r>
      <w:r w:rsidRPr="008F0083">
        <w:t xml:space="preserve">, </w:t>
      </w:r>
      <w:r w:rsidR="00B03B55">
        <w:t>Giappichelli</w:t>
      </w:r>
      <w:r w:rsidRPr="008F0083">
        <w:t xml:space="preserve">, </w:t>
      </w:r>
      <w:r w:rsidR="00B03B55">
        <w:t>Torino, 2020</w:t>
      </w:r>
      <w:r w:rsidRPr="008F0083">
        <w:t>, o ed. successiva.</w:t>
      </w:r>
      <w:r w:rsidR="00143B42">
        <w:t xml:space="preserve"> </w:t>
      </w:r>
      <w:hyperlink r:id="rId7" w:history="1">
        <w:r w:rsidR="00143B42" w:rsidRPr="00143B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Pr="008F0083">
        <w:t xml:space="preserve"> </w:t>
      </w:r>
      <w:r w:rsidR="00BD6371">
        <w:t>In alternativa è possibile far</w:t>
      </w:r>
      <w:r w:rsidR="00711532">
        <w:t>e</w:t>
      </w:r>
      <w:r w:rsidR="00BD6371">
        <w:t xml:space="preserve"> riferimento al testo di </w:t>
      </w:r>
      <w:r w:rsidR="00BD6371" w:rsidRPr="009F2FA4">
        <w:rPr>
          <w:smallCaps/>
          <w:sz w:val="16"/>
        </w:rPr>
        <w:t>F. Salvia</w:t>
      </w:r>
      <w:r w:rsidR="00BD6371">
        <w:rPr>
          <w:smallCaps/>
          <w:sz w:val="16"/>
        </w:rPr>
        <w:t>-</w:t>
      </w:r>
      <w:r w:rsidR="00BD6371" w:rsidRPr="00BD6371">
        <w:rPr>
          <w:smallCaps/>
          <w:sz w:val="16"/>
        </w:rPr>
        <w:t xml:space="preserve"> </w:t>
      </w:r>
      <w:r w:rsidR="00BD6371" w:rsidRPr="009F2FA4">
        <w:rPr>
          <w:smallCaps/>
          <w:sz w:val="16"/>
        </w:rPr>
        <w:t>C. Bevilacqua-</w:t>
      </w:r>
      <w:r w:rsidR="00BD6371">
        <w:rPr>
          <w:smallCaps/>
          <w:sz w:val="16"/>
        </w:rPr>
        <w:t>N. Gullo</w:t>
      </w:r>
      <w:r w:rsidR="00BD6371" w:rsidRPr="008F0083">
        <w:t xml:space="preserve">, </w:t>
      </w:r>
      <w:r w:rsidR="00BD6371" w:rsidRPr="009F2FA4">
        <w:rPr>
          <w:i/>
        </w:rPr>
        <w:t>Manuale di diritto urbanistico</w:t>
      </w:r>
      <w:r w:rsidR="00BD6371">
        <w:t>, Cedam, Padova, 2021</w:t>
      </w:r>
      <w:r w:rsidR="00BD6371" w:rsidRPr="008F0083">
        <w:t>, o ed. successiva.</w:t>
      </w:r>
      <w:r w:rsidR="00143B42">
        <w:t xml:space="preserve"> </w:t>
      </w:r>
      <w:hyperlink r:id="rId8" w:history="1">
        <w:r w:rsidR="00143B42" w:rsidRPr="00143B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4124C10" w14:textId="77777777" w:rsidR="00A742BE" w:rsidRPr="008F0083" w:rsidRDefault="00A742BE" w:rsidP="00AD59F1">
      <w:pPr>
        <w:pStyle w:val="Testo2"/>
        <w:tabs>
          <w:tab w:val="clear" w:pos="284"/>
        </w:tabs>
        <w:spacing w:before="120"/>
        <w:ind w:left="284" w:hanging="284"/>
      </w:pPr>
      <w:r w:rsidRPr="008F0083">
        <w:lastRenderedPageBreak/>
        <w:t>Per gli studenti che frequenteranno regolarmente le lezioni, il corso verterà particolarmente sull’esame degli argomenti e del</w:t>
      </w:r>
      <w:r>
        <w:t>le sentenze che saranno discusse</w:t>
      </w:r>
      <w:r w:rsidRPr="008F0083">
        <w:t xml:space="preserve"> in aula dal docente con gli studenti; le sentenze e l’eventuale m</w:t>
      </w:r>
      <w:r w:rsidRPr="00FD0464">
        <w:rPr>
          <w:color w:val="000000" w:themeColor="text1"/>
        </w:rPr>
        <w:t xml:space="preserve">ateriale integrativo saranno resi disponibili sulla pagina Blackboard dedicata al corso. </w:t>
      </w:r>
    </w:p>
    <w:p w14:paraId="1CFCCC85" w14:textId="77777777" w:rsidR="00A742BE" w:rsidRPr="00A742BE" w:rsidRDefault="00A742BE" w:rsidP="008C496F">
      <w:pPr>
        <w:pStyle w:val="Testo2"/>
        <w:tabs>
          <w:tab w:val="clear" w:pos="284"/>
        </w:tabs>
        <w:spacing w:before="120"/>
        <w:ind w:left="284" w:hanging="284"/>
        <w:rPr>
          <w:spacing w:val="-5"/>
        </w:rPr>
      </w:pPr>
      <w:r w:rsidRPr="008F0083">
        <w:t xml:space="preserve">A tutti gli studenti (frequentanti e non) è richiesto lo studio delle disposizioni </w:t>
      </w:r>
      <w:r>
        <w:t xml:space="preserve">normative </w:t>
      </w:r>
      <w:r w:rsidRPr="008F0083">
        <w:t xml:space="preserve">più importanti in materia. </w:t>
      </w:r>
      <w:r w:rsidR="008C496F">
        <w:t xml:space="preserve">Per poter contare su uno strumento costantemente aggiornato e che consente di ricostruire l’evoluzione storica delle fonti principali se ne suggerisce la consultazione attraverso il portale </w:t>
      </w:r>
      <w:r w:rsidR="008C496F" w:rsidRPr="008C496F">
        <w:rPr>
          <w:i/>
        </w:rPr>
        <w:t>www.normattiva.it</w:t>
      </w:r>
    </w:p>
    <w:p w14:paraId="293EC177" w14:textId="77777777"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90C014" w14:textId="77777777" w:rsidR="00A742BE" w:rsidRPr="00A742BE" w:rsidRDefault="00A742BE" w:rsidP="00A742BE">
      <w:pPr>
        <w:pStyle w:val="Testo2"/>
      </w:pPr>
      <w:r w:rsidRPr="00A742BE">
        <w:t>La didattica è strutturata su lezioni frontali nel corso delle quali sarà presentata l’evoluzione della disciplina, integrata dall’esame delle pronunce più importanti per l’assetto attuale del diritto urbanistico e dall’analisi dei testi normativi vigenti. Gli studenti che frequenteranno le lezioni saranno inoltre invitati a riferire in aula sulle sentenze e sui casi pratici che saranno preventivamente indicati dal docente, secondo un modello seminariale.</w:t>
      </w:r>
    </w:p>
    <w:p w14:paraId="3725B4E7" w14:textId="77777777"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99E280" w14:textId="77777777" w:rsidR="00A742BE" w:rsidRPr="00A742BE" w:rsidRDefault="00A742BE" w:rsidP="00A742BE">
      <w:pPr>
        <w:pStyle w:val="Testo2"/>
      </w:pPr>
      <w:r w:rsidRPr="00A742BE">
        <w:t>La valutazione degli studenti che frequentano regolarmente le lezioni avverrà sulla base della partecipazione all’attività seminariale e di un esame orale finale.</w:t>
      </w:r>
    </w:p>
    <w:p w14:paraId="76932782" w14:textId="77777777" w:rsidR="00A742BE" w:rsidRPr="00A742BE" w:rsidRDefault="00A742BE" w:rsidP="00A742BE">
      <w:pPr>
        <w:pStyle w:val="Testo2"/>
      </w:pPr>
      <w:r w:rsidRPr="00A742BE">
        <w:t>La valutazione degli studenti che non potranno frequentare le lezioni avverrà sulla base di un esame orale, che avrà ad oggetto la conoscenza della materia, come illustrata nel testo consigliato</w:t>
      </w:r>
      <w:r w:rsidR="000D36C1">
        <w:t>.</w:t>
      </w:r>
    </w:p>
    <w:p w14:paraId="065F8C5C" w14:textId="77777777" w:rsidR="00A742BE" w:rsidRPr="00A742BE" w:rsidRDefault="00A742BE" w:rsidP="00A742BE">
      <w:pPr>
        <w:pStyle w:val="Testo2"/>
      </w:pPr>
      <w:r w:rsidRPr="00A742BE">
        <w:t>Attraverso domande sui punti essenziali del programma saranno valutati particolarmente la conoscenza degli istituti fondamentali e delle principali problematiche del diritto urbanistico e la capacità di presentarle in modo corretto, critico e consapevole.</w:t>
      </w:r>
    </w:p>
    <w:p w14:paraId="1A9848B7" w14:textId="77777777" w:rsidR="00A742BE" w:rsidRPr="00E925CD" w:rsidRDefault="00A742BE" w:rsidP="00A742BE">
      <w:pPr>
        <w:pStyle w:val="Testo2"/>
      </w:pPr>
      <w:r w:rsidRPr="00A742BE">
        <w:t xml:space="preserve">La conoscenza approfondita della materia, unita a un linguaggio appropriato e alla capacità argomentativa sono condizioni per una valutazione eccellente; una conoscenza completa anche se non </w:t>
      </w:r>
      <w:r w:rsidRPr="00E925CD">
        <w:t xml:space="preserve">approfondita della materia, un linguaggio corretto e la capacità di effettuare collegamenti sono condizioni per una valutazione discreta; una conoscenza incerta, ma priva di lacune sostanziali, un linguaggio esitante e la capacità di stabilire collegamenti solo superficiali conduce a una valutazione sufficiente. Lacune sostanziali riguardo al programma e l’uso di un linguaggio inappropriato rispetto alla disciplina comportano una valutazione insufficiente. </w:t>
      </w:r>
    </w:p>
    <w:p w14:paraId="5F2A5D29" w14:textId="77777777" w:rsidR="00A742BE" w:rsidRPr="00E925CD" w:rsidRDefault="00A742BE" w:rsidP="00A742BE">
      <w:pPr>
        <w:spacing w:before="240" w:after="120" w:line="240" w:lineRule="exact"/>
        <w:rPr>
          <w:b/>
          <w:i/>
          <w:sz w:val="18"/>
        </w:rPr>
      </w:pPr>
      <w:r w:rsidRPr="00E925CD">
        <w:rPr>
          <w:b/>
          <w:i/>
          <w:sz w:val="18"/>
        </w:rPr>
        <w:t>AVVERTENZE E PREREQUISITI</w:t>
      </w:r>
    </w:p>
    <w:p w14:paraId="7744CF13" w14:textId="77777777" w:rsidR="00A742BE" w:rsidRPr="00E925CD" w:rsidRDefault="00A742BE" w:rsidP="00A742BE">
      <w:pPr>
        <w:pStyle w:val="Testo2"/>
      </w:pPr>
      <w:r w:rsidRPr="00E925CD">
        <w:t xml:space="preserve">Per frequentare con profitto il corso è necessaria la conoscenza del diritto costituzionale e del diritto privato. </w:t>
      </w:r>
    </w:p>
    <w:p w14:paraId="25C8FC4C" w14:textId="77777777" w:rsidR="00A742BE" w:rsidRPr="00E925CD" w:rsidRDefault="00A742BE" w:rsidP="00A742BE">
      <w:pPr>
        <w:pStyle w:val="Testo2"/>
        <w:spacing w:before="120"/>
        <w:rPr>
          <w:i/>
        </w:rPr>
      </w:pPr>
      <w:r w:rsidRPr="00E925CD">
        <w:rPr>
          <w:i/>
        </w:rPr>
        <w:t>Orario e luogo di ricevimento</w:t>
      </w:r>
    </w:p>
    <w:p w14:paraId="15AE251C" w14:textId="77777777" w:rsidR="00711532" w:rsidRPr="00A742BE" w:rsidRDefault="00711532" w:rsidP="00711532">
      <w:pPr>
        <w:pStyle w:val="Testo2"/>
      </w:pPr>
      <w:r w:rsidRPr="00E925CD">
        <w:t xml:space="preserve">Il Prof. Giammarco Sigismondi riceve gli studenti, nel periodo delle lezioni, al termine delle lezioni e il martedì dalle ore 17,30 alle ore 18,30 presso il Dipartimento di Scienze giuridiche, studio 431. Nel periodo di sospensione delle lezioni riceve gli studenti il martedì </w:t>
      </w:r>
      <w:r w:rsidRPr="00E925CD">
        <w:lastRenderedPageBreak/>
        <w:t>dalle ore 17,30 alle ore 18,30 presso il Dipartimento di Scienze giuridiche, studio 431. È gradito un preventivo contatto via e-mail.</w:t>
      </w:r>
    </w:p>
    <w:sectPr w:rsidR="00711532" w:rsidRPr="00A742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2E1C" w14:textId="77777777" w:rsidR="00143B42" w:rsidRDefault="00143B42" w:rsidP="00143B42">
      <w:pPr>
        <w:spacing w:line="240" w:lineRule="auto"/>
      </w:pPr>
      <w:r>
        <w:separator/>
      </w:r>
    </w:p>
  </w:endnote>
  <w:endnote w:type="continuationSeparator" w:id="0">
    <w:p w14:paraId="637314A0" w14:textId="77777777" w:rsidR="00143B42" w:rsidRDefault="00143B42" w:rsidP="0014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049E" w14:textId="77777777" w:rsidR="00143B42" w:rsidRDefault="00143B42" w:rsidP="00143B42">
      <w:pPr>
        <w:spacing w:line="240" w:lineRule="auto"/>
      </w:pPr>
      <w:r>
        <w:separator/>
      </w:r>
    </w:p>
  </w:footnote>
  <w:footnote w:type="continuationSeparator" w:id="0">
    <w:p w14:paraId="3A1CC654" w14:textId="77777777" w:rsidR="00143B42" w:rsidRDefault="00143B42" w:rsidP="00143B42">
      <w:pPr>
        <w:spacing w:line="240" w:lineRule="auto"/>
      </w:pPr>
      <w:r>
        <w:continuationSeparator/>
      </w:r>
    </w:p>
  </w:footnote>
  <w:footnote w:id="1">
    <w:p w14:paraId="58565509" w14:textId="5E18B6C3" w:rsidR="00143B42" w:rsidRDefault="00143B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61"/>
    <w:rsid w:val="000D36C1"/>
    <w:rsid w:val="000E17AD"/>
    <w:rsid w:val="00143B42"/>
    <w:rsid w:val="00187B99"/>
    <w:rsid w:val="002014DD"/>
    <w:rsid w:val="00273BBA"/>
    <w:rsid w:val="002D5E17"/>
    <w:rsid w:val="00373F61"/>
    <w:rsid w:val="0038584E"/>
    <w:rsid w:val="004D1217"/>
    <w:rsid w:val="004D6008"/>
    <w:rsid w:val="00640794"/>
    <w:rsid w:val="006F1772"/>
    <w:rsid w:val="00711532"/>
    <w:rsid w:val="008942E7"/>
    <w:rsid w:val="008A1204"/>
    <w:rsid w:val="008C496F"/>
    <w:rsid w:val="008C6C2D"/>
    <w:rsid w:val="00900CCA"/>
    <w:rsid w:val="00924B77"/>
    <w:rsid w:val="00940DA2"/>
    <w:rsid w:val="009D37A4"/>
    <w:rsid w:val="009E055C"/>
    <w:rsid w:val="00A37130"/>
    <w:rsid w:val="00A742BE"/>
    <w:rsid w:val="00A74F6F"/>
    <w:rsid w:val="00A80635"/>
    <w:rsid w:val="00AD59F1"/>
    <w:rsid w:val="00AD7557"/>
    <w:rsid w:val="00B03B55"/>
    <w:rsid w:val="00B50C5D"/>
    <w:rsid w:val="00B51253"/>
    <w:rsid w:val="00B525CC"/>
    <w:rsid w:val="00BD6371"/>
    <w:rsid w:val="00CB6DA6"/>
    <w:rsid w:val="00D330CF"/>
    <w:rsid w:val="00D404F2"/>
    <w:rsid w:val="00D74762"/>
    <w:rsid w:val="00E607E6"/>
    <w:rsid w:val="00E925CD"/>
    <w:rsid w:val="00F30679"/>
    <w:rsid w:val="00F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A7558"/>
  <w15:chartTrackingRefBased/>
  <w15:docId w15:val="{B25976F5-815B-40A9-B130-AF6B6481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742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143B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3B42"/>
  </w:style>
  <w:style w:type="character" w:styleId="Rimandonotaapidipagina">
    <w:name w:val="footnote reference"/>
    <w:basedOn w:val="Carpredefinitoparagrafo"/>
    <w:rsid w:val="00143B42"/>
    <w:rPr>
      <w:vertAlign w:val="superscript"/>
    </w:rPr>
  </w:style>
  <w:style w:type="character" w:styleId="Collegamentoipertestuale">
    <w:name w:val="Hyperlink"/>
    <w:basedOn w:val="Carpredefinitoparagrafo"/>
    <w:rsid w:val="00143B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ilippo-salvia-cristiano-bevilacqua/manuale-di-diritto-urbanistico-9788813376109-7090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olo-urbani-stefano-civitarese-matteucci/diritto-urbanistico-organizzazione-e-rapporti-9788892136410-6902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2E86-DE28-49F1-9FF4-122A1048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710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2023-05-04T06:55:00Z</dcterms:created>
  <dcterms:modified xsi:type="dcterms:W3CDTF">2023-06-23T08:36:00Z</dcterms:modified>
</cp:coreProperties>
</file>