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002" w14:textId="77777777" w:rsidR="00BD0641" w:rsidRPr="00EF4445" w:rsidRDefault="00BD0641" w:rsidP="00BD0641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F4445">
        <w:rPr>
          <w:rFonts w:ascii="Times" w:hAnsi="Times"/>
          <w:b/>
          <w:noProof/>
          <w:szCs w:val="20"/>
        </w:rPr>
        <w:t>Macroeconomics</w:t>
      </w:r>
    </w:p>
    <w:p w14:paraId="26FFD119" w14:textId="52024D95" w:rsidR="00BD0641" w:rsidRPr="00361514" w:rsidRDefault="00BD0641" w:rsidP="00BD0641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EF444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97923" w:rsidRPr="00EF4445">
        <w:rPr>
          <w:rFonts w:ascii="Times" w:hAnsi="Times"/>
          <w:smallCaps/>
          <w:noProof/>
          <w:sz w:val="18"/>
          <w:szCs w:val="20"/>
        </w:rPr>
        <w:t>Giuseppe Cinquemani</w:t>
      </w:r>
      <w:r w:rsidR="00A54671">
        <w:rPr>
          <w:rFonts w:ascii="Times" w:hAnsi="Times"/>
          <w:smallCaps/>
          <w:noProof/>
          <w:sz w:val="18"/>
          <w:szCs w:val="20"/>
        </w:rPr>
        <w:t xml:space="preserve">; </w:t>
      </w:r>
      <w:r w:rsidR="00A54671" w:rsidRPr="00EF444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A54671" w:rsidRPr="00361514">
        <w:rPr>
          <w:rFonts w:ascii="Times" w:hAnsi="Times"/>
          <w:smallCaps/>
          <w:noProof/>
          <w:sz w:val="18"/>
          <w:szCs w:val="20"/>
          <w:lang w:val="en-US"/>
        </w:rPr>
        <w:t>Riccardo M. Masolo</w:t>
      </w:r>
    </w:p>
    <w:p w14:paraId="3F0573CA" w14:textId="77777777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E361611" w14:textId="5D1E5BE8" w:rsidR="003A7E85" w:rsidRDefault="00CA3F24" w:rsidP="00100694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This course will expose</w:t>
      </w:r>
      <w:r w:rsidR="00BD0641" w:rsidRPr="00E50C78">
        <w:rPr>
          <w:szCs w:val="20"/>
          <w:lang w:val="en-US"/>
        </w:rPr>
        <w:t xml:space="preserve"> the fundamental features of </w:t>
      </w:r>
      <w:r w:rsidR="003A7E85">
        <w:rPr>
          <w:szCs w:val="20"/>
          <w:lang w:val="en-US"/>
        </w:rPr>
        <w:t>popular</w:t>
      </w:r>
      <w:r w:rsidR="00BD0641" w:rsidRPr="00E50C78">
        <w:rPr>
          <w:szCs w:val="20"/>
          <w:lang w:val="en-US"/>
        </w:rPr>
        <w:t xml:space="preserve"> macroeconomic models. </w:t>
      </w:r>
      <w:r w:rsidR="007D64C2">
        <w:rPr>
          <w:szCs w:val="20"/>
          <w:lang w:val="en-US"/>
        </w:rPr>
        <w:t xml:space="preserve">We will present analytical tools that </w:t>
      </w:r>
      <w:r w:rsidR="003A7E85">
        <w:rPr>
          <w:szCs w:val="20"/>
          <w:lang w:val="en-US"/>
        </w:rPr>
        <w:t xml:space="preserve">apply beyond the </w:t>
      </w:r>
      <w:r w:rsidR="007D64C2">
        <w:rPr>
          <w:szCs w:val="20"/>
          <w:lang w:val="en-US"/>
        </w:rPr>
        <w:t xml:space="preserve">models </w:t>
      </w:r>
      <w:r w:rsidR="003A7E85">
        <w:rPr>
          <w:szCs w:val="20"/>
          <w:lang w:val="en-US"/>
        </w:rPr>
        <w:t>considered in class</w:t>
      </w:r>
      <w:r w:rsidR="007D64C2">
        <w:rPr>
          <w:szCs w:val="20"/>
          <w:lang w:val="en-US"/>
        </w:rPr>
        <w:t xml:space="preserve">. They </w:t>
      </w:r>
      <w:r>
        <w:rPr>
          <w:szCs w:val="20"/>
          <w:lang w:val="en-US"/>
        </w:rPr>
        <w:t xml:space="preserve">will </w:t>
      </w:r>
      <w:r w:rsidR="003A7E85">
        <w:rPr>
          <w:szCs w:val="20"/>
          <w:lang w:val="en-US"/>
        </w:rPr>
        <w:t xml:space="preserve">enable students to </w:t>
      </w:r>
      <w:r>
        <w:rPr>
          <w:szCs w:val="20"/>
          <w:lang w:val="en-US"/>
        </w:rPr>
        <w:t xml:space="preserve">fruitfully </w:t>
      </w:r>
      <w:r w:rsidR="003A7E85">
        <w:rPr>
          <w:szCs w:val="20"/>
          <w:lang w:val="en-US"/>
        </w:rPr>
        <w:t xml:space="preserve">use macroeconomic models for </w:t>
      </w:r>
      <w:r w:rsidR="007D64C2">
        <w:rPr>
          <w:szCs w:val="20"/>
          <w:lang w:val="en-US"/>
        </w:rPr>
        <w:t>independent</w:t>
      </w:r>
      <w:r w:rsidR="003A7E85">
        <w:rPr>
          <w:szCs w:val="20"/>
          <w:lang w:val="en-US"/>
        </w:rPr>
        <w:t xml:space="preserve"> projects.</w:t>
      </w:r>
    </w:p>
    <w:p w14:paraId="2D8DD5A2" w14:textId="08A3FBBD" w:rsidR="00BD0641" w:rsidRPr="000D019F" w:rsidRDefault="00BD0641" w:rsidP="00100694">
      <w:pPr>
        <w:autoSpaceDE w:val="0"/>
        <w:autoSpaceDN w:val="0"/>
        <w:adjustRightInd w:val="0"/>
        <w:spacing w:before="120"/>
        <w:rPr>
          <w:lang w:val="en-US"/>
        </w:rPr>
      </w:pPr>
      <w:r w:rsidRPr="000D019F">
        <w:rPr>
          <w:lang w:val="en-US"/>
        </w:rPr>
        <w:t xml:space="preserve">At the end of the </w:t>
      </w:r>
      <w:r w:rsidR="003A7E85">
        <w:rPr>
          <w:lang w:val="en-US"/>
        </w:rPr>
        <w:t>c</w:t>
      </w:r>
      <w:r w:rsidRPr="000D019F">
        <w:rPr>
          <w:lang w:val="en-US"/>
        </w:rPr>
        <w:t xml:space="preserve">ourse </w:t>
      </w:r>
      <w:r w:rsidR="003A7E85">
        <w:rPr>
          <w:lang w:val="en-US"/>
        </w:rPr>
        <w:t xml:space="preserve">a </w:t>
      </w:r>
      <w:r w:rsidRPr="000D019F">
        <w:rPr>
          <w:lang w:val="en-US"/>
        </w:rPr>
        <w:t>student shou</w:t>
      </w:r>
      <w:r>
        <w:rPr>
          <w:lang w:val="en-US"/>
        </w:rPr>
        <w:t>l</w:t>
      </w:r>
      <w:r w:rsidRPr="000D019F">
        <w:rPr>
          <w:lang w:val="en-US"/>
        </w:rPr>
        <w:t>d</w:t>
      </w:r>
      <w:r w:rsidR="003A7E85">
        <w:rPr>
          <w:lang w:val="en-US"/>
        </w:rPr>
        <w:t xml:space="preserve"> be able to</w:t>
      </w:r>
      <w:r w:rsidRPr="000D019F">
        <w:rPr>
          <w:lang w:val="en-US"/>
        </w:rPr>
        <w:t>:</w:t>
      </w:r>
    </w:p>
    <w:p w14:paraId="35496824" w14:textId="5CF8A316" w:rsidR="001F48C1" w:rsidRPr="001F48C1" w:rsidRDefault="001F48C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use some</w:t>
      </w:r>
      <w:r w:rsidR="00CA3F24">
        <w:rPr>
          <w:szCs w:val="20"/>
          <w:lang w:val="en-US"/>
        </w:rPr>
        <w:t xml:space="preserve"> of the</w:t>
      </w:r>
      <w:r>
        <w:rPr>
          <w:szCs w:val="20"/>
          <w:lang w:val="en-US"/>
        </w:rPr>
        <w:t xml:space="preserve"> tools </w:t>
      </w:r>
      <w:r w:rsidR="003A7E85">
        <w:rPr>
          <w:szCs w:val="20"/>
          <w:lang w:val="en-US"/>
        </w:rPr>
        <w:t xml:space="preserve">underlying modern </w:t>
      </w:r>
      <w:r w:rsidR="00382982">
        <w:rPr>
          <w:szCs w:val="20"/>
          <w:lang w:val="en-US"/>
        </w:rPr>
        <w:t>dynamic</w:t>
      </w:r>
      <w:r>
        <w:rPr>
          <w:szCs w:val="20"/>
          <w:lang w:val="en-US"/>
        </w:rPr>
        <w:t xml:space="preserve"> macroeconomic </w:t>
      </w:r>
      <w:r w:rsidR="00CA3F24">
        <w:rPr>
          <w:szCs w:val="20"/>
          <w:lang w:val="en-US"/>
        </w:rPr>
        <w:t>analysis,</w:t>
      </w:r>
    </w:p>
    <w:p w14:paraId="5C2D0112" w14:textId="43A75ACF" w:rsidR="00BD0641" w:rsidRPr="001F48C1" w:rsidRDefault="00BD0641" w:rsidP="001F4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EF6A78">
        <w:rPr>
          <w:lang w:val="en-US"/>
        </w:rPr>
        <w:t xml:space="preserve">understand </w:t>
      </w:r>
      <w:r w:rsidRPr="00EF6A78">
        <w:rPr>
          <w:szCs w:val="20"/>
          <w:lang w:val="en-US"/>
        </w:rPr>
        <w:t xml:space="preserve">the logical structure of macroeconomic simulations, </w:t>
      </w:r>
    </w:p>
    <w:p w14:paraId="458F0121" w14:textId="03560C30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>understand</w:t>
      </w:r>
      <w:r w:rsidR="00CA3F24">
        <w:rPr>
          <w:szCs w:val="20"/>
          <w:lang w:val="en-US"/>
        </w:rPr>
        <w:t xml:space="preserve"> some </w:t>
      </w:r>
      <w:r w:rsidR="003A7E85">
        <w:rPr>
          <w:szCs w:val="20"/>
          <w:lang w:val="en-US"/>
        </w:rPr>
        <w:t>recent scientific contributions in the field</w:t>
      </w:r>
      <w:r>
        <w:rPr>
          <w:szCs w:val="20"/>
          <w:lang w:val="en-US"/>
        </w:rPr>
        <w:t>,</w:t>
      </w:r>
    </w:p>
    <w:p w14:paraId="1A2B36EB" w14:textId="73A54656" w:rsidR="00BD0641" w:rsidRPr="008E4799" w:rsidRDefault="00CA3F24" w:rsidP="00CA3F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>
        <w:rPr>
          <w:szCs w:val="20"/>
          <w:lang w:val="en-US"/>
        </w:rPr>
        <w:t xml:space="preserve">have command of the tools necessary for courses in </w:t>
      </w:r>
      <w:r w:rsidR="00BD0641" w:rsidRPr="008E4799">
        <w:rPr>
          <w:szCs w:val="20"/>
          <w:lang w:val="en-US"/>
        </w:rPr>
        <w:t xml:space="preserve">Monetary and International economics, </w:t>
      </w:r>
      <w:r>
        <w:rPr>
          <w:szCs w:val="20"/>
          <w:lang w:val="en-US"/>
        </w:rPr>
        <w:t>as well as for a dissertation</w:t>
      </w:r>
      <w:r w:rsidR="004A28E5">
        <w:rPr>
          <w:szCs w:val="20"/>
          <w:lang w:val="en-US"/>
        </w:rPr>
        <w:t xml:space="preserve"> in the field.</w:t>
      </w:r>
    </w:p>
    <w:p w14:paraId="06E68661" w14:textId="62FC5B29" w:rsidR="00BD0641" w:rsidRPr="00BD0641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lang w:val="en-US"/>
        </w:rPr>
      </w:pPr>
      <w:r>
        <w:rPr>
          <w:lang w:val="en-US"/>
        </w:rPr>
        <w:t>develop an appropriate technical language.</w:t>
      </w:r>
    </w:p>
    <w:p w14:paraId="54BDE2C5" w14:textId="77777777" w:rsidR="00BD0641" w:rsidRPr="00BD0641" w:rsidRDefault="00BD0641" w:rsidP="00BD0641">
      <w:pPr>
        <w:autoSpaceDE w:val="0"/>
        <w:autoSpaceDN w:val="0"/>
        <w:adjustRightInd w:val="0"/>
        <w:spacing w:before="240"/>
        <w:rPr>
          <w:lang w:val="en-US"/>
        </w:rPr>
      </w:pPr>
      <w:r w:rsidRPr="00BD0641">
        <w:rPr>
          <w:b/>
          <w:i/>
          <w:sz w:val="18"/>
          <w:lang w:val="en-US"/>
        </w:rPr>
        <w:t>COURSE CONTENT</w:t>
      </w:r>
    </w:p>
    <w:p w14:paraId="13B18DDD" w14:textId="03075EDA" w:rsidR="00BD0641" w:rsidRPr="00E50C78" w:rsidRDefault="00BD0641" w:rsidP="00BD0641">
      <w:pPr>
        <w:tabs>
          <w:tab w:val="clear" w:pos="284"/>
        </w:tabs>
        <w:spacing w:before="120"/>
        <w:rPr>
          <w:szCs w:val="20"/>
          <w:lang w:val="en-US"/>
        </w:rPr>
      </w:pPr>
      <w:r w:rsidRPr="00E50C78">
        <w:rPr>
          <w:smallCaps/>
          <w:sz w:val="18"/>
          <w:szCs w:val="20"/>
          <w:lang w:val="en-US"/>
        </w:rPr>
        <w:t>Module I</w:t>
      </w:r>
      <w:r w:rsidR="00B97923">
        <w:rPr>
          <w:smallCaps/>
          <w:sz w:val="18"/>
          <w:szCs w:val="20"/>
          <w:lang w:val="en-US"/>
        </w:rPr>
        <w:t xml:space="preserve"> (</w:t>
      </w:r>
      <w:r w:rsidR="004E1538">
        <w:rPr>
          <w:smallCaps/>
          <w:sz w:val="18"/>
          <w:szCs w:val="20"/>
          <w:lang w:val="en-US"/>
        </w:rPr>
        <w:t>36</w:t>
      </w:r>
      <w:r w:rsidR="00B97923">
        <w:rPr>
          <w:smallCaps/>
          <w:sz w:val="18"/>
          <w:szCs w:val="20"/>
          <w:lang w:val="en-US"/>
        </w:rPr>
        <w:t xml:space="preserve"> lectures)</w:t>
      </w:r>
      <w:r w:rsidRPr="00E50C78">
        <w:rPr>
          <w:szCs w:val="20"/>
          <w:lang w:val="en-US"/>
        </w:rPr>
        <w:t xml:space="preserve">: </w:t>
      </w:r>
      <w:r w:rsidRPr="00E50C78">
        <w:rPr>
          <w:i/>
          <w:szCs w:val="20"/>
          <w:lang w:val="en-US"/>
        </w:rPr>
        <w:t xml:space="preserve">Prof. </w:t>
      </w:r>
      <w:r w:rsidR="00CA3F24">
        <w:rPr>
          <w:i/>
          <w:szCs w:val="20"/>
          <w:lang w:val="en-US"/>
        </w:rPr>
        <w:t xml:space="preserve">Riccardo M. </w:t>
      </w:r>
      <w:proofErr w:type="spellStart"/>
      <w:r w:rsidR="00CA3F24">
        <w:rPr>
          <w:i/>
          <w:szCs w:val="20"/>
          <w:lang w:val="en-US"/>
        </w:rPr>
        <w:t>Masolo</w:t>
      </w:r>
      <w:proofErr w:type="spellEnd"/>
    </w:p>
    <w:p w14:paraId="1D9C1926" w14:textId="51DF912B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 xml:space="preserve">Introductory examples of </w:t>
      </w:r>
      <w:r w:rsidR="00CA3F24">
        <w:rPr>
          <w:szCs w:val="20"/>
          <w:lang w:val="en-US"/>
        </w:rPr>
        <w:t>dynamic models in macroeconomics</w:t>
      </w:r>
      <w:r w:rsidRPr="00E50C78">
        <w:rPr>
          <w:szCs w:val="20"/>
          <w:lang w:val="en-US"/>
        </w:rPr>
        <w:t>.</w:t>
      </w:r>
    </w:p>
    <w:p w14:paraId="0F8F13BF" w14:textId="29B7973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Rational Expectation</w:t>
      </w:r>
      <w:r w:rsidR="00CA3F24">
        <w:rPr>
          <w:szCs w:val="20"/>
          <w:lang w:val="en-US"/>
        </w:rPr>
        <w:t>s</w:t>
      </w:r>
      <w:r w:rsidRPr="00E50C78">
        <w:rPr>
          <w:szCs w:val="20"/>
          <w:lang w:val="en-US"/>
        </w:rPr>
        <w:t>, policy ineffectiveness and the Lucas’ critique.</w:t>
      </w:r>
    </w:p>
    <w:p w14:paraId="65884B2F" w14:textId="37A39CB3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 xml:space="preserve">Growth Theory: </w:t>
      </w:r>
      <w:r w:rsidR="004A28E5">
        <w:rPr>
          <w:szCs w:val="20"/>
          <w:lang w:val="en-US"/>
        </w:rPr>
        <w:t>t</w:t>
      </w:r>
      <w:r w:rsidRPr="00E50C78">
        <w:rPr>
          <w:szCs w:val="20"/>
          <w:lang w:val="en-US"/>
        </w:rPr>
        <w:t xml:space="preserve">he Solow </w:t>
      </w:r>
      <w:r w:rsidR="0042750D">
        <w:rPr>
          <w:szCs w:val="20"/>
          <w:lang w:val="en-US"/>
        </w:rPr>
        <w:t>m</w:t>
      </w:r>
      <w:r w:rsidRPr="00E50C78">
        <w:rPr>
          <w:szCs w:val="20"/>
          <w:lang w:val="en-US"/>
        </w:rPr>
        <w:t>odel</w:t>
      </w:r>
      <w:r w:rsidR="004A28E5">
        <w:rPr>
          <w:szCs w:val="20"/>
          <w:lang w:val="en-US"/>
        </w:rPr>
        <w:t xml:space="preserve">, the AK </w:t>
      </w:r>
      <w:proofErr w:type="gramStart"/>
      <w:r w:rsidR="004A28E5">
        <w:rPr>
          <w:szCs w:val="20"/>
          <w:lang w:val="en-US"/>
        </w:rPr>
        <w:t>model</w:t>
      </w:r>
      <w:proofErr w:type="gramEnd"/>
      <w:r w:rsidR="00063227">
        <w:rPr>
          <w:szCs w:val="20"/>
          <w:lang w:val="en-US"/>
        </w:rPr>
        <w:t xml:space="preserve"> and the neoclassical growth model</w:t>
      </w:r>
      <w:r w:rsidR="004A28E5">
        <w:rPr>
          <w:szCs w:val="20"/>
          <w:lang w:val="en-US"/>
        </w:rPr>
        <w:t xml:space="preserve"> with optimizing agents.</w:t>
      </w:r>
    </w:p>
    <w:p w14:paraId="5075F569" w14:textId="399FB8DF" w:rsidR="00ED1F08" w:rsidRDefault="00E13CF7" w:rsidP="00E13CF7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 xml:space="preserve">– </w:t>
      </w:r>
      <w:r w:rsidR="00ED1F08">
        <w:rPr>
          <w:szCs w:val="20"/>
          <w:lang w:val="en-US"/>
        </w:rPr>
        <w:t xml:space="preserve">   </w:t>
      </w:r>
      <w:r w:rsidR="00B97923" w:rsidRPr="00E50C78">
        <w:rPr>
          <w:szCs w:val="20"/>
          <w:lang w:val="en-US"/>
        </w:rPr>
        <w:t>Real-Business-Cycle Theory.</w:t>
      </w:r>
    </w:p>
    <w:p w14:paraId="36BF9CBB" w14:textId="1E769D4A" w:rsidR="00382982" w:rsidRPr="00EF4445" w:rsidRDefault="00BD0641" w:rsidP="00EF4445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="00382982">
        <w:rPr>
          <w:szCs w:val="20"/>
          <w:lang w:val="en-US"/>
        </w:rPr>
        <w:t xml:space="preserve">  </w:t>
      </w:r>
      <w:r w:rsidR="00ED1F08">
        <w:rPr>
          <w:szCs w:val="20"/>
          <w:lang w:val="en-US"/>
        </w:rPr>
        <w:t xml:space="preserve"> </w:t>
      </w:r>
      <w:r w:rsidRPr="00E50C78">
        <w:rPr>
          <w:szCs w:val="20"/>
          <w:lang w:val="en-US"/>
        </w:rPr>
        <w:t>New Keynesian Economics: monopolistic competition, “Calvo” pricing and the New Keynesian Phillips Curve.</w:t>
      </w:r>
    </w:p>
    <w:p w14:paraId="20B82375" w14:textId="27912582" w:rsidR="00B97923" w:rsidRPr="00ED1F08" w:rsidRDefault="00EF4445" w:rsidP="00EF4445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Module II</w:t>
      </w:r>
      <w:r w:rsidR="00B97923" w:rsidRPr="00ED1F08">
        <w:rPr>
          <w:smallCaps/>
          <w:sz w:val="18"/>
          <w:szCs w:val="20"/>
          <w:lang w:val="en-US"/>
        </w:rPr>
        <w:t xml:space="preserve"> (2</w:t>
      </w:r>
      <w:r w:rsidR="004E1538">
        <w:rPr>
          <w:smallCaps/>
          <w:sz w:val="18"/>
          <w:szCs w:val="20"/>
          <w:lang w:val="en-US"/>
        </w:rPr>
        <w:t>4</w:t>
      </w:r>
      <w:r w:rsidR="00B97923" w:rsidRPr="00ED1F08">
        <w:rPr>
          <w:smallCaps/>
          <w:sz w:val="18"/>
          <w:szCs w:val="20"/>
          <w:lang w:val="en-US"/>
        </w:rPr>
        <w:t xml:space="preserve"> lectures)</w:t>
      </w:r>
      <w:r w:rsidR="00B97923" w:rsidRPr="00ED1F08">
        <w:rPr>
          <w:szCs w:val="20"/>
          <w:lang w:val="en-US"/>
        </w:rPr>
        <w:t xml:space="preserve">: </w:t>
      </w:r>
      <w:r w:rsidR="00B97923" w:rsidRPr="00ED1F08">
        <w:rPr>
          <w:i/>
          <w:szCs w:val="20"/>
          <w:lang w:val="en-US"/>
        </w:rPr>
        <w:t xml:space="preserve">Giuseppe </w:t>
      </w:r>
      <w:proofErr w:type="spellStart"/>
      <w:r w:rsidR="00B97923" w:rsidRPr="00ED1F08">
        <w:rPr>
          <w:i/>
          <w:szCs w:val="20"/>
          <w:lang w:val="en-US"/>
        </w:rPr>
        <w:t>Cinquemani</w:t>
      </w:r>
      <w:proofErr w:type="spellEnd"/>
    </w:p>
    <w:p w14:paraId="5334F3BA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Computational and statistical tools for applied macroeconomic analysis.</w:t>
      </w:r>
    </w:p>
    <w:p w14:paraId="31771790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Dynamics in empirical macroeconomic models. Forecasting, from static regressions to ARDL model and its applications to expectations, long run relations, leading indicators.</w:t>
      </w:r>
    </w:p>
    <w:p w14:paraId="40CFC5DB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 xml:space="preserve">Empirics of macroeconomics time series: trend, cycles, </w:t>
      </w:r>
      <w:proofErr w:type="gramStart"/>
      <w:r w:rsidRPr="00ED1F08">
        <w:rPr>
          <w:szCs w:val="20"/>
          <w:lang w:val="en-US"/>
        </w:rPr>
        <w:t>filters</w:t>
      </w:r>
      <w:proofErr w:type="gramEnd"/>
      <w:r w:rsidRPr="00ED1F08">
        <w:rPr>
          <w:szCs w:val="20"/>
          <w:lang w:val="en-US"/>
        </w:rPr>
        <w:t xml:space="preserve"> and expectations.</w:t>
      </w:r>
    </w:p>
    <w:p w14:paraId="7DE63487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Multivariate structural models and the identification problem.</w:t>
      </w:r>
    </w:p>
    <w:p w14:paraId="3DF5FB58" w14:textId="72C6F600" w:rsidR="00B97923" w:rsidRDefault="00B97923" w:rsidP="00EF4445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Applications of calibration and estimation to traditional and New Keynesian models of business cycle.</w:t>
      </w:r>
    </w:p>
    <w:p w14:paraId="12707566" w14:textId="24A89ED6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CB542B">
        <w:rPr>
          <w:rStyle w:val="Rimandonotaapidipagina"/>
          <w:b/>
          <w:i/>
          <w:sz w:val="18"/>
          <w:lang w:val="en-US"/>
        </w:rPr>
        <w:footnoteReference w:id="1"/>
      </w:r>
    </w:p>
    <w:p w14:paraId="7F548B8A" w14:textId="73E0E076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 xml:space="preserve">For the first module, </w:t>
      </w:r>
      <w:r w:rsidR="0042750D">
        <w:rPr>
          <w:lang w:val="en-US"/>
        </w:rPr>
        <w:t xml:space="preserve">teaching material </w:t>
      </w:r>
      <w:r w:rsidRPr="00E50C78">
        <w:rPr>
          <w:lang w:val="en-US"/>
        </w:rPr>
        <w:t>will be available on</w:t>
      </w:r>
      <w:r>
        <w:rPr>
          <w:lang w:val="en-US"/>
        </w:rPr>
        <w:t xml:space="preserve"> </w:t>
      </w:r>
      <w:r w:rsidRPr="008E5637">
        <w:rPr>
          <w:i/>
          <w:lang w:val="en-US"/>
        </w:rPr>
        <w:t>Blackboard</w:t>
      </w:r>
      <w:r w:rsidRPr="00E50C78">
        <w:rPr>
          <w:lang w:val="en-US"/>
        </w:rPr>
        <w:t>.</w:t>
      </w:r>
    </w:p>
    <w:p w14:paraId="697A23E4" w14:textId="1510142B" w:rsidR="00BD0641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The following textbook</w:t>
      </w:r>
      <w:r w:rsidR="0042750D">
        <w:rPr>
          <w:lang w:val="en-US"/>
        </w:rPr>
        <w:t>s</w:t>
      </w:r>
      <w:r w:rsidRPr="00E50C78">
        <w:rPr>
          <w:lang w:val="en-US"/>
        </w:rPr>
        <w:t xml:space="preserve"> will be useful </w:t>
      </w:r>
      <w:r w:rsidR="0042750D">
        <w:rPr>
          <w:lang w:val="en-US"/>
        </w:rPr>
        <w:t>for</w:t>
      </w:r>
      <w:r w:rsidRPr="00E50C78">
        <w:rPr>
          <w:lang w:val="en-US"/>
        </w:rPr>
        <w:t xml:space="preserve"> some of the topics:</w:t>
      </w:r>
    </w:p>
    <w:p w14:paraId="48B3E93F" w14:textId="740DCEFE" w:rsidR="007D64C2" w:rsidRPr="007D64C2" w:rsidRDefault="007D64C2" w:rsidP="0081083D">
      <w:pPr>
        <w:pStyle w:val="Testo1"/>
        <w:spacing w:before="0"/>
        <w:rPr>
          <w:iCs/>
          <w:lang w:val="en-US"/>
        </w:rPr>
      </w:pPr>
      <w:r w:rsidRPr="007D64C2">
        <w:rPr>
          <w:smallCaps/>
          <w:spacing w:val="-5"/>
          <w:sz w:val="16"/>
          <w:szCs w:val="16"/>
          <w:lang w:val="en-US"/>
        </w:rPr>
        <w:t>J. Garìn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 w:rsidRPr="007D64C2">
        <w:rPr>
          <w:smallCaps/>
          <w:spacing w:val="-5"/>
          <w:sz w:val="16"/>
          <w:szCs w:val="16"/>
          <w:lang w:val="en-US"/>
        </w:rPr>
        <w:t>R. Lester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 w:rsidRPr="007D64C2">
        <w:rPr>
          <w:smallCaps/>
          <w:spacing w:val="-5"/>
          <w:sz w:val="16"/>
          <w:szCs w:val="16"/>
          <w:lang w:val="en-US"/>
        </w:rPr>
        <w:t xml:space="preserve">E. </w:t>
      </w:r>
      <w:r>
        <w:rPr>
          <w:smallCaps/>
          <w:spacing w:val="-5"/>
          <w:sz w:val="16"/>
          <w:szCs w:val="16"/>
          <w:lang w:val="en-US"/>
        </w:rPr>
        <w:t>Sims,</w:t>
      </w:r>
      <w:r>
        <w:rPr>
          <w:i/>
          <w:spacing w:val="-5"/>
          <w:lang w:val="en-US"/>
        </w:rPr>
        <w:t xml:space="preserve"> Intermediate Macroeconomics, </w:t>
      </w:r>
      <w:r>
        <w:rPr>
          <w:iCs/>
          <w:spacing w:val="-5"/>
          <w:lang w:val="en-US"/>
        </w:rPr>
        <w:t xml:space="preserve">(available online at </w:t>
      </w:r>
      <w:hyperlink r:id="rId8" w:history="1">
        <w:r w:rsidRPr="00265761">
          <w:rPr>
            <w:rStyle w:val="Collegamentoipertestuale"/>
            <w:iCs/>
            <w:spacing w:val="-5"/>
            <w:lang w:val="en-US"/>
          </w:rPr>
          <w:t>https://www3.nd.edu/~esims1/gls_textbook.html</w:t>
        </w:r>
      </w:hyperlink>
      <w:r>
        <w:rPr>
          <w:iCs/>
          <w:spacing w:val="-5"/>
          <w:lang w:val="en-US"/>
        </w:rPr>
        <w:t xml:space="preserve"> )</w:t>
      </w:r>
    </w:p>
    <w:p w14:paraId="0DBFDE4A" w14:textId="012C82F7" w:rsidR="00BD0641" w:rsidRDefault="00BD0641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B. Heijdra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Foundations of Modern Macroeconomics,</w:t>
      </w:r>
      <w:r w:rsidRPr="00BD0641">
        <w:rPr>
          <w:spacing w:val="-5"/>
          <w:lang w:val="en-US"/>
        </w:rPr>
        <w:t xml:space="preserve"> Oxford University Press, 2017.</w:t>
      </w:r>
    </w:p>
    <w:p w14:paraId="23A8E0E0" w14:textId="64AEF028" w:rsidR="00B97923" w:rsidRPr="00BD0641" w:rsidRDefault="00B97923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D. Romer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Advanced Macroeconomics,</w:t>
      </w:r>
      <w:r w:rsidRPr="00BD0641">
        <w:rPr>
          <w:spacing w:val="-5"/>
          <w:lang w:val="en-US"/>
        </w:rPr>
        <w:t xml:space="preserve"> McGraw-Hill, New York, 2006, </w:t>
      </w:r>
      <w:r>
        <w:rPr>
          <w:spacing w:val="-5"/>
          <w:lang w:val="en-US"/>
        </w:rPr>
        <w:t>5th</w:t>
      </w:r>
      <w:r w:rsidRPr="00BD0641">
        <w:rPr>
          <w:spacing w:val="-5"/>
          <w:lang w:val="en-US"/>
        </w:rPr>
        <w:t xml:space="preserve"> Edition.</w:t>
      </w:r>
    </w:p>
    <w:p w14:paraId="14BF650C" w14:textId="2179AF0D" w:rsidR="00BD0641" w:rsidRPr="00ED1F08" w:rsidRDefault="00BD0641" w:rsidP="0081083D">
      <w:pPr>
        <w:pStyle w:val="Testo1"/>
        <w:rPr>
          <w:lang w:val="en-US"/>
        </w:rPr>
      </w:pPr>
      <w:r w:rsidRPr="00ED1F08">
        <w:rPr>
          <w:lang w:val="en-US"/>
        </w:rPr>
        <w:t xml:space="preserve">For the second module, </w:t>
      </w:r>
      <w:r w:rsidR="00ED1F08">
        <w:rPr>
          <w:lang w:val="en-US"/>
        </w:rPr>
        <w:t>teching material</w:t>
      </w:r>
      <w:r w:rsidRPr="00ED1F08">
        <w:rPr>
          <w:lang w:val="en-US"/>
        </w:rPr>
        <w:t xml:space="preserve"> will be available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 xml:space="preserve">. </w:t>
      </w:r>
    </w:p>
    <w:p w14:paraId="0EF7A496" w14:textId="77777777" w:rsidR="00BA5A9D" w:rsidRPr="00E50C78" w:rsidRDefault="00BA5A9D" w:rsidP="0081083D">
      <w:pPr>
        <w:pStyle w:val="Testo1"/>
        <w:spacing w:before="0"/>
        <w:rPr>
          <w:lang w:val="en-US"/>
        </w:rPr>
      </w:pPr>
      <w:r w:rsidRPr="00ED1F08">
        <w:rPr>
          <w:lang w:val="en-US"/>
        </w:rPr>
        <w:t>The following textbook will be u</w:t>
      </w:r>
      <w:r w:rsidRPr="00E50C78">
        <w:rPr>
          <w:lang w:val="en-US"/>
        </w:rPr>
        <w:t>seful to cover some of the topics:</w:t>
      </w:r>
    </w:p>
    <w:p w14:paraId="66ED7A4E" w14:textId="1B8CF4D6" w:rsidR="00BA5A9D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E. Gyhsels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>
        <w:rPr>
          <w:smallCaps/>
          <w:spacing w:val="-5"/>
          <w:sz w:val="16"/>
          <w:szCs w:val="16"/>
          <w:lang w:val="en-US"/>
        </w:rPr>
        <w:t>M. Marcellino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</w:t>
      </w:r>
      <w:r w:rsidRPr="00BA5A9D">
        <w:rPr>
          <w:i/>
          <w:spacing w:val="-5"/>
          <w:lang w:val="en-US"/>
        </w:rPr>
        <w:t>Applied Economic Forecasting using Time Series Methods</w:t>
      </w:r>
      <w:r w:rsidRPr="00BD0641">
        <w:rPr>
          <w:i/>
          <w:spacing w:val="-5"/>
          <w:lang w:val="en-US"/>
        </w:rPr>
        <w:t>,</w:t>
      </w:r>
      <w:r w:rsidRPr="00BD0641">
        <w:rPr>
          <w:spacing w:val="-5"/>
          <w:lang w:val="en-US"/>
        </w:rPr>
        <w:t xml:space="preserve"> Oxford University Press, 201</w:t>
      </w:r>
      <w:r>
        <w:rPr>
          <w:spacing w:val="-5"/>
          <w:lang w:val="en-US"/>
        </w:rPr>
        <w:t>8</w:t>
      </w:r>
      <w:r w:rsidRPr="00BD0641">
        <w:rPr>
          <w:spacing w:val="-5"/>
          <w:lang w:val="en-US"/>
        </w:rPr>
        <w:t>.</w:t>
      </w:r>
    </w:p>
    <w:p w14:paraId="5DF1B4EB" w14:textId="1A138838" w:rsidR="00B97923" w:rsidRPr="00ED1F08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J. Miao,</w:t>
      </w:r>
      <w:r w:rsidRPr="00ED1F08">
        <w:rPr>
          <w:i/>
          <w:spacing w:val="-5"/>
          <w:lang w:val="en-US"/>
        </w:rPr>
        <w:t xml:space="preserve"> Economic Dynamics in Discrete Time</w:t>
      </w:r>
      <w:r w:rsidRPr="00ED1F08">
        <w:rPr>
          <w:spacing w:val="-5"/>
          <w:lang w:val="en-US"/>
        </w:rPr>
        <w:t>, MIT Press, 2020.</w:t>
      </w:r>
    </w:p>
    <w:p w14:paraId="4782FEC7" w14:textId="7DFFEB45" w:rsidR="00BD0641" w:rsidRPr="00514034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ED1F08">
        <w:rPr>
          <w:b/>
          <w:i/>
          <w:sz w:val="18"/>
          <w:lang w:val="en-US"/>
        </w:rPr>
        <w:t>TEACHING METHO</w:t>
      </w:r>
      <w:r w:rsidRPr="00514034">
        <w:rPr>
          <w:b/>
          <w:i/>
          <w:sz w:val="18"/>
          <w:lang w:val="en-US"/>
        </w:rPr>
        <w:t>D</w:t>
      </w:r>
    </w:p>
    <w:p w14:paraId="07750518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Classroom lectures.</w:t>
      </w:r>
    </w:p>
    <w:p w14:paraId="2F51134E" w14:textId="77777777" w:rsidR="00BD0641" w:rsidRPr="00906645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45E69E8" w14:textId="1D7AD344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 xml:space="preserve">Students will be evaluated on the basis on a written exam, which will </w:t>
      </w:r>
      <w:r w:rsidR="0042750D">
        <w:rPr>
          <w:lang w:val="en-US"/>
        </w:rPr>
        <w:t>comprise</w:t>
      </w:r>
      <w:r w:rsidRPr="00E50C78">
        <w:rPr>
          <w:lang w:val="en-US"/>
        </w:rPr>
        <w:t xml:space="preserve"> both theoretical questions and analytical exer</w:t>
      </w:r>
      <w:r w:rsidRPr="00ED1F08">
        <w:rPr>
          <w:lang w:val="en-US"/>
        </w:rPr>
        <w:t xml:space="preserve">cises. The exam will be administered </w:t>
      </w:r>
      <w:r w:rsidR="007D64C2">
        <w:rPr>
          <w:lang w:val="en-US"/>
        </w:rPr>
        <w:t xml:space="preserve">jointly </w:t>
      </w:r>
      <w:r w:rsidRPr="00ED1F08">
        <w:rPr>
          <w:lang w:val="en-US"/>
        </w:rPr>
        <w:t>for both Modules at the end of the Course</w:t>
      </w:r>
      <w:r w:rsidR="001247DA">
        <w:rPr>
          <w:lang w:val="en-US"/>
        </w:rPr>
        <w:t>. The exam for the second module can be substituted by a short essay on a topic to be agreed upon with Prof. Cinquemani during the classes.</w:t>
      </w:r>
    </w:p>
    <w:p w14:paraId="4511C990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The answers to the questions aimed a</w:t>
      </w:r>
      <w:r w:rsidRPr="00E50C78">
        <w:rPr>
          <w:lang w:val="en-US"/>
        </w:rPr>
        <w:t>t testing the understanding of fundamental theoretical issues will be evaluated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566E82CF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All questions and problems will be analytically evaluated out of thirty points; the student’s final grade will be determined as the average of the marks obtained in each of the questions composing the exam.</w:t>
      </w:r>
    </w:p>
    <w:p w14:paraId="689D35CF" w14:textId="77777777" w:rsidR="00BD0641" w:rsidRPr="00382982" w:rsidRDefault="00BD0641" w:rsidP="00BD0641">
      <w:pPr>
        <w:pStyle w:val="Testo2"/>
        <w:rPr>
          <w:szCs w:val="18"/>
          <w:lang w:val="en-US"/>
        </w:rPr>
      </w:pPr>
      <w:r w:rsidRPr="00E50C78">
        <w:rPr>
          <w:lang w:val="en-US"/>
        </w:rPr>
        <w:t xml:space="preserve">Written exams can possibly be followed by an oral examination, which has a residual value only and can imply an increase or decrease of up to a maximum of three points of the grade obtained in the written examination. </w:t>
      </w:r>
    </w:p>
    <w:p w14:paraId="722634A4" w14:textId="77777777" w:rsidR="00BD0641" w:rsidRPr="00382982" w:rsidRDefault="00BD0641" w:rsidP="0092745B">
      <w:pPr>
        <w:rPr>
          <w:b/>
          <w:i/>
          <w:sz w:val="18"/>
          <w:szCs w:val="18"/>
          <w:lang w:val="en-US"/>
        </w:rPr>
      </w:pPr>
      <w:r w:rsidRPr="00382982">
        <w:rPr>
          <w:sz w:val="18"/>
          <w:szCs w:val="18"/>
          <w:lang w:val="en-US"/>
        </w:rPr>
        <w:t>Further information will be posted on the lecturers' web pages.</w:t>
      </w:r>
    </w:p>
    <w:p w14:paraId="3EBE6DBE" w14:textId="77777777" w:rsidR="00BD0641" w:rsidRPr="00514034" w:rsidRDefault="00BD0641" w:rsidP="0010069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A84D6BC" w14:textId="1E1CF249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i/>
          <w:lang w:val="en-US"/>
        </w:rPr>
        <w:t>Initial requirements</w:t>
      </w:r>
      <w:r w:rsidRPr="00E50C78">
        <w:rPr>
          <w:lang w:val="en-US"/>
        </w:rPr>
        <w:t>: the student sho</w:t>
      </w:r>
      <w:r w:rsidRPr="00ED1F08">
        <w:rPr>
          <w:lang w:val="en-US"/>
        </w:rPr>
        <w:t>uld have attended a course in Basic Macroeconomics during her/his B.A., a course in Mathematics for economist</w:t>
      </w:r>
      <w:r w:rsidR="007D64C2">
        <w:rPr>
          <w:lang w:val="en-US"/>
        </w:rPr>
        <w:t>s</w:t>
      </w:r>
      <w:r w:rsidRPr="00ED1F08">
        <w:rPr>
          <w:lang w:val="en-US"/>
        </w:rPr>
        <w:t xml:space="preserve">, covering (linear) </w:t>
      </w:r>
      <w:r w:rsidRPr="00ED1F08">
        <w:rPr>
          <w:lang w:val="en-US"/>
        </w:rPr>
        <w:lastRenderedPageBreak/>
        <w:t>difference/differential equations, optimization, linear algebra and matrix manipulation</w:t>
      </w:r>
      <w:r w:rsidR="00D452C7" w:rsidRPr="00ED1F08">
        <w:rPr>
          <w:lang w:val="en-US"/>
        </w:rPr>
        <w:t xml:space="preserve"> and a course in Statistical Inference covering basic probability theory, estimation and testing.</w:t>
      </w:r>
    </w:p>
    <w:p w14:paraId="452EB36D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introductory macroeconomics, the list of useful textbooks includes:</w:t>
      </w:r>
    </w:p>
    <w:p w14:paraId="2BA6413A" w14:textId="706025FB" w:rsidR="00BD0641" w:rsidRPr="00BD0641" w:rsidRDefault="00BD0641" w:rsidP="00BD064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Macroeconomics,</w:t>
      </w:r>
      <w:r w:rsidRPr="00BD0641">
        <w:rPr>
          <w:spacing w:val="-5"/>
          <w:lang w:val="en-US"/>
        </w:rPr>
        <w:t xml:space="preserve"> Prentice Hall, 20</w:t>
      </w:r>
      <w:r w:rsidR="00AA7A99">
        <w:rPr>
          <w:spacing w:val="-5"/>
          <w:lang w:val="en-US"/>
        </w:rPr>
        <w:t>12</w:t>
      </w:r>
      <w:r w:rsidRPr="00BD0641">
        <w:rPr>
          <w:spacing w:val="-5"/>
          <w:lang w:val="en-US"/>
        </w:rPr>
        <w:t xml:space="preserve">, or </w:t>
      </w:r>
    </w:p>
    <w:p w14:paraId="242125BD" w14:textId="3B200AE3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  <w:szCs w:val="16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Blanchard-D.R. J</w:t>
      </w:r>
      <w:r w:rsidRPr="00ED1F08">
        <w:rPr>
          <w:smallCaps/>
          <w:spacing w:val="-5"/>
          <w:sz w:val="16"/>
          <w:szCs w:val="16"/>
          <w:lang w:val="en-US"/>
        </w:rPr>
        <w:t>ohnson</w:t>
      </w:r>
      <w:r w:rsidR="00100694" w:rsidRPr="00ED1F08">
        <w:rPr>
          <w:smallCaps/>
          <w:spacing w:val="-5"/>
          <w:sz w:val="16"/>
          <w:szCs w:val="16"/>
          <w:lang w:val="en-US"/>
        </w:rPr>
        <w:t>,</w:t>
      </w:r>
      <w:r w:rsidRPr="00ED1F08">
        <w:rPr>
          <w:smallCaps/>
          <w:spacing w:val="-5"/>
          <w:sz w:val="16"/>
          <w:lang w:val="en-US"/>
        </w:rPr>
        <w:t xml:space="preserve"> </w:t>
      </w:r>
      <w:r w:rsidRPr="00ED1F08">
        <w:rPr>
          <w:i/>
          <w:spacing w:val="-5"/>
          <w:lang w:val="en-US"/>
        </w:rPr>
        <w:t>Macroeconomics-Global Edition</w:t>
      </w:r>
      <w:r w:rsidRPr="00ED1F08">
        <w:rPr>
          <w:smallCaps/>
          <w:spacing w:val="-5"/>
          <w:sz w:val="16"/>
          <w:lang w:val="en-US"/>
        </w:rPr>
        <w:t>,</w:t>
      </w:r>
      <w:r w:rsidRPr="00ED1F08">
        <w:rPr>
          <w:spacing w:val="-5"/>
          <w:lang w:val="en-US"/>
        </w:rPr>
        <w:t xml:space="preserve"> Pearson, 20</w:t>
      </w:r>
      <w:r w:rsidR="00AA7A99" w:rsidRPr="00ED1F08">
        <w:rPr>
          <w:spacing w:val="-5"/>
          <w:lang w:val="en-US"/>
        </w:rPr>
        <w:t>20</w:t>
      </w:r>
      <w:r w:rsidRPr="00ED1F08">
        <w:rPr>
          <w:spacing w:val="-5"/>
          <w:lang w:val="en-US"/>
        </w:rPr>
        <w:t>, or</w:t>
      </w:r>
      <w:r w:rsidRPr="00ED1F08">
        <w:rPr>
          <w:spacing w:val="-5"/>
          <w:szCs w:val="16"/>
          <w:lang w:val="en-US"/>
        </w:rPr>
        <w:t xml:space="preserve"> </w:t>
      </w:r>
    </w:p>
    <w:p w14:paraId="26B18B12" w14:textId="1148054B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</w:rPr>
      </w:pPr>
      <w:r w:rsidRPr="00ED1F08">
        <w:rPr>
          <w:smallCaps/>
          <w:spacing w:val="-5"/>
          <w:sz w:val="16"/>
          <w:szCs w:val="16"/>
          <w:lang w:val="en-US"/>
        </w:rPr>
        <w:t xml:space="preserve">O. Blanchard-A. Amighini-F. </w:t>
      </w:r>
      <w:r w:rsidRPr="00ED1F08">
        <w:rPr>
          <w:smallCaps/>
          <w:spacing w:val="-5"/>
          <w:sz w:val="16"/>
          <w:szCs w:val="16"/>
        </w:rPr>
        <w:t>Giavazzi</w:t>
      </w:r>
      <w:r w:rsidRPr="00ED1F08">
        <w:rPr>
          <w:smallCaps/>
          <w:spacing w:val="-5"/>
          <w:sz w:val="16"/>
        </w:rPr>
        <w:t>,</w:t>
      </w:r>
      <w:r w:rsidRPr="00ED1F08">
        <w:rPr>
          <w:i/>
          <w:spacing w:val="-5"/>
        </w:rPr>
        <w:t xml:space="preserve"> Macroeconomia: una prospettiva europea,</w:t>
      </w:r>
      <w:r w:rsidRPr="00ED1F08">
        <w:rPr>
          <w:spacing w:val="-5"/>
        </w:rPr>
        <w:t xml:space="preserve"> Il Mulino, 2016.</w:t>
      </w:r>
    </w:p>
    <w:p w14:paraId="0A00B678" w14:textId="3BFBD0C3" w:rsidR="00D452C7" w:rsidRPr="00ED1F08" w:rsidRDefault="00D452C7" w:rsidP="00D452C7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Statistics, the list of useful references includes:</w:t>
      </w:r>
    </w:p>
    <w:p w14:paraId="4BB40C1B" w14:textId="0733D523" w:rsidR="00ED1F08" w:rsidRPr="00EF4445" w:rsidRDefault="00D452C7" w:rsidP="00EF4445">
      <w:pPr>
        <w:pStyle w:val="Testo2"/>
        <w:spacing w:line="240" w:lineRule="atLeast"/>
        <w:ind w:left="284" w:hanging="284"/>
        <w:jc w:val="lef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G. J. Kerns</w:t>
      </w:r>
      <w:r w:rsidRPr="00EF4445">
        <w:rPr>
          <w:i/>
          <w:spacing w:val="-5"/>
          <w:lang w:val="en-US"/>
        </w:rPr>
        <w:t>,</w:t>
      </w:r>
      <w:r w:rsidR="00011CF2" w:rsidRPr="00EF4445">
        <w:rPr>
          <w:i/>
          <w:spacing w:val="-5"/>
          <w:lang w:val="en-US"/>
        </w:rPr>
        <w:t xml:space="preserve"> </w:t>
      </w:r>
      <w:r w:rsidRPr="00EF4445">
        <w:rPr>
          <w:i/>
          <w:spacing w:val="-5"/>
          <w:lang w:val="en-US"/>
        </w:rPr>
        <w:t>Introduction to Probability and Statistics Using R</w:t>
      </w:r>
      <w:r w:rsidR="00011CF2" w:rsidRPr="00EF4445">
        <w:rPr>
          <w:i/>
          <w:spacing w:val="-5"/>
          <w:lang w:val="en-US"/>
        </w:rPr>
        <w:t>,</w:t>
      </w:r>
      <w:r w:rsidRPr="00ED1F08">
        <w:rPr>
          <w:spacing w:val="-5"/>
          <w:lang w:val="en-US"/>
        </w:rPr>
        <w:t xml:space="preserve"> </w:t>
      </w:r>
      <w:hyperlink r:id="rId9" w:history="1">
        <w:r w:rsidRPr="00ED1F08">
          <w:rPr>
            <w:rStyle w:val="Collegamentoipertestuale"/>
            <w:spacing w:val="-5"/>
            <w:lang w:val="en-US"/>
          </w:rPr>
          <w:t>https://cran.microsoft.com/snapshot/2019-03-14/web/packages/IPSUR/vignettes/IPSUR.pdf</w:t>
        </w:r>
      </w:hyperlink>
    </w:p>
    <w:p w14:paraId="0430E8FD" w14:textId="543D38AC" w:rsidR="00BD0641" w:rsidRPr="00ED1F08" w:rsidRDefault="00BD0641" w:rsidP="00EF4445">
      <w:pPr>
        <w:pStyle w:val="Testo2"/>
        <w:spacing w:before="120" w:line="240" w:lineRule="atLeast"/>
        <w:ind w:left="284" w:hanging="284"/>
        <w:rPr>
          <w:lang w:val="en-US"/>
        </w:rPr>
      </w:pPr>
      <w:r w:rsidRPr="00ED1F08">
        <w:rPr>
          <w:lang w:val="en-US"/>
        </w:rPr>
        <w:t xml:space="preserve">Further information can be found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>.</w:t>
      </w:r>
    </w:p>
    <w:p w14:paraId="3F256F6D" w14:textId="26CD6B71" w:rsidR="000A44DA" w:rsidRPr="007D64C2" w:rsidRDefault="00BD0641" w:rsidP="007D64C2">
      <w:pPr>
        <w:pStyle w:val="Testo2"/>
        <w:rPr>
          <w:lang w:val="en-GB"/>
        </w:rPr>
      </w:pPr>
      <w:r w:rsidRPr="00ED1F08">
        <w:rPr>
          <w:lang w:val="en-GB"/>
        </w:rPr>
        <w:t>Students who wish to write their final essay in Macroeconomics are encouraged to meet the lecturers during their office hours</w:t>
      </w:r>
      <w:r w:rsidR="000A44DA" w:rsidRPr="00ED1F08">
        <w:rPr>
          <w:lang w:val="en-GB"/>
        </w:rPr>
        <w:t>.</w:t>
      </w:r>
    </w:p>
    <w:sectPr w:rsidR="000A44DA" w:rsidRPr="007D64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021" w14:textId="77777777" w:rsidR="003D35E2" w:rsidRDefault="003D35E2" w:rsidP="0092745B">
      <w:pPr>
        <w:spacing w:line="240" w:lineRule="auto"/>
      </w:pPr>
      <w:r>
        <w:separator/>
      </w:r>
    </w:p>
  </w:endnote>
  <w:endnote w:type="continuationSeparator" w:id="0">
    <w:p w14:paraId="1070E431" w14:textId="77777777" w:rsidR="003D35E2" w:rsidRDefault="003D35E2" w:rsidP="0092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644" w14:textId="77777777" w:rsidR="003D35E2" w:rsidRDefault="003D35E2" w:rsidP="0092745B">
      <w:pPr>
        <w:spacing w:line="240" w:lineRule="auto"/>
      </w:pPr>
      <w:r>
        <w:separator/>
      </w:r>
    </w:p>
  </w:footnote>
  <w:footnote w:type="continuationSeparator" w:id="0">
    <w:p w14:paraId="1CCC00F7" w14:textId="77777777" w:rsidR="003D35E2" w:rsidRDefault="003D35E2" w:rsidP="0092745B">
      <w:pPr>
        <w:spacing w:line="240" w:lineRule="auto"/>
      </w:pPr>
      <w:r>
        <w:continuationSeparator/>
      </w:r>
    </w:p>
  </w:footnote>
  <w:footnote w:id="1">
    <w:p w14:paraId="73E2406C" w14:textId="4F1D4B19" w:rsidR="00CB542B" w:rsidRDefault="00CB54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BD1"/>
    <w:multiLevelType w:val="hybridMultilevel"/>
    <w:tmpl w:val="AB2AE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4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BD0641"/>
    <w:rsid w:val="00011CF2"/>
    <w:rsid w:val="00063227"/>
    <w:rsid w:val="000A44DA"/>
    <w:rsid w:val="00100694"/>
    <w:rsid w:val="001247DA"/>
    <w:rsid w:val="00135AEB"/>
    <w:rsid w:val="00187B99"/>
    <w:rsid w:val="001A334C"/>
    <w:rsid w:val="001F48C1"/>
    <w:rsid w:val="002014DD"/>
    <w:rsid w:val="00282D5E"/>
    <w:rsid w:val="002D5E17"/>
    <w:rsid w:val="00361514"/>
    <w:rsid w:val="00382982"/>
    <w:rsid w:val="003A7E85"/>
    <w:rsid w:val="003D35E2"/>
    <w:rsid w:val="00403E12"/>
    <w:rsid w:val="0042750D"/>
    <w:rsid w:val="004A28E5"/>
    <w:rsid w:val="004D1217"/>
    <w:rsid w:val="004D6008"/>
    <w:rsid w:val="004E1538"/>
    <w:rsid w:val="005A6F7E"/>
    <w:rsid w:val="00640794"/>
    <w:rsid w:val="006F1772"/>
    <w:rsid w:val="00710DFB"/>
    <w:rsid w:val="007D64C2"/>
    <w:rsid w:val="0081083D"/>
    <w:rsid w:val="00843D1F"/>
    <w:rsid w:val="00871EE5"/>
    <w:rsid w:val="00884B8D"/>
    <w:rsid w:val="008942E7"/>
    <w:rsid w:val="008A1204"/>
    <w:rsid w:val="00900CCA"/>
    <w:rsid w:val="00921516"/>
    <w:rsid w:val="00924B77"/>
    <w:rsid w:val="0092745B"/>
    <w:rsid w:val="009304F8"/>
    <w:rsid w:val="00940DA2"/>
    <w:rsid w:val="009E055C"/>
    <w:rsid w:val="00A54671"/>
    <w:rsid w:val="00A6663C"/>
    <w:rsid w:val="00A74F6F"/>
    <w:rsid w:val="00AA7A99"/>
    <w:rsid w:val="00AD7557"/>
    <w:rsid w:val="00B2040E"/>
    <w:rsid w:val="00B50C5D"/>
    <w:rsid w:val="00B51253"/>
    <w:rsid w:val="00B525CC"/>
    <w:rsid w:val="00B97923"/>
    <w:rsid w:val="00BA5A9D"/>
    <w:rsid w:val="00BD0641"/>
    <w:rsid w:val="00CA3F24"/>
    <w:rsid w:val="00CB542B"/>
    <w:rsid w:val="00D219FF"/>
    <w:rsid w:val="00D404F2"/>
    <w:rsid w:val="00D452C7"/>
    <w:rsid w:val="00E04926"/>
    <w:rsid w:val="00E076AB"/>
    <w:rsid w:val="00E13CF7"/>
    <w:rsid w:val="00E607E6"/>
    <w:rsid w:val="00EA0CBE"/>
    <w:rsid w:val="00EB0D1F"/>
    <w:rsid w:val="00ED1F08"/>
    <w:rsid w:val="00EF4445"/>
    <w:rsid w:val="00F26816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C85D"/>
  <w15:docId w15:val="{595791ED-3363-44F8-AE6B-22B1191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06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D06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745B"/>
    <w:rPr>
      <w:szCs w:val="24"/>
    </w:rPr>
  </w:style>
  <w:style w:type="paragraph" w:styleId="Pidipagina">
    <w:name w:val="footer"/>
    <w:basedOn w:val="Normale"/>
    <w:link w:val="Pidipagina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745B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5A9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BA5A9D"/>
  </w:style>
  <w:style w:type="character" w:styleId="Collegamentoipertestuale">
    <w:name w:val="Hyperlink"/>
    <w:basedOn w:val="Carpredefinitoparagrafo"/>
    <w:unhideWhenUsed/>
    <w:rsid w:val="00D4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64C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54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542B"/>
  </w:style>
  <w:style w:type="character" w:styleId="Rimandonotaapidipagina">
    <w:name w:val="footnote reference"/>
    <w:basedOn w:val="Carpredefinitoparagrafo"/>
    <w:semiHidden/>
    <w:unhideWhenUsed/>
    <w:rsid w:val="00CB5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nd.edu/~esims1/gls_textbo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an.microsoft.com/snapshot/2019-03-14/web/packages/IPSUR/vignettes/IPSU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C845-647E-4B79-A15A-A8D124B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47</TotalTime>
  <Pages>3</Pages>
  <Words>700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8</cp:revision>
  <cp:lastPrinted>2003-03-27T10:42:00Z</cp:lastPrinted>
  <dcterms:created xsi:type="dcterms:W3CDTF">2023-05-17T08:10:00Z</dcterms:created>
  <dcterms:modified xsi:type="dcterms:W3CDTF">2023-06-26T12:25:00Z</dcterms:modified>
</cp:coreProperties>
</file>