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053F" w14:textId="0BEE0110" w:rsidR="006C07DD" w:rsidRPr="00981AF8" w:rsidRDefault="006C07DD" w:rsidP="006C07DD">
      <w:pPr>
        <w:pStyle w:val="Titolo1"/>
        <w:ind w:left="0" w:firstLine="0"/>
        <w:rPr>
          <w:noProof w:val="0"/>
          <w:lang w:val="en-GB"/>
        </w:rPr>
      </w:pPr>
      <w:r w:rsidRPr="00981AF8">
        <w:rPr>
          <w:noProof w:val="0"/>
          <w:lang w:val="en-GB"/>
        </w:rPr>
        <w:t>Contemporary History (</w:t>
      </w:r>
      <w:r w:rsidR="00A23F25">
        <w:rPr>
          <w:noProof w:val="0"/>
          <w:lang w:val="en-GB"/>
        </w:rPr>
        <w:t>U</w:t>
      </w:r>
      <w:r w:rsidRPr="00981AF8">
        <w:rPr>
          <w:noProof w:val="0"/>
          <w:lang w:val="en-GB"/>
        </w:rPr>
        <w:t xml:space="preserve">ndergraduate </w:t>
      </w:r>
      <w:r w:rsidR="00A23F25">
        <w:rPr>
          <w:noProof w:val="0"/>
          <w:lang w:val="en-GB"/>
        </w:rPr>
        <w:t>D</w:t>
      </w:r>
      <w:r w:rsidRPr="00981AF8">
        <w:rPr>
          <w:noProof w:val="0"/>
          <w:lang w:val="en-GB"/>
        </w:rPr>
        <w:t xml:space="preserve">egree in Communication and </w:t>
      </w:r>
      <w:r w:rsidR="00A23F25">
        <w:rPr>
          <w:noProof w:val="0"/>
          <w:lang w:val="en-GB"/>
        </w:rPr>
        <w:t>S</w:t>
      </w:r>
      <w:r w:rsidRPr="00981AF8">
        <w:rPr>
          <w:noProof w:val="0"/>
          <w:lang w:val="en-GB"/>
        </w:rPr>
        <w:t>ociety)</w:t>
      </w:r>
    </w:p>
    <w:p w14:paraId="4D394145" w14:textId="111609B3" w:rsidR="00960043" w:rsidRPr="00A23F25" w:rsidRDefault="00960043" w:rsidP="0080013A">
      <w:pPr>
        <w:pStyle w:val="Titolo2"/>
        <w:spacing w:line="240" w:lineRule="auto"/>
        <w:rPr>
          <w:noProof w:val="0"/>
        </w:rPr>
      </w:pPr>
      <w:r w:rsidRPr="00A23F25">
        <w:rPr>
          <w:noProof w:val="0"/>
        </w:rPr>
        <w:t>Prof. Paolo Colombo; Prof. Gioachino Lanotte</w:t>
      </w:r>
    </w:p>
    <w:p w14:paraId="5F12DC43" w14:textId="22B68E38" w:rsidR="005A50ED" w:rsidRPr="00981AF8" w:rsidRDefault="005A50ED" w:rsidP="008E6264">
      <w:pPr>
        <w:spacing w:before="240" w:after="120" w:line="240" w:lineRule="auto"/>
        <w:rPr>
          <w:lang w:val="en-GB"/>
        </w:rPr>
      </w:pPr>
      <w:r w:rsidRPr="00981AF8">
        <w:rPr>
          <w:b/>
          <w:i/>
          <w:sz w:val="18"/>
          <w:lang w:val="en-GB"/>
        </w:rPr>
        <w:t>COURSE AIMS AND INTENDED LEARNING OUTCOMES</w:t>
      </w:r>
      <w:r w:rsidRPr="00981AF8">
        <w:rPr>
          <w:lang w:val="en-GB"/>
        </w:rPr>
        <w:t xml:space="preserve"> </w:t>
      </w:r>
    </w:p>
    <w:p w14:paraId="4C8CEDD8" w14:textId="26B76028" w:rsidR="00960043" w:rsidRPr="00981AF8" w:rsidRDefault="00A156CB" w:rsidP="00A156CB">
      <w:pPr>
        <w:spacing w:line="240" w:lineRule="exact"/>
        <w:rPr>
          <w:lang w:val="en-GB"/>
        </w:rPr>
      </w:pPr>
      <w:r w:rsidRPr="00981AF8">
        <w:rPr>
          <w:lang w:val="en-GB"/>
        </w:rPr>
        <w:t xml:space="preserve">The first part of the course </w:t>
      </w:r>
      <w:r w:rsidRPr="00981AF8">
        <w:rPr>
          <w:i/>
          <w:lang w:val="en-GB"/>
        </w:rPr>
        <w:t>(Prof. Paolo Colombo)</w:t>
      </w:r>
      <w:r w:rsidRPr="00981AF8">
        <w:rPr>
          <w:lang w:val="en-GB"/>
        </w:rPr>
        <w:t xml:space="preserve"> is intended to provide tools useful for analysing the changes which took place between the second half of the 19th century and the first half of the 20th century, focusing specifically on the links between cultural phenomena, social transformations and political events. </w:t>
      </w:r>
    </w:p>
    <w:p w14:paraId="558D640A" w14:textId="35617802" w:rsidR="00960043" w:rsidRPr="00981AF8" w:rsidRDefault="00A156CB" w:rsidP="0080013A">
      <w:pPr>
        <w:spacing w:line="240" w:lineRule="auto"/>
        <w:rPr>
          <w:lang w:val="en-GB"/>
        </w:rPr>
      </w:pPr>
      <w:r w:rsidRPr="00981AF8">
        <w:rPr>
          <w:lang w:val="en-GB"/>
        </w:rPr>
        <w:t xml:space="preserve">Through the historiographical use of the traditional media (books and newspapers, cinema, television, radio and musical media), the second part of this course </w:t>
      </w:r>
      <w:r w:rsidRPr="00981AF8">
        <w:rPr>
          <w:i/>
          <w:lang w:val="en-GB"/>
        </w:rPr>
        <w:t>(Prof. Gioachino Lanotte)</w:t>
      </w:r>
      <w:r w:rsidRPr="00981AF8">
        <w:rPr>
          <w:lang w:val="en-GB"/>
        </w:rPr>
        <w:t xml:space="preserve"> aims to provide tools useful for analysing the main historical-social transformations of the second half of the 20</w:t>
      </w:r>
      <w:r w:rsidRPr="00981AF8">
        <w:rPr>
          <w:vertAlign w:val="superscript"/>
          <w:lang w:val="en-GB"/>
        </w:rPr>
        <w:t>th</w:t>
      </w:r>
      <w:r w:rsidRPr="00981AF8">
        <w:rPr>
          <w:lang w:val="en-GB"/>
        </w:rPr>
        <w:t xml:space="preserve"> century, focusing particularly on the history of Italy from the post-war period to the present day</w:t>
      </w:r>
    </w:p>
    <w:p w14:paraId="14D332D1" w14:textId="43479A11" w:rsidR="007F1BFC" w:rsidRPr="00981AF8" w:rsidRDefault="00A156CB" w:rsidP="00A23F25">
      <w:pPr>
        <w:tabs>
          <w:tab w:val="left" w:pos="5548"/>
        </w:tabs>
        <w:spacing w:before="120" w:line="240" w:lineRule="exact"/>
        <w:rPr>
          <w:i/>
          <w:lang w:val="en-GB"/>
        </w:rPr>
      </w:pPr>
      <w:r w:rsidRPr="00981AF8">
        <w:rPr>
          <w:i/>
          <w:lang w:val="en-GB"/>
        </w:rPr>
        <w:t>Knowledge and understanding</w:t>
      </w:r>
      <w:r w:rsidR="007F1BFC" w:rsidRPr="00981AF8">
        <w:rPr>
          <w:i/>
          <w:lang w:val="en-GB"/>
        </w:rPr>
        <w:t>:</w:t>
      </w:r>
      <w:r w:rsidR="00A23F25">
        <w:rPr>
          <w:i/>
          <w:lang w:val="en-GB"/>
        </w:rPr>
        <w:tab/>
      </w:r>
    </w:p>
    <w:p w14:paraId="055131CE" w14:textId="31F72104" w:rsidR="007F1BFC" w:rsidRPr="00981AF8" w:rsidRDefault="00A156CB" w:rsidP="007F1BFC">
      <w:pPr>
        <w:spacing w:line="240" w:lineRule="exact"/>
        <w:rPr>
          <w:lang w:val="en-GB"/>
        </w:rPr>
      </w:pPr>
      <w:r w:rsidRPr="00981AF8">
        <w:rPr>
          <w:lang w:val="en-GB"/>
        </w:rPr>
        <w:t xml:space="preserve">At the end of the course, students will have gained knowledge and </w:t>
      </w:r>
      <w:r w:rsidR="00A23F25">
        <w:rPr>
          <w:lang w:val="en-GB"/>
        </w:rPr>
        <w:t>competences</w:t>
      </w:r>
      <w:r w:rsidRPr="00981AF8">
        <w:rPr>
          <w:lang w:val="en-GB"/>
        </w:rPr>
        <w:t xml:space="preserve"> necessary to navigate in the historical development of the contemporary age and to interpret crisis and development factors</w:t>
      </w:r>
      <w:r w:rsidR="00A23F25">
        <w:rPr>
          <w:lang w:val="en-GB"/>
        </w:rPr>
        <w:t xml:space="preserve">, connecting them </w:t>
      </w:r>
      <w:r w:rsidR="004E18B8" w:rsidRPr="00981AF8">
        <w:rPr>
          <w:lang w:val="en-GB"/>
        </w:rPr>
        <w:t xml:space="preserve">not only to specific events but also to the </w:t>
      </w:r>
      <w:r w:rsidR="00A85240" w:rsidRPr="00981AF8">
        <w:rPr>
          <w:lang w:val="en-GB"/>
        </w:rPr>
        <w:t>deeper</w:t>
      </w:r>
      <w:r w:rsidR="004E18B8" w:rsidRPr="00981AF8">
        <w:rPr>
          <w:lang w:val="en-GB"/>
        </w:rPr>
        <w:t xml:space="preserve"> dynamics </w:t>
      </w:r>
      <w:r w:rsidR="00611428" w:rsidRPr="00981AF8">
        <w:rPr>
          <w:lang w:val="en-GB"/>
        </w:rPr>
        <w:t>that</w:t>
      </w:r>
      <w:r w:rsidR="004E18B8" w:rsidRPr="00981AF8">
        <w:rPr>
          <w:lang w:val="en-GB"/>
        </w:rPr>
        <w:t xml:space="preserve"> transform mentality, culture and social discourse.</w:t>
      </w:r>
    </w:p>
    <w:p w14:paraId="16F04FF4" w14:textId="3D16A802" w:rsidR="007F1BFC" w:rsidRPr="00981AF8" w:rsidRDefault="00A85240" w:rsidP="007F1BFC">
      <w:pPr>
        <w:spacing w:before="120" w:line="240" w:lineRule="exact"/>
        <w:rPr>
          <w:i/>
          <w:lang w:val="en-GB"/>
        </w:rPr>
      </w:pPr>
      <w:r w:rsidRPr="00981AF8">
        <w:rPr>
          <w:i/>
          <w:lang w:val="en-GB"/>
        </w:rPr>
        <w:t>Ability to apply knowledge and understanding:</w:t>
      </w:r>
    </w:p>
    <w:p w14:paraId="58BB0F5A" w14:textId="77777777" w:rsidR="00A23F25" w:rsidRPr="00D8662C" w:rsidRDefault="00A23F25" w:rsidP="00A23F25">
      <w:pPr>
        <w:spacing w:line="240" w:lineRule="exact"/>
        <w:rPr>
          <w:lang w:val="en-GB"/>
        </w:rPr>
      </w:pPr>
      <w:r w:rsidRPr="00D8662C">
        <w:rPr>
          <w:lang w:val="en-GB"/>
        </w:rPr>
        <w:t xml:space="preserve">This knowledge should also facilitate students’ access to further history courses in the </w:t>
      </w:r>
      <w:r>
        <w:rPr>
          <w:lang w:val="en-GB"/>
        </w:rPr>
        <w:t>undergraduate</w:t>
      </w:r>
      <w:r w:rsidRPr="00D8662C">
        <w:rPr>
          <w:b/>
          <w:bCs/>
          <w:lang w:val="en-GB"/>
        </w:rPr>
        <w:t xml:space="preserve"> </w:t>
      </w:r>
      <w:r w:rsidRPr="00D8662C">
        <w:rPr>
          <w:lang w:val="en-GB"/>
        </w:rPr>
        <w:t xml:space="preserve">degree </w:t>
      </w:r>
      <w:r>
        <w:rPr>
          <w:lang w:val="en-GB"/>
        </w:rPr>
        <w:t>programme</w:t>
      </w:r>
      <w:r w:rsidRPr="00D8662C">
        <w:rPr>
          <w:lang w:val="en-GB"/>
        </w:rPr>
        <w:t xml:space="preserve"> and, possibly, to the more specialised ones in the </w:t>
      </w:r>
      <w:r>
        <w:rPr>
          <w:lang w:val="en-GB"/>
        </w:rPr>
        <w:t xml:space="preserve">graduate </w:t>
      </w:r>
      <w:r w:rsidRPr="00D8662C">
        <w:rPr>
          <w:lang w:val="en-GB"/>
        </w:rPr>
        <w:t xml:space="preserve">degree </w:t>
      </w:r>
      <w:r>
        <w:rPr>
          <w:lang w:val="en-GB"/>
        </w:rPr>
        <w:t>programme</w:t>
      </w:r>
      <w:r w:rsidRPr="00D8662C">
        <w:rPr>
          <w:lang w:val="en-GB"/>
        </w:rPr>
        <w:t xml:space="preserve">. This knowledge will enable students to design research projects of higher level; it will also support any form of professional activity that involves the ability to understand the </w:t>
      </w:r>
      <w:r>
        <w:rPr>
          <w:lang w:val="en-GB"/>
        </w:rPr>
        <w:t xml:space="preserve">developmental </w:t>
      </w:r>
      <w:r w:rsidRPr="00D8662C">
        <w:rPr>
          <w:lang w:val="en-GB"/>
        </w:rPr>
        <w:t xml:space="preserve">dynamics of human communities, both in the more strictly political forms and in those of the broadly understood social, economic and cultural sphere. </w:t>
      </w:r>
    </w:p>
    <w:p w14:paraId="1CFAB704" w14:textId="77777777" w:rsidR="005A50ED" w:rsidRPr="00981AF8" w:rsidRDefault="005A50ED" w:rsidP="005A50ED">
      <w:pPr>
        <w:spacing w:before="120" w:line="240" w:lineRule="exact"/>
        <w:rPr>
          <w:i/>
          <w:sz w:val="18"/>
          <w:szCs w:val="18"/>
          <w:lang w:val="en-GB"/>
        </w:rPr>
      </w:pPr>
      <w:r w:rsidRPr="00981AF8">
        <w:rPr>
          <w:i/>
          <w:sz w:val="18"/>
          <w:szCs w:val="18"/>
          <w:lang w:val="en-GB"/>
        </w:rPr>
        <w:t>Autonomy of judgement, communication skills and ability to learn:</w:t>
      </w:r>
    </w:p>
    <w:p w14:paraId="06DCCB72" w14:textId="4447BDF0" w:rsidR="00960043" w:rsidRPr="00981AF8" w:rsidRDefault="005A50ED" w:rsidP="005A50ED">
      <w:pPr>
        <w:spacing w:line="240" w:lineRule="exact"/>
        <w:rPr>
          <w:lang w:val="en-GB"/>
        </w:rPr>
      </w:pPr>
      <w:r w:rsidRPr="00981AF8">
        <w:rPr>
          <w:szCs w:val="20"/>
          <w:lang w:val="en-GB"/>
        </w:rPr>
        <w:t xml:space="preserve">Students will be able to manage </w:t>
      </w:r>
      <w:r w:rsidR="00A23F25" w:rsidRPr="00981AF8">
        <w:rPr>
          <w:szCs w:val="20"/>
          <w:lang w:val="en-GB"/>
        </w:rPr>
        <w:t xml:space="preserve">historical </w:t>
      </w:r>
      <w:r w:rsidRPr="00981AF8">
        <w:rPr>
          <w:szCs w:val="20"/>
          <w:lang w:val="en-GB"/>
        </w:rPr>
        <w:t>information and data useful to form autonomous judgement, interpretations and associations with implications of a social, political, economic, juridical, cultural and collective psychology nature. They will be able to communicate both the information and data they have mastered along with the associated problems, to both specialists and non-specialists. They will have developed learning abilities and intellectual coordination of the topics covered in the course, enabling them to undertake further studies with a high degree of autonomy</w:t>
      </w:r>
      <w:r w:rsidR="007F1BFC" w:rsidRPr="00981AF8">
        <w:rPr>
          <w:lang w:val="en-GB"/>
        </w:rPr>
        <w:t>.</w:t>
      </w:r>
    </w:p>
    <w:p w14:paraId="5D44D3E4" w14:textId="77777777" w:rsidR="005A50ED" w:rsidRPr="00981AF8" w:rsidRDefault="005A50ED" w:rsidP="005A50ED">
      <w:pPr>
        <w:spacing w:before="240" w:after="120" w:line="240" w:lineRule="exact"/>
        <w:rPr>
          <w:b/>
          <w:sz w:val="18"/>
          <w:szCs w:val="18"/>
          <w:lang w:val="en-GB"/>
        </w:rPr>
      </w:pPr>
      <w:r w:rsidRPr="00981AF8">
        <w:rPr>
          <w:b/>
          <w:i/>
          <w:sz w:val="18"/>
          <w:szCs w:val="18"/>
          <w:lang w:val="en-GB"/>
        </w:rPr>
        <w:lastRenderedPageBreak/>
        <w:t>COURSE CONTENT</w:t>
      </w:r>
    </w:p>
    <w:p w14:paraId="3481AD04" w14:textId="0EF9FA38" w:rsidR="005A50ED" w:rsidRPr="00981AF8" w:rsidRDefault="005A50ED" w:rsidP="005A50ED">
      <w:pPr>
        <w:spacing w:line="240" w:lineRule="exact"/>
        <w:rPr>
          <w:szCs w:val="20"/>
          <w:lang w:val="en-GB"/>
        </w:rPr>
      </w:pPr>
      <w:r w:rsidRPr="00981AF8">
        <w:rPr>
          <w:smallCaps/>
          <w:sz w:val="18"/>
          <w:szCs w:val="18"/>
          <w:lang w:val="en-GB"/>
        </w:rPr>
        <w:t>Part 1</w:t>
      </w:r>
      <w:r w:rsidRPr="00981AF8">
        <w:rPr>
          <w:szCs w:val="20"/>
          <w:lang w:val="en-GB"/>
        </w:rPr>
        <w:t xml:space="preserve">: </w:t>
      </w:r>
      <w:r w:rsidRPr="00981AF8">
        <w:rPr>
          <w:i/>
          <w:szCs w:val="20"/>
          <w:lang w:val="en-GB"/>
        </w:rPr>
        <w:t>“</w:t>
      </w:r>
      <w:r w:rsidR="00981AF8">
        <w:rPr>
          <w:i/>
          <w:szCs w:val="20"/>
          <w:lang w:val="en-GB"/>
        </w:rPr>
        <w:t>Amid</w:t>
      </w:r>
      <w:r w:rsidRPr="00981AF8">
        <w:rPr>
          <w:i/>
          <w:szCs w:val="20"/>
          <w:lang w:val="en-GB"/>
        </w:rPr>
        <w:t xml:space="preserve"> storms of steel”: conflicts and transformations between two centuries. </w:t>
      </w:r>
    </w:p>
    <w:p w14:paraId="42E75E0F" w14:textId="77777777" w:rsidR="00A23F25" w:rsidRPr="00D8662C" w:rsidRDefault="00A23F25" w:rsidP="00A23F25">
      <w:pPr>
        <w:spacing w:line="240" w:lineRule="exact"/>
        <w:rPr>
          <w:szCs w:val="20"/>
          <w:lang w:val="en-GB"/>
        </w:rPr>
      </w:pPr>
      <w:r w:rsidRPr="00D8662C">
        <w:rPr>
          <w:smallCaps/>
          <w:sz w:val="18"/>
          <w:szCs w:val="18"/>
          <w:lang w:val="en-GB"/>
        </w:rPr>
        <w:t>Part 1</w:t>
      </w:r>
      <w:r w:rsidRPr="00D8662C">
        <w:rPr>
          <w:szCs w:val="20"/>
          <w:lang w:val="en-GB"/>
        </w:rPr>
        <w:t xml:space="preserve">: </w:t>
      </w:r>
      <w:r w:rsidRPr="00D8662C">
        <w:rPr>
          <w:i/>
          <w:szCs w:val="20"/>
          <w:lang w:val="en-GB"/>
        </w:rPr>
        <w:t>“</w:t>
      </w:r>
      <w:r>
        <w:rPr>
          <w:i/>
          <w:szCs w:val="20"/>
          <w:lang w:val="en-GB"/>
        </w:rPr>
        <w:t>Amid</w:t>
      </w:r>
      <w:r w:rsidRPr="00D8662C">
        <w:rPr>
          <w:i/>
          <w:szCs w:val="20"/>
          <w:lang w:val="en-GB"/>
        </w:rPr>
        <w:t xml:space="preserve"> storms of steel”: conflicts and transformations between two centuries. </w:t>
      </w:r>
    </w:p>
    <w:p w14:paraId="41104116" w14:textId="77777777" w:rsidR="00A23F25" w:rsidRPr="00D8662C" w:rsidRDefault="00A23F25" w:rsidP="00A23F25">
      <w:pPr>
        <w:pStyle w:val="Paragrafoelenco"/>
        <w:numPr>
          <w:ilvl w:val="0"/>
          <w:numId w:val="1"/>
        </w:numPr>
        <w:rPr>
          <w:lang w:val="en-GB"/>
        </w:rPr>
      </w:pPr>
      <w:r w:rsidRPr="00D8662C">
        <w:rPr>
          <w:lang w:val="en-GB"/>
        </w:rPr>
        <w:t>19</w:t>
      </w:r>
      <w:r w:rsidRPr="00D8662C">
        <w:rPr>
          <w:vertAlign w:val="superscript"/>
          <w:lang w:val="en-GB"/>
        </w:rPr>
        <w:t>th</w:t>
      </w:r>
      <w:r w:rsidRPr="00D8662C">
        <w:rPr>
          <w:lang w:val="en-GB"/>
        </w:rPr>
        <w:t xml:space="preserve"> century innovations.</w:t>
      </w:r>
    </w:p>
    <w:p w14:paraId="279DC874" w14:textId="77777777" w:rsidR="00A23F25" w:rsidRPr="00D8662C" w:rsidRDefault="00A23F25" w:rsidP="00A23F25">
      <w:pPr>
        <w:pStyle w:val="Paragrafoelenco"/>
        <w:numPr>
          <w:ilvl w:val="0"/>
          <w:numId w:val="1"/>
        </w:numPr>
        <w:rPr>
          <w:lang w:val="en-GB"/>
        </w:rPr>
      </w:pPr>
      <w:r w:rsidRPr="00D8662C">
        <w:rPr>
          <w:lang w:val="en-GB"/>
        </w:rPr>
        <w:t>The advent of mass society and the groundings of democracy.</w:t>
      </w:r>
    </w:p>
    <w:p w14:paraId="6B1FCD59" w14:textId="77777777" w:rsidR="00A23F25" w:rsidRPr="00D8662C" w:rsidRDefault="00A23F25" w:rsidP="00A23F25">
      <w:pPr>
        <w:pStyle w:val="Paragrafoelenco"/>
        <w:numPr>
          <w:ilvl w:val="0"/>
          <w:numId w:val="1"/>
        </w:numPr>
        <w:rPr>
          <w:lang w:val="en-GB"/>
        </w:rPr>
      </w:pPr>
      <w:r w:rsidRPr="00D8662C">
        <w:rPr>
          <w:lang w:val="en-GB"/>
        </w:rPr>
        <w:t>The conditions for the creation of US power.</w:t>
      </w:r>
    </w:p>
    <w:p w14:paraId="3E15CCEA" w14:textId="77777777" w:rsidR="00A23F25" w:rsidRPr="00D8662C" w:rsidRDefault="00A23F25" w:rsidP="00A23F25">
      <w:pPr>
        <w:pStyle w:val="Paragrafoelenco"/>
        <w:numPr>
          <w:ilvl w:val="0"/>
          <w:numId w:val="1"/>
        </w:numPr>
        <w:rPr>
          <w:lang w:val="en-GB"/>
        </w:rPr>
      </w:pPr>
      <w:r w:rsidRPr="00D8662C">
        <w:rPr>
          <w:lang w:val="en-GB"/>
        </w:rPr>
        <w:t>The Italian unification.</w:t>
      </w:r>
    </w:p>
    <w:p w14:paraId="6562F0F7" w14:textId="77777777" w:rsidR="00A23F25" w:rsidRPr="00D8662C" w:rsidRDefault="00A23F25" w:rsidP="00A23F25">
      <w:pPr>
        <w:pStyle w:val="Paragrafoelenco"/>
        <w:numPr>
          <w:ilvl w:val="0"/>
          <w:numId w:val="1"/>
        </w:numPr>
        <w:rPr>
          <w:lang w:val="en-GB"/>
        </w:rPr>
      </w:pPr>
      <w:r w:rsidRPr="00D8662C">
        <w:rPr>
          <w:lang w:val="en-GB"/>
        </w:rPr>
        <w:t>The cultural and political conditions of the turn of the century.</w:t>
      </w:r>
    </w:p>
    <w:p w14:paraId="1FC32A45" w14:textId="77777777" w:rsidR="00A23F25" w:rsidRPr="00D8662C" w:rsidRDefault="00A23F25" w:rsidP="00A23F25">
      <w:pPr>
        <w:pStyle w:val="Paragrafoelenco"/>
        <w:numPr>
          <w:ilvl w:val="0"/>
          <w:numId w:val="1"/>
        </w:numPr>
        <w:rPr>
          <w:lang w:val="en-GB"/>
        </w:rPr>
      </w:pPr>
      <w:r w:rsidRPr="00D8662C">
        <w:rPr>
          <w:lang w:val="en-GB"/>
        </w:rPr>
        <w:t>20</w:t>
      </w:r>
      <w:r w:rsidRPr="00D8662C">
        <w:rPr>
          <w:vertAlign w:val="superscript"/>
          <w:lang w:val="en-GB"/>
        </w:rPr>
        <w:t>th</w:t>
      </w:r>
      <w:r w:rsidRPr="00D8662C">
        <w:rPr>
          <w:lang w:val="en-GB"/>
        </w:rPr>
        <w:t xml:space="preserve"> century innovations.</w:t>
      </w:r>
    </w:p>
    <w:p w14:paraId="1D395A2E" w14:textId="77777777" w:rsidR="00A23F25" w:rsidRPr="00D8662C" w:rsidRDefault="00A23F25" w:rsidP="00A23F25">
      <w:pPr>
        <w:pStyle w:val="Paragrafoelenco"/>
        <w:numPr>
          <w:ilvl w:val="0"/>
          <w:numId w:val="1"/>
        </w:numPr>
        <w:rPr>
          <w:lang w:val="en-GB"/>
        </w:rPr>
      </w:pPr>
      <w:r w:rsidRPr="00D8662C">
        <w:rPr>
          <w:lang w:val="en-GB"/>
        </w:rPr>
        <w:t xml:space="preserve">Totalitarianism. </w:t>
      </w:r>
    </w:p>
    <w:p w14:paraId="3C456AA2" w14:textId="77777777" w:rsidR="00A23F25" w:rsidRPr="00D8662C" w:rsidRDefault="00A23F25" w:rsidP="00A23F25">
      <w:pPr>
        <w:pStyle w:val="Paragrafoelenco"/>
        <w:numPr>
          <w:ilvl w:val="0"/>
          <w:numId w:val="1"/>
        </w:numPr>
        <w:rPr>
          <w:lang w:val="en-GB"/>
        </w:rPr>
      </w:pPr>
      <w:r w:rsidRPr="00D8662C">
        <w:rPr>
          <w:lang w:val="en-GB"/>
        </w:rPr>
        <w:t>The Second World War.</w:t>
      </w:r>
    </w:p>
    <w:p w14:paraId="49AAA14B" w14:textId="77777777" w:rsidR="0080013A" w:rsidRPr="00981AF8" w:rsidRDefault="0080013A" w:rsidP="0080013A">
      <w:pPr>
        <w:spacing w:line="240" w:lineRule="auto"/>
        <w:rPr>
          <w:smallCaps/>
          <w:sz w:val="18"/>
          <w:szCs w:val="18"/>
          <w:lang w:val="en-GB"/>
        </w:rPr>
      </w:pPr>
    </w:p>
    <w:p w14:paraId="06202329" w14:textId="6B4475C9" w:rsidR="00960043" w:rsidRPr="00981AF8" w:rsidRDefault="00960043" w:rsidP="0080013A">
      <w:pPr>
        <w:spacing w:line="240" w:lineRule="auto"/>
        <w:rPr>
          <w:rFonts w:eastAsia="Calibri"/>
          <w:i/>
          <w:smallCaps/>
          <w:lang w:val="en-GB" w:eastAsia="en-US"/>
        </w:rPr>
      </w:pPr>
      <w:r w:rsidRPr="00981AF8">
        <w:rPr>
          <w:smallCaps/>
          <w:sz w:val="18"/>
          <w:szCs w:val="18"/>
          <w:lang w:val="en-GB"/>
        </w:rPr>
        <w:t>Part</w:t>
      </w:r>
      <w:r w:rsidR="00981AF8">
        <w:rPr>
          <w:smallCaps/>
          <w:sz w:val="18"/>
          <w:szCs w:val="18"/>
          <w:lang w:val="en-GB"/>
        </w:rPr>
        <w:t xml:space="preserve"> 2</w:t>
      </w:r>
      <w:r w:rsidRPr="00981AF8">
        <w:rPr>
          <w:i/>
          <w:lang w:val="en-GB"/>
        </w:rPr>
        <w:t xml:space="preserve">: </w:t>
      </w:r>
      <w:r w:rsidR="00981AF8" w:rsidRPr="008616B1">
        <w:rPr>
          <w:i/>
          <w:lang w:val="en-GB"/>
        </w:rPr>
        <w:t>History of the Italian Republic through the media</w:t>
      </w:r>
    </w:p>
    <w:p w14:paraId="19F19CDC" w14:textId="5EC545A8" w:rsidR="00960043" w:rsidRPr="00981AF8" w:rsidRDefault="00960043" w:rsidP="0080013A">
      <w:pPr>
        <w:spacing w:line="240" w:lineRule="auto"/>
        <w:rPr>
          <w:lang w:val="en-GB"/>
        </w:rPr>
      </w:pPr>
      <w:r w:rsidRPr="00981AF8">
        <w:rPr>
          <w:lang w:val="en-GB"/>
        </w:rPr>
        <w:t>–</w:t>
      </w:r>
      <w:r w:rsidRPr="00981AF8">
        <w:rPr>
          <w:lang w:val="en-GB"/>
        </w:rPr>
        <w:tab/>
      </w:r>
      <w:r w:rsidR="00981AF8">
        <w:rPr>
          <w:lang w:val="en-GB"/>
        </w:rPr>
        <w:t>F</w:t>
      </w:r>
      <w:r w:rsidRPr="00981AF8">
        <w:rPr>
          <w:lang w:val="en-GB"/>
        </w:rPr>
        <w:t>ascism</w:t>
      </w:r>
      <w:r w:rsidR="00981AF8">
        <w:rPr>
          <w:lang w:val="en-GB"/>
        </w:rPr>
        <w:t xml:space="preserve"> and war: </w:t>
      </w:r>
      <w:r w:rsidRPr="00981AF8">
        <w:rPr>
          <w:lang w:val="en-GB"/>
        </w:rPr>
        <w:t>propaganda;</w:t>
      </w:r>
    </w:p>
    <w:p w14:paraId="651B69E7" w14:textId="33CE9518" w:rsidR="00960043" w:rsidRPr="00981AF8" w:rsidRDefault="00960043" w:rsidP="0080013A">
      <w:pPr>
        <w:spacing w:line="240" w:lineRule="auto"/>
        <w:rPr>
          <w:lang w:val="en-GB"/>
        </w:rPr>
      </w:pPr>
      <w:r w:rsidRPr="00981AF8">
        <w:rPr>
          <w:lang w:val="en-GB"/>
        </w:rPr>
        <w:t>–</w:t>
      </w:r>
      <w:r w:rsidRPr="00981AF8">
        <w:rPr>
          <w:lang w:val="en-GB"/>
        </w:rPr>
        <w:tab/>
      </w:r>
      <w:r w:rsidR="00981AF8">
        <w:rPr>
          <w:lang w:val="en-GB"/>
        </w:rPr>
        <w:t>T</w:t>
      </w:r>
      <w:r w:rsidR="00981AF8" w:rsidRPr="008616B1">
        <w:rPr>
          <w:lang w:val="en-GB"/>
        </w:rPr>
        <w:t xml:space="preserve">he nation </w:t>
      </w:r>
      <w:r w:rsidR="00981AF8">
        <w:rPr>
          <w:lang w:val="en-GB"/>
        </w:rPr>
        <w:t>“</w:t>
      </w:r>
      <w:r w:rsidR="00981AF8" w:rsidRPr="008616B1">
        <w:rPr>
          <w:lang w:val="en-GB"/>
        </w:rPr>
        <w:t>divided</w:t>
      </w:r>
      <w:r w:rsidR="00981AF8">
        <w:rPr>
          <w:lang w:val="en-GB"/>
        </w:rPr>
        <w:t>”</w:t>
      </w:r>
      <w:r w:rsidR="00981AF8" w:rsidRPr="008616B1">
        <w:rPr>
          <w:lang w:val="en-GB"/>
        </w:rPr>
        <w:t>: radio</w:t>
      </w:r>
      <w:r w:rsidRPr="00981AF8">
        <w:rPr>
          <w:lang w:val="en-GB"/>
        </w:rPr>
        <w:t>;</w:t>
      </w:r>
    </w:p>
    <w:p w14:paraId="67BAB5C8" w14:textId="252CCF27" w:rsidR="00960043" w:rsidRPr="00981AF8" w:rsidRDefault="00960043" w:rsidP="0080013A">
      <w:pPr>
        <w:spacing w:line="240" w:lineRule="auto"/>
        <w:rPr>
          <w:lang w:val="en-GB"/>
        </w:rPr>
      </w:pPr>
      <w:r w:rsidRPr="00981AF8">
        <w:rPr>
          <w:lang w:val="en-GB"/>
        </w:rPr>
        <w:t>–</w:t>
      </w:r>
      <w:r w:rsidRPr="00981AF8">
        <w:rPr>
          <w:lang w:val="en-GB"/>
        </w:rPr>
        <w:tab/>
      </w:r>
      <w:r w:rsidR="00981AF8" w:rsidRPr="008616B1">
        <w:rPr>
          <w:lang w:val="en-GB"/>
        </w:rPr>
        <w:t xml:space="preserve">The birth of the Republic and </w:t>
      </w:r>
      <w:r w:rsidR="00A23F25">
        <w:rPr>
          <w:lang w:val="en-GB"/>
        </w:rPr>
        <w:t xml:space="preserve">the </w:t>
      </w:r>
      <w:r w:rsidR="00981AF8" w:rsidRPr="008616B1">
        <w:rPr>
          <w:lang w:val="en-GB"/>
        </w:rPr>
        <w:t>Reconstruction: cinema</w:t>
      </w:r>
      <w:r w:rsidRPr="00981AF8">
        <w:rPr>
          <w:lang w:val="en-GB"/>
        </w:rPr>
        <w:t>;</w:t>
      </w:r>
    </w:p>
    <w:p w14:paraId="00DCA4F5" w14:textId="65607751" w:rsidR="00960043" w:rsidRPr="00981AF8" w:rsidRDefault="00960043" w:rsidP="0080013A">
      <w:pPr>
        <w:spacing w:line="240" w:lineRule="auto"/>
        <w:rPr>
          <w:lang w:val="en-GB"/>
        </w:rPr>
      </w:pPr>
      <w:r w:rsidRPr="00981AF8">
        <w:rPr>
          <w:lang w:val="en-GB"/>
        </w:rPr>
        <w:t>–</w:t>
      </w:r>
      <w:r w:rsidRPr="00981AF8">
        <w:rPr>
          <w:lang w:val="en-GB"/>
        </w:rPr>
        <w:tab/>
      </w:r>
      <w:r w:rsidR="00981AF8" w:rsidRPr="008616B1">
        <w:rPr>
          <w:lang w:val="en-GB"/>
        </w:rPr>
        <w:t>Italy and the first “Cold War”: the press</w:t>
      </w:r>
      <w:r w:rsidRPr="00981AF8">
        <w:rPr>
          <w:lang w:val="en-GB"/>
        </w:rPr>
        <w:t>;</w:t>
      </w:r>
    </w:p>
    <w:p w14:paraId="2BB102AD" w14:textId="4313DECA" w:rsidR="00960043" w:rsidRPr="00981AF8" w:rsidRDefault="00960043" w:rsidP="0080013A">
      <w:pPr>
        <w:spacing w:line="240" w:lineRule="auto"/>
        <w:rPr>
          <w:lang w:val="en-GB"/>
        </w:rPr>
      </w:pPr>
      <w:r w:rsidRPr="00981AF8">
        <w:rPr>
          <w:lang w:val="en-GB"/>
        </w:rPr>
        <w:t>–</w:t>
      </w:r>
      <w:r w:rsidRPr="00981AF8">
        <w:rPr>
          <w:lang w:val="en-GB"/>
        </w:rPr>
        <w:tab/>
      </w:r>
      <w:r w:rsidR="00981AF8" w:rsidRPr="008616B1">
        <w:rPr>
          <w:lang w:val="en-GB"/>
        </w:rPr>
        <w:t>The social transformations of the 1950s: songs</w:t>
      </w:r>
      <w:r w:rsidRPr="00981AF8">
        <w:rPr>
          <w:lang w:val="en-GB"/>
        </w:rPr>
        <w:t>;</w:t>
      </w:r>
    </w:p>
    <w:p w14:paraId="40C07F1D" w14:textId="5014A9DF" w:rsidR="00960043" w:rsidRPr="00981AF8" w:rsidRDefault="00960043" w:rsidP="0080013A">
      <w:pPr>
        <w:spacing w:line="240" w:lineRule="auto"/>
        <w:rPr>
          <w:lang w:val="en-GB"/>
        </w:rPr>
      </w:pPr>
      <w:r w:rsidRPr="00981AF8">
        <w:rPr>
          <w:lang w:val="en-GB"/>
        </w:rPr>
        <w:t>–</w:t>
      </w:r>
      <w:r w:rsidRPr="00981AF8">
        <w:rPr>
          <w:lang w:val="en-GB"/>
        </w:rPr>
        <w:tab/>
      </w:r>
      <w:r w:rsidR="00981AF8" w:rsidRPr="008616B1">
        <w:rPr>
          <w:lang w:val="en-GB"/>
        </w:rPr>
        <w:t>The Italian “miracle”: television</w:t>
      </w:r>
      <w:r w:rsidRPr="00981AF8">
        <w:rPr>
          <w:lang w:val="en-GB"/>
        </w:rPr>
        <w:t>;</w:t>
      </w:r>
    </w:p>
    <w:p w14:paraId="33D95FD4" w14:textId="2197EC0D" w:rsidR="00960043" w:rsidRPr="00981AF8" w:rsidRDefault="007F1BFC" w:rsidP="0080013A">
      <w:pPr>
        <w:spacing w:line="240" w:lineRule="auto"/>
        <w:ind w:hanging="284"/>
        <w:rPr>
          <w:lang w:val="en-GB"/>
        </w:rPr>
      </w:pPr>
      <w:r w:rsidRPr="00981AF8">
        <w:rPr>
          <w:lang w:val="en-GB"/>
        </w:rPr>
        <w:tab/>
      </w:r>
      <w:r w:rsidR="00960043" w:rsidRPr="00981AF8">
        <w:rPr>
          <w:lang w:val="en-GB"/>
        </w:rPr>
        <w:t>–</w:t>
      </w:r>
      <w:r w:rsidR="00960043" w:rsidRPr="00981AF8">
        <w:rPr>
          <w:lang w:val="en-GB"/>
        </w:rPr>
        <w:tab/>
      </w:r>
      <w:r w:rsidR="00981AF8" w:rsidRPr="008616B1">
        <w:rPr>
          <w:lang w:val="en-GB"/>
        </w:rPr>
        <w:t>From the “centre-left” to youth protests: magazines, publishing industry, and class communication</w:t>
      </w:r>
      <w:r w:rsidR="00960043" w:rsidRPr="00981AF8">
        <w:rPr>
          <w:lang w:val="en-GB"/>
        </w:rPr>
        <w:t>;</w:t>
      </w:r>
    </w:p>
    <w:p w14:paraId="353E138B" w14:textId="72889004" w:rsidR="00960043" w:rsidRPr="00981AF8" w:rsidRDefault="007F1BFC" w:rsidP="0080013A">
      <w:pPr>
        <w:spacing w:line="240" w:lineRule="auto"/>
        <w:ind w:hanging="284"/>
        <w:rPr>
          <w:lang w:val="en-GB"/>
        </w:rPr>
      </w:pPr>
      <w:r w:rsidRPr="00981AF8">
        <w:rPr>
          <w:lang w:val="en-GB"/>
        </w:rPr>
        <w:tab/>
      </w:r>
      <w:r w:rsidR="00960043" w:rsidRPr="00981AF8">
        <w:rPr>
          <w:lang w:val="en-GB"/>
        </w:rPr>
        <w:t xml:space="preserve">– </w:t>
      </w:r>
      <w:r w:rsidR="00960043" w:rsidRPr="00981AF8">
        <w:rPr>
          <w:lang w:val="en-GB"/>
        </w:rPr>
        <w:tab/>
      </w:r>
      <w:r w:rsidR="00981AF8" w:rsidRPr="008616B1">
        <w:rPr>
          <w:szCs w:val="20"/>
          <w:lang w:val="en-GB"/>
        </w:rPr>
        <w:t>Musical culture between young people’s identity and political communication in the 1970s</w:t>
      </w:r>
      <w:r w:rsidR="00960043" w:rsidRPr="00981AF8">
        <w:rPr>
          <w:lang w:val="en-GB"/>
        </w:rPr>
        <w:t>;</w:t>
      </w:r>
    </w:p>
    <w:p w14:paraId="298098EF" w14:textId="562F8085" w:rsidR="00960043" w:rsidRPr="00981AF8" w:rsidRDefault="007F1BFC" w:rsidP="0080013A">
      <w:pPr>
        <w:spacing w:line="240" w:lineRule="auto"/>
        <w:ind w:hanging="284"/>
        <w:rPr>
          <w:lang w:val="en-GB"/>
        </w:rPr>
      </w:pPr>
      <w:r w:rsidRPr="00981AF8">
        <w:rPr>
          <w:lang w:val="en-GB"/>
        </w:rPr>
        <w:tab/>
      </w:r>
      <w:r w:rsidR="00960043" w:rsidRPr="00981AF8">
        <w:rPr>
          <w:lang w:val="en-GB"/>
        </w:rPr>
        <w:t>–</w:t>
      </w:r>
      <w:r w:rsidR="00960043" w:rsidRPr="00981AF8">
        <w:rPr>
          <w:lang w:val="en-GB"/>
        </w:rPr>
        <w:tab/>
      </w:r>
      <w:r w:rsidR="00981AF8" w:rsidRPr="008616B1">
        <w:rPr>
          <w:lang w:val="en-GB"/>
        </w:rPr>
        <w:t>The crisis of the “first republic”: fiction</w:t>
      </w:r>
      <w:r w:rsidR="00960043" w:rsidRPr="00981AF8">
        <w:rPr>
          <w:lang w:val="en-GB"/>
        </w:rPr>
        <w:t>;</w:t>
      </w:r>
    </w:p>
    <w:p w14:paraId="0F8D6604" w14:textId="77777777" w:rsidR="004720A5" w:rsidRDefault="00960043" w:rsidP="004720A5">
      <w:pPr>
        <w:spacing w:line="240" w:lineRule="auto"/>
        <w:rPr>
          <w:lang w:val="en-GB"/>
        </w:rPr>
      </w:pPr>
      <w:r w:rsidRPr="00981AF8">
        <w:rPr>
          <w:lang w:val="en-GB"/>
        </w:rPr>
        <w:t>–</w:t>
      </w:r>
      <w:r w:rsidRPr="00981AF8">
        <w:rPr>
          <w:lang w:val="en-GB"/>
        </w:rPr>
        <w:tab/>
        <w:t xml:space="preserve"> </w:t>
      </w:r>
      <w:r w:rsidR="00981AF8" w:rsidRPr="008616B1">
        <w:rPr>
          <w:lang w:val="en-GB"/>
        </w:rPr>
        <w:t xml:space="preserve">Italy today: the </w:t>
      </w:r>
      <w:r w:rsidR="00A23F25">
        <w:rPr>
          <w:lang w:val="en-GB"/>
        </w:rPr>
        <w:t>W</w:t>
      </w:r>
      <w:r w:rsidR="00981AF8" w:rsidRPr="008616B1">
        <w:rPr>
          <w:lang w:val="en-GB"/>
        </w:rPr>
        <w:t>eb</w:t>
      </w:r>
      <w:r w:rsidR="00981AF8">
        <w:rPr>
          <w:lang w:val="en-GB"/>
        </w:rPr>
        <w:t xml:space="preserve"> and History</w:t>
      </w:r>
      <w:r w:rsidRPr="00981AF8">
        <w:rPr>
          <w:lang w:val="en-GB"/>
        </w:rPr>
        <w:t>.</w:t>
      </w:r>
    </w:p>
    <w:p w14:paraId="54E88B25" w14:textId="2B8B06B7" w:rsidR="005A50ED" w:rsidRPr="004720A5" w:rsidRDefault="005A50ED" w:rsidP="004720A5">
      <w:pPr>
        <w:spacing w:before="240" w:after="120" w:line="240" w:lineRule="auto"/>
        <w:rPr>
          <w:lang w:val="en-GB"/>
        </w:rPr>
      </w:pPr>
      <w:r w:rsidRPr="00981AF8">
        <w:rPr>
          <w:b/>
          <w:i/>
          <w:sz w:val="18"/>
          <w:szCs w:val="18"/>
          <w:lang w:val="en-GB"/>
        </w:rPr>
        <w:t>READING LIST</w:t>
      </w:r>
    </w:p>
    <w:p w14:paraId="568C6003" w14:textId="73C01FAE" w:rsidR="00960043" w:rsidRPr="00981AF8" w:rsidRDefault="005A50ED" w:rsidP="004720A5">
      <w:pPr>
        <w:pStyle w:val="Testo1"/>
        <w:spacing w:before="0" w:line="240" w:lineRule="auto"/>
        <w:rPr>
          <w:noProof w:val="0"/>
          <w:lang w:val="en-GB"/>
        </w:rPr>
      </w:pPr>
      <w:r w:rsidRPr="00981AF8">
        <w:rPr>
          <w:noProof w:val="0"/>
          <w:szCs w:val="18"/>
          <w:lang w:val="en-GB"/>
        </w:rPr>
        <w:t>In addition to lecture notes, exam preparation requires the following</w:t>
      </w:r>
      <w:r w:rsidRPr="00981AF8">
        <w:rPr>
          <w:noProof w:val="0"/>
          <w:lang w:val="en-GB"/>
        </w:rPr>
        <w:t>:</w:t>
      </w:r>
    </w:p>
    <w:p w14:paraId="0FE155CF" w14:textId="77777777" w:rsidR="0080013A" w:rsidRPr="00981AF8" w:rsidRDefault="0080013A" w:rsidP="004720A5">
      <w:pPr>
        <w:pStyle w:val="Testo1"/>
        <w:spacing w:before="0" w:line="240" w:lineRule="auto"/>
        <w:rPr>
          <w:noProof w:val="0"/>
          <w:lang w:val="en-GB"/>
        </w:rPr>
      </w:pPr>
    </w:p>
    <w:p w14:paraId="624C359E" w14:textId="55EDA127" w:rsidR="00960043" w:rsidRPr="00981AF8" w:rsidRDefault="00960043" w:rsidP="004720A5">
      <w:pPr>
        <w:pStyle w:val="Testo1"/>
        <w:spacing w:before="0" w:line="240" w:lineRule="auto"/>
        <w:rPr>
          <w:noProof w:val="0"/>
          <w:lang w:val="en-GB"/>
        </w:rPr>
      </w:pPr>
      <w:r w:rsidRPr="00981AF8">
        <w:rPr>
          <w:noProof w:val="0"/>
          <w:lang w:val="en-GB"/>
        </w:rPr>
        <w:t>–</w:t>
      </w:r>
      <w:r w:rsidRPr="00981AF8">
        <w:rPr>
          <w:noProof w:val="0"/>
          <w:lang w:val="en-GB"/>
        </w:rPr>
        <w:tab/>
      </w:r>
      <w:r w:rsidR="005A50ED" w:rsidRPr="00981AF8">
        <w:rPr>
          <w:noProof w:val="0"/>
          <w:lang w:val="en-GB"/>
        </w:rPr>
        <w:t>To revise the basics of Contemporary History (the 19</w:t>
      </w:r>
      <w:r w:rsidR="005A50ED" w:rsidRPr="00981AF8">
        <w:rPr>
          <w:noProof w:val="0"/>
          <w:vertAlign w:val="superscript"/>
          <w:lang w:val="en-GB"/>
        </w:rPr>
        <w:t>th</w:t>
      </w:r>
      <w:r w:rsidR="005A50ED" w:rsidRPr="00981AF8">
        <w:rPr>
          <w:noProof w:val="0"/>
          <w:lang w:val="en-GB"/>
        </w:rPr>
        <w:t xml:space="preserve"> and 20</w:t>
      </w:r>
      <w:r w:rsidR="005A50ED" w:rsidRPr="00981AF8">
        <w:rPr>
          <w:noProof w:val="0"/>
          <w:vertAlign w:val="superscript"/>
          <w:lang w:val="en-GB"/>
        </w:rPr>
        <w:t>th</w:t>
      </w:r>
      <w:r w:rsidR="005A50ED" w:rsidRPr="00981AF8">
        <w:rPr>
          <w:noProof w:val="0"/>
          <w:lang w:val="en-GB"/>
        </w:rPr>
        <w:t xml:space="preserve"> centuries), the following text is advised:</w:t>
      </w:r>
    </w:p>
    <w:p w14:paraId="20B1E922" w14:textId="444E6D1C" w:rsidR="003435D5" w:rsidRPr="00A23F25" w:rsidRDefault="003435D5" w:rsidP="004720A5">
      <w:pPr>
        <w:pStyle w:val="Testo2"/>
        <w:spacing w:line="240" w:lineRule="auto"/>
        <w:ind w:left="284" w:hanging="284"/>
        <w:rPr>
          <w:noProof w:val="0"/>
          <w:spacing w:val="-5"/>
        </w:rPr>
      </w:pPr>
      <w:r w:rsidRPr="00A23F25">
        <w:rPr>
          <w:smallCaps/>
          <w:noProof w:val="0"/>
          <w:spacing w:val="-5"/>
          <w:sz w:val="16"/>
        </w:rPr>
        <w:t>G. Sabbatucci-V. Vidotto,</w:t>
      </w:r>
      <w:r w:rsidRPr="00A23F25">
        <w:rPr>
          <w:i/>
          <w:noProof w:val="0"/>
          <w:spacing w:val="-5"/>
        </w:rPr>
        <w:t xml:space="preserve"> Il mondo contemporaneo,</w:t>
      </w:r>
      <w:r w:rsidR="00126BD3" w:rsidRPr="00A23F25">
        <w:rPr>
          <w:noProof w:val="0"/>
          <w:spacing w:val="-5"/>
        </w:rPr>
        <w:t xml:space="preserve"> Laterza, Rom</w:t>
      </w:r>
      <w:r w:rsidR="005A50ED" w:rsidRPr="00A23F25">
        <w:rPr>
          <w:noProof w:val="0"/>
          <w:spacing w:val="-5"/>
        </w:rPr>
        <w:t>e</w:t>
      </w:r>
      <w:r w:rsidR="00126BD3" w:rsidRPr="00A23F25">
        <w:rPr>
          <w:noProof w:val="0"/>
          <w:spacing w:val="-5"/>
        </w:rPr>
        <w:t xml:space="preserve">-Bari, 2019 </w:t>
      </w:r>
      <w:r w:rsidR="007E7327" w:rsidRPr="00A23F25">
        <w:rPr>
          <w:noProof w:val="0"/>
          <w:spacing w:val="-5"/>
        </w:rPr>
        <w:t xml:space="preserve"> </w:t>
      </w:r>
    </w:p>
    <w:p w14:paraId="6449850E" w14:textId="217D3DD2" w:rsidR="00960043" w:rsidRPr="00981AF8" w:rsidRDefault="00960043" w:rsidP="004720A5">
      <w:pPr>
        <w:pStyle w:val="Testo1"/>
        <w:spacing w:before="0" w:line="240" w:lineRule="auto"/>
        <w:rPr>
          <w:noProof w:val="0"/>
          <w:lang w:val="en-GB"/>
        </w:rPr>
      </w:pPr>
      <w:r w:rsidRPr="00981AF8">
        <w:rPr>
          <w:noProof w:val="0"/>
          <w:lang w:val="en-GB"/>
        </w:rPr>
        <w:t>–</w:t>
      </w:r>
      <w:r w:rsidRPr="00981AF8">
        <w:rPr>
          <w:noProof w:val="0"/>
          <w:lang w:val="en-GB"/>
        </w:rPr>
        <w:tab/>
      </w:r>
      <w:r w:rsidR="005A50ED" w:rsidRPr="00981AF8">
        <w:rPr>
          <w:noProof w:val="0"/>
          <w:lang w:val="en-GB"/>
        </w:rPr>
        <w:t>To reinforce one’s knowledge of the basic History of Republican Italy, the following text is advised</w:t>
      </w:r>
      <w:r w:rsidRPr="00981AF8">
        <w:rPr>
          <w:noProof w:val="0"/>
          <w:lang w:val="en-GB"/>
        </w:rPr>
        <w:t>:</w:t>
      </w:r>
    </w:p>
    <w:p w14:paraId="738263C4" w14:textId="1383F737" w:rsidR="00960043" w:rsidRPr="00A23F25" w:rsidRDefault="00960043" w:rsidP="004720A5">
      <w:pPr>
        <w:pStyle w:val="Testo1"/>
        <w:spacing w:before="0" w:line="240" w:lineRule="auto"/>
        <w:rPr>
          <w:noProof w:val="0"/>
          <w:spacing w:val="-5"/>
        </w:rPr>
      </w:pPr>
      <w:r w:rsidRPr="00A23F25">
        <w:rPr>
          <w:rFonts w:eastAsia="Calibri"/>
          <w:smallCaps/>
          <w:noProof w:val="0"/>
          <w:spacing w:val="-5"/>
          <w:sz w:val="16"/>
          <w:szCs w:val="18"/>
          <w:lang w:eastAsia="en-US"/>
        </w:rPr>
        <w:t xml:space="preserve">G. Vecchio-P. </w:t>
      </w:r>
      <w:proofErr w:type="spellStart"/>
      <w:r w:rsidRPr="00A23F25">
        <w:rPr>
          <w:rFonts w:eastAsia="Calibri"/>
          <w:smallCaps/>
          <w:noProof w:val="0"/>
          <w:spacing w:val="-5"/>
          <w:sz w:val="16"/>
          <w:szCs w:val="18"/>
          <w:lang w:eastAsia="en-US"/>
        </w:rPr>
        <w:t>Trionfini</w:t>
      </w:r>
      <w:proofErr w:type="spellEnd"/>
      <w:r w:rsidRPr="00A23F25">
        <w:rPr>
          <w:smallCaps/>
          <w:noProof w:val="0"/>
          <w:spacing w:val="-5"/>
          <w:sz w:val="16"/>
        </w:rPr>
        <w:t>,</w:t>
      </w:r>
      <w:r w:rsidRPr="00A23F25">
        <w:rPr>
          <w:i/>
          <w:noProof w:val="0"/>
          <w:spacing w:val="-5"/>
        </w:rPr>
        <w:t xml:space="preserve"> Storia dell’Italia repubblicana (1946-201</w:t>
      </w:r>
      <w:r w:rsidR="00830CCA" w:rsidRPr="00A23F25">
        <w:rPr>
          <w:i/>
          <w:noProof w:val="0"/>
          <w:spacing w:val="-5"/>
        </w:rPr>
        <w:t>8</w:t>
      </w:r>
      <w:r w:rsidRPr="00A23F25">
        <w:rPr>
          <w:i/>
          <w:noProof w:val="0"/>
          <w:spacing w:val="-5"/>
        </w:rPr>
        <w:t>),</w:t>
      </w:r>
      <w:r w:rsidRPr="00A23F25">
        <w:rPr>
          <w:noProof w:val="0"/>
          <w:spacing w:val="-5"/>
        </w:rPr>
        <w:t xml:space="preserve"> </w:t>
      </w:r>
      <w:proofErr w:type="spellStart"/>
      <w:r w:rsidRPr="00A23F25">
        <w:rPr>
          <w:noProof w:val="0"/>
          <w:spacing w:val="-5"/>
        </w:rPr>
        <w:t>Monduzzi</w:t>
      </w:r>
      <w:proofErr w:type="spellEnd"/>
      <w:r w:rsidRPr="00A23F25">
        <w:rPr>
          <w:noProof w:val="0"/>
          <w:spacing w:val="-5"/>
        </w:rPr>
        <w:t>, Bologna (</w:t>
      </w:r>
      <w:proofErr w:type="spellStart"/>
      <w:r w:rsidR="005A50ED" w:rsidRPr="00A23F25">
        <w:rPr>
          <w:noProof w:val="0"/>
          <w:spacing w:val="-5"/>
        </w:rPr>
        <w:t>latest</w:t>
      </w:r>
      <w:proofErr w:type="spellEnd"/>
      <w:r w:rsidRPr="00A23F25">
        <w:rPr>
          <w:noProof w:val="0"/>
          <w:spacing w:val="-5"/>
        </w:rPr>
        <w:t xml:space="preserve"> </w:t>
      </w:r>
      <w:proofErr w:type="spellStart"/>
      <w:r w:rsidRPr="00A23F25">
        <w:rPr>
          <w:noProof w:val="0"/>
          <w:spacing w:val="-5"/>
        </w:rPr>
        <w:t>edi</w:t>
      </w:r>
      <w:r w:rsidR="005A50ED" w:rsidRPr="00A23F25">
        <w:rPr>
          <w:noProof w:val="0"/>
          <w:spacing w:val="-5"/>
        </w:rPr>
        <w:t>t</w:t>
      </w:r>
      <w:r w:rsidRPr="00A23F25">
        <w:rPr>
          <w:noProof w:val="0"/>
          <w:spacing w:val="-5"/>
        </w:rPr>
        <w:t>ion</w:t>
      </w:r>
      <w:proofErr w:type="spellEnd"/>
      <w:r w:rsidRPr="00A23F25">
        <w:rPr>
          <w:noProof w:val="0"/>
          <w:spacing w:val="-5"/>
        </w:rPr>
        <w:t>).</w:t>
      </w:r>
      <w:r w:rsidR="007E7327" w:rsidRPr="00A23F25">
        <w:rPr>
          <w:noProof w:val="0"/>
          <w:spacing w:val="-5"/>
        </w:rPr>
        <w:t xml:space="preserve"> </w:t>
      </w:r>
    </w:p>
    <w:p w14:paraId="6C3A55CE" w14:textId="19642D14" w:rsidR="00960043" w:rsidRPr="00981AF8" w:rsidRDefault="005A50ED" w:rsidP="004720A5">
      <w:pPr>
        <w:pStyle w:val="Testo1"/>
        <w:spacing w:line="240" w:lineRule="auto"/>
        <w:rPr>
          <w:noProof w:val="0"/>
          <w:lang w:val="en-GB"/>
        </w:rPr>
      </w:pPr>
      <w:r w:rsidRPr="00981AF8">
        <w:rPr>
          <w:b/>
          <w:bCs/>
          <w:noProof w:val="0"/>
          <w:lang w:val="en-GB"/>
        </w:rPr>
        <w:t xml:space="preserve">Lesson notes strongly support the readings listed above </w:t>
      </w:r>
      <w:r w:rsidRPr="00981AF8">
        <w:rPr>
          <w:noProof w:val="0"/>
          <w:u w:val="single"/>
          <w:lang w:val="en-GB"/>
        </w:rPr>
        <w:t>and also exonerate attending students from studying one of the four texts below,</w:t>
      </w:r>
      <w:r w:rsidRPr="00981AF8">
        <w:rPr>
          <w:b/>
          <w:bCs/>
          <w:noProof w:val="0"/>
          <w:lang w:val="en-GB"/>
        </w:rPr>
        <w:t xml:space="preserve"> </w:t>
      </w:r>
      <w:r w:rsidRPr="00981AF8">
        <w:rPr>
          <w:noProof w:val="0"/>
          <w:u w:val="single"/>
          <w:lang w:val="en-GB"/>
        </w:rPr>
        <w:t>which is compulsory for non-attending students</w:t>
      </w:r>
      <w:r w:rsidR="00960043" w:rsidRPr="00981AF8">
        <w:rPr>
          <w:noProof w:val="0"/>
          <w:lang w:val="en-GB"/>
        </w:rPr>
        <w:t>.</w:t>
      </w:r>
    </w:p>
    <w:p w14:paraId="14FAA691" w14:textId="77777777" w:rsidR="00960043" w:rsidRPr="00A23F25" w:rsidRDefault="00960043" w:rsidP="004720A5">
      <w:pPr>
        <w:pStyle w:val="Testo1"/>
        <w:spacing w:before="0" w:line="240" w:lineRule="auto"/>
        <w:rPr>
          <w:noProof w:val="0"/>
          <w:spacing w:val="-5"/>
        </w:rPr>
      </w:pPr>
      <w:r w:rsidRPr="00A23F25">
        <w:rPr>
          <w:rFonts w:eastAsia="Calibri"/>
          <w:smallCaps/>
          <w:noProof w:val="0"/>
          <w:spacing w:val="-5"/>
          <w:sz w:val="16"/>
          <w:szCs w:val="18"/>
          <w:lang w:eastAsia="en-US"/>
        </w:rPr>
        <w:t>G. Lanotte</w:t>
      </w:r>
      <w:r w:rsidRPr="00A23F25">
        <w:rPr>
          <w:smallCaps/>
          <w:noProof w:val="0"/>
          <w:spacing w:val="-5"/>
          <w:sz w:val="16"/>
        </w:rPr>
        <w:t>,</w:t>
      </w:r>
      <w:r w:rsidRPr="00A23F25">
        <w:rPr>
          <w:i/>
          <w:noProof w:val="0"/>
          <w:spacing w:val="-5"/>
        </w:rPr>
        <w:t xml:space="preserve"> Mussolini e la sua “Orchestra”. Radio e musica nell'Italia fascista,</w:t>
      </w:r>
      <w:r w:rsidRPr="00A23F25">
        <w:rPr>
          <w:noProof w:val="0"/>
          <w:spacing w:val="-5"/>
        </w:rPr>
        <w:t xml:space="preserve"> Prospettiva Editrice, Civitavecchia, 2016.</w:t>
      </w:r>
    </w:p>
    <w:p w14:paraId="6ED4BD59" w14:textId="35630FDF" w:rsidR="00960043" w:rsidRPr="00A23F25" w:rsidRDefault="00960043" w:rsidP="004720A5">
      <w:pPr>
        <w:pStyle w:val="Testo1"/>
        <w:spacing w:before="0" w:line="240" w:lineRule="auto"/>
        <w:rPr>
          <w:noProof w:val="0"/>
          <w:spacing w:val="-5"/>
        </w:rPr>
      </w:pPr>
      <w:r w:rsidRPr="00A23F25">
        <w:rPr>
          <w:rFonts w:eastAsia="Calibri"/>
          <w:smallCaps/>
          <w:noProof w:val="0"/>
          <w:spacing w:val="-5"/>
          <w:sz w:val="16"/>
          <w:szCs w:val="18"/>
          <w:lang w:eastAsia="en-US"/>
        </w:rPr>
        <w:t>I. Piazzoni</w:t>
      </w:r>
      <w:r w:rsidRPr="00A23F25">
        <w:rPr>
          <w:smallCaps/>
          <w:noProof w:val="0"/>
          <w:spacing w:val="-5"/>
          <w:sz w:val="16"/>
        </w:rPr>
        <w:t>,</w:t>
      </w:r>
      <w:r w:rsidRPr="00A23F25">
        <w:rPr>
          <w:i/>
          <w:noProof w:val="0"/>
          <w:spacing w:val="-5"/>
        </w:rPr>
        <w:t xml:space="preserve"> Storia delle televisioni in Italia. Dagli esordi alle web tv,</w:t>
      </w:r>
      <w:r w:rsidRPr="00A23F25">
        <w:rPr>
          <w:noProof w:val="0"/>
          <w:spacing w:val="-5"/>
        </w:rPr>
        <w:t xml:space="preserve"> Carocci, Rom</w:t>
      </w:r>
      <w:r w:rsidR="005A50ED" w:rsidRPr="00A23F25">
        <w:rPr>
          <w:noProof w:val="0"/>
          <w:spacing w:val="-5"/>
        </w:rPr>
        <w:t>e</w:t>
      </w:r>
      <w:r w:rsidRPr="00A23F25">
        <w:rPr>
          <w:noProof w:val="0"/>
          <w:spacing w:val="-5"/>
        </w:rPr>
        <w:t>, 2014</w:t>
      </w:r>
      <w:r w:rsidR="007E7327" w:rsidRPr="00A23F25">
        <w:rPr>
          <w:noProof w:val="0"/>
          <w:spacing w:val="-5"/>
        </w:rPr>
        <w:t xml:space="preserve"> </w:t>
      </w:r>
    </w:p>
    <w:p w14:paraId="7270F3C5" w14:textId="48AFBB71" w:rsidR="00126BD3" w:rsidRPr="00A23F25" w:rsidRDefault="00126BD3" w:rsidP="004720A5">
      <w:pPr>
        <w:pStyle w:val="Testo1"/>
        <w:spacing w:before="0" w:line="240" w:lineRule="auto"/>
        <w:rPr>
          <w:noProof w:val="0"/>
          <w:spacing w:val="-5"/>
        </w:rPr>
      </w:pPr>
      <w:r w:rsidRPr="00A23F25">
        <w:rPr>
          <w:rFonts w:eastAsia="Calibri"/>
          <w:smallCaps/>
          <w:noProof w:val="0"/>
          <w:spacing w:val="-5"/>
          <w:sz w:val="16"/>
          <w:szCs w:val="18"/>
          <w:lang w:eastAsia="en-US"/>
        </w:rPr>
        <w:lastRenderedPageBreak/>
        <w:t>P. C</w:t>
      </w:r>
      <w:r w:rsidR="000F4757" w:rsidRPr="00A23F25">
        <w:rPr>
          <w:rFonts w:eastAsia="Calibri"/>
          <w:smallCaps/>
          <w:noProof w:val="0"/>
          <w:spacing w:val="-5"/>
          <w:sz w:val="16"/>
          <w:szCs w:val="18"/>
          <w:lang w:eastAsia="en-US"/>
        </w:rPr>
        <w:t xml:space="preserve">ARUSI </w:t>
      </w:r>
      <w:r w:rsidRPr="00A23F25">
        <w:rPr>
          <w:rFonts w:eastAsia="Calibri"/>
          <w:smallCaps/>
          <w:noProof w:val="0"/>
          <w:spacing w:val="-5"/>
          <w:sz w:val="16"/>
          <w:szCs w:val="18"/>
          <w:lang w:eastAsia="en-US"/>
        </w:rPr>
        <w:t>-</w:t>
      </w:r>
      <w:r w:rsidR="000F4757" w:rsidRPr="00A23F25">
        <w:rPr>
          <w:rFonts w:eastAsia="Calibri"/>
          <w:smallCaps/>
          <w:noProof w:val="0"/>
          <w:spacing w:val="-5"/>
          <w:sz w:val="16"/>
          <w:szCs w:val="18"/>
          <w:lang w:eastAsia="en-US"/>
        </w:rPr>
        <w:t xml:space="preserve"> </w:t>
      </w:r>
      <w:r w:rsidRPr="00A23F25">
        <w:rPr>
          <w:rFonts w:eastAsia="Calibri"/>
          <w:smallCaps/>
          <w:noProof w:val="0"/>
          <w:spacing w:val="-5"/>
          <w:sz w:val="16"/>
          <w:szCs w:val="18"/>
          <w:lang w:eastAsia="en-US"/>
        </w:rPr>
        <w:t>G. Lanotte</w:t>
      </w:r>
      <w:r w:rsidRPr="00A23F25">
        <w:rPr>
          <w:smallCaps/>
          <w:noProof w:val="0"/>
          <w:spacing w:val="-5"/>
          <w:sz w:val="16"/>
        </w:rPr>
        <w:t>,</w:t>
      </w:r>
      <w:r w:rsidRPr="00A23F25">
        <w:rPr>
          <w:i/>
          <w:noProof w:val="0"/>
          <w:spacing w:val="-5"/>
        </w:rPr>
        <w:t xml:space="preserve"> </w:t>
      </w:r>
      <w:r w:rsidR="000F4757" w:rsidRPr="00A23F25">
        <w:rPr>
          <w:i/>
          <w:noProof w:val="0"/>
          <w:spacing w:val="-5"/>
        </w:rPr>
        <w:t>Cantagiro! Storia e musica di un decennio fra tradizione e modernità (1962-1972), Le Monnier, Milan, 2023</w:t>
      </w:r>
      <w:r w:rsidRPr="00A23F25">
        <w:rPr>
          <w:noProof w:val="0"/>
          <w:spacing w:val="-5"/>
        </w:rPr>
        <w:t>.</w:t>
      </w:r>
      <w:r w:rsidR="007E7327" w:rsidRPr="00A23F25">
        <w:rPr>
          <w:noProof w:val="0"/>
          <w:spacing w:val="-5"/>
        </w:rPr>
        <w:t xml:space="preserve"> </w:t>
      </w:r>
    </w:p>
    <w:p w14:paraId="13814AD3" w14:textId="77777777" w:rsidR="007F1BFC" w:rsidRPr="00A23F25" w:rsidRDefault="00960043" w:rsidP="004720A5">
      <w:pPr>
        <w:pStyle w:val="Testo1"/>
        <w:spacing w:before="0" w:line="240" w:lineRule="auto"/>
        <w:rPr>
          <w:noProof w:val="0"/>
          <w:spacing w:val="-5"/>
        </w:rPr>
      </w:pPr>
      <w:r w:rsidRPr="00A23F25">
        <w:rPr>
          <w:rFonts w:eastAsia="Calibri"/>
          <w:smallCaps/>
          <w:noProof w:val="0"/>
          <w:spacing w:val="-5"/>
          <w:sz w:val="16"/>
          <w:szCs w:val="18"/>
          <w:lang w:eastAsia="en-US"/>
        </w:rPr>
        <w:t>G. Lanotte</w:t>
      </w:r>
      <w:r w:rsidRPr="00A23F25">
        <w:rPr>
          <w:smallCaps/>
          <w:noProof w:val="0"/>
          <w:spacing w:val="-5"/>
          <w:sz w:val="16"/>
        </w:rPr>
        <w:t>,</w:t>
      </w:r>
      <w:r w:rsidRPr="00A23F25">
        <w:rPr>
          <w:i/>
          <w:noProof w:val="0"/>
          <w:spacing w:val="-5"/>
        </w:rPr>
        <w:t xml:space="preserve"> Il “quarto fronte”. Musica e propaganda radiofonica nell’Italia liberata (1943-1945),</w:t>
      </w:r>
      <w:r w:rsidRPr="00A23F25">
        <w:rPr>
          <w:noProof w:val="0"/>
          <w:spacing w:val="-5"/>
        </w:rPr>
        <w:t xml:space="preserve"> Morlacchi, Perugia, 2012.</w:t>
      </w:r>
    </w:p>
    <w:p w14:paraId="225086A0" w14:textId="77777777" w:rsidR="005A50ED" w:rsidRPr="00981AF8" w:rsidRDefault="005A50ED" w:rsidP="005A50ED">
      <w:pPr>
        <w:spacing w:before="240" w:after="120"/>
        <w:rPr>
          <w:b/>
          <w:i/>
          <w:sz w:val="18"/>
          <w:lang w:val="en-GB"/>
        </w:rPr>
      </w:pPr>
      <w:r w:rsidRPr="00981AF8">
        <w:rPr>
          <w:b/>
          <w:i/>
          <w:sz w:val="18"/>
          <w:lang w:val="en-GB"/>
        </w:rPr>
        <w:t>TEACHING METHOD</w:t>
      </w:r>
    </w:p>
    <w:p w14:paraId="648F752C" w14:textId="3E790F60" w:rsidR="007F1BFC" w:rsidRPr="00981AF8" w:rsidRDefault="005A50ED" w:rsidP="004720A5">
      <w:pPr>
        <w:pStyle w:val="Testo1"/>
        <w:spacing w:before="0" w:line="240" w:lineRule="auto"/>
        <w:ind w:left="0" w:firstLine="284"/>
        <w:rPr>
          <w:noProof w:val="0"/>
          <w:lang w:val="en-GB"/>
        </w:rPr>
      </w:pPr>
      <w:r w:rsidRPr="00981AF8">
        <w:rPr>
          <w:noProof w:val="0"/>
          <w:lang w:val="en-GB"/>
        </w:rPr>
        <w:t>The course will mainly be taught – with no obstructing conditions – through lectures</w:t>
      </w:r>
      <w:r w:rsidR="007F1BFC" w:rsidRPr="00981AF8">
        <w:rPr>
          <w:noProof w:val="0"/>
          <w:lang w:val="en-GB"/>
        </w:rPr>
        <w:t xml:space="preserve">; </w:t>
      </w:r>
      <w:r w:rsidRPr="00981AF8">
        <w:rPr>
          <w:noProof w:val="0"/>
          <w:lang w:val="en-GB"/>
        </w:rPr>
        <w:t>experts will give talks on special topics and cycles of practical exercises will be carried out. Depending on the number of students attending, there may be individual or group research projects</w:t>
      </w:r>
      <w:r w:rsidR="007F1BFC" w:rsidRPr="00981AF8">
        <w:rPr>
          <w:noProof w:val="0"/>
          <w:lang w:val="en-GB"/>
        </w:rPr>
        <w:t>.</w:t>
      </w:r>
      <w:r w:rsidR="001D6F7A">
        <w:rPr>
          <w:noProof w:val="0"/>
          <w:lang w:val="en-GB"/>
        </w:rPr>
        <w:t xml:space="preserve"> </w:t>
      </w:r>
      <w:r w:rsidR="001D6F7A" w:rsidRPr="00B47723">
        <w:rPr>
          <w:noProof w:val="0"/>
          <w:lang w:val="en-GB"/>
        </w:rPr>
        <w:t>In the second part of the course, the main instrument of study will be audio</w:t>
      </w:r>
      <w:r w:rsidR="00A23F25">
        <w:rPr>
          <w:noProof w:val="0"/>
          <w:lang w:val="en-GB"/>
        </w:rPr>
        <w:t>-</w:t>
      </w:r>
      <w:r w:rsidR="001D6F7A" w:rsidRPr="00B47723">
        <w:rPr>
          <w:noProof w:val="0"/>
          <w:lang w:val="en-GB"/>
        </w:rPr>
        <w:t>visual sources. There may also be expert speakers from the world of culture and the media</w:t>
      </w:r>
      <w:r w:rsidR="007F1BFC" w:rsidRPr="00981AF8">
        <w:rPr>
          <w:noProof w:val="0"/>
          <w:lang w:val="en-GB"/>
        </w:rPr>
        <w:t xml:space="preserve">. </w:t>
      </w:r>
      <w:r w:rsidRPr="00981AF8">
        <w:rPr>
          <w:noProof w:val="0"/>
          <w:lang w:val="en-GB"/>
        </w:rPr>
        <w:t xml:space="preserve">Further support materials may be made available on the </w:t>
      </w:r>
      <w:r w:rsidR="00A23F25">
        <w:rPr>
          <w:noProof w:val="0"/>
          <w:lang w:val="en-GB"/>
        </w:rPr>
        <w:t>course</w:t>
      </w:r>
      <w:r w:rsidRPr="00981AF8">
        <w:rPr>
          <w:noProof w:val="0"/>
          <w:lang w:val="en-GB"/>
        </w:rPr>
        <w:t xml:space="preserve"> Blackboard page</w:t>
      </w:r>
      <w:r w:rsidR="007F1BFC" w:rsidRPr="00981AF8">
        <w:rPr>
          <w:noProof w:val="0"/>
          <w:lang w:val="en-GB"/>
        </w:rPr>
        <w:t>.</w:t>
      </w:r>
    </w:p>
    <w:p w14:paraId="44442992" w14:textId="77777777" w:rsidR="00C10D45" w:rsidRPr="00981AF8" w:rsidRDefault="00C10D45" w:rsidP="00C10D45">
      <w:pPr>
        <w:spacing w:before="240" w:after="120"/>
        <w:rPr>
          <w:b/>
          <w:i/>
          <w:sz w:val="18"/>
          <w:lang w:val="en-GB"/>
        </w:rPr>
      </w:pPr>
      <w:r w:rsidRPr="00981AF8">
        <w:rPr>
          <w:b/>
          <w:i/>
          <w:sz w:val="18"/>
          <w:lang w:val="en-GB"/>
        </w:rPr>
        <w:t>ASSESSMENT METHOD AND CRITERIA</w:t>
      </w:r>
    </w:p>
    <w:p w14:paraId="238A1162" w14:textId="78B0C0BF" w:rsidR="00C10D45" w:rsidRPr="00981AF8" w:rsidRDefault="00C10D45" w:rsidP="00C10D45">
      <w:pPr>
        <w:pStyle w:val="Testo2"/>
        <w:rPr>
          <w:noProof w:val="0"/>
          <w:szCs w:val="18"/>
          <w:lang w:val="en-GB"/>
        </w:rPr>
      </w:pPr>
      <w:r w:rsidRPr="00981AF8">
        <w:rPr>
          <w:noProof w:val="0"/>
          <w:szCs w:val="18"/>
          <w:lang w:val="en-GB"/>
        </w:rPr>
        <w:t xml:space="preserve">Students’ learning outcomes are assessed in an oral exam. </w:t>
      </w:r>
      <w:r w:rsidR="00372301" w:rsidRPr="00372301">
        <w:rPr>
          <w:noProof w:val="0"/>
          <w:szCs w:val="18"/>
          <w:lang w:val="en-GB"/>
        </w:rPr>
        <w:t xml:space="preserve">The oral test may be preceded by a written test immediately preceding, consisting of closed questions (multiple choice). In this case, access to the oral exam will depend on passing the preliminary written test. All the information about it will be communicated in time through the Blackboard and web pages of the </w:t>
      </w:r>
      <w:r w:rsidR="00372301">
        <w:rPr>
          <w:noProof w:val="0"/>
          <w:szCs w:val="18"/>
          <w:lang w:val="en-GB"/>
        </w:rPr>
        <w:t>lecturer</w:t>
      </w:r>
      <w:r w:rsidR="00372301" w:rsidRPr="00372301">
        <w:rPr>
          <w:noProof w:val="0"/>
          <w:szCs w:val="18"/>
          <w:lang w:val="en-GB"/>
        </w:rPr>
        <w:t>.</w:t>
      </w:r>
    </w:p>
    <w:p w14:paraId="4E57597E" w14:textId="39D84FC6" w:rsidR="00E064C1" w:rsidRPr="004720A5" w:rsidRDefault="00C10D45" w:rsidP="004720A5">
      <w:pPr>
        <w:pStyle w:val="Testo2"/>
        <w:rPr>
          <w:noProof w:val="0"/>
          <w:szCs w:val="18"/>
          <w:lang w:val="en-GB"/>
        </w:rPr>
      </w:pPr>
      <w:r w:rsidRPr="00981AF8">
        <w:rPr>
          <w:noProof w:val="0"/>
          <w:szCs w:val="18"/>
          <w:lang w:val="en-GB"/>
        </w:rPr>
        <w:t xml:space="preserve">Only </w:t>
      </w:r>
      <w:r w:rsidRPr="00981AF8">
        <w:rPr>
          <w:i/>
          <w:iCs/>
          <w:noProof w:val="0"/>
          <w:szCs w:val="18"/>
          <w:lang w:val="en-GB"/>
        </w:rPr>
        <w:t>attending</w:t>
      </w:r>
      <w:r w:rsidRPr="00981AF8">
        <w:rPr>
          <w:noProof w:val="0"/>
          <w:szCs w:val="18"/>
          <w:lang w:val="en-GB"/>
        </w:rPr>
        <w:t xml:space="preserve"> students may take a written test at the end of the course, aimed at assessing the knowledge they acquired during the year.</w:t>
      </w:r>
    </w:p>
    <w:p w14:paraId="6F9D71A5" w14:textId="77777777" w:rsidR="00CC3A08" w:rsidRPr="00981AF8" w:rsidRDefault="00CC3A08" w:rsidP="00CC3A08">
      <w:pPr>
        <w:spacing w:before="120" w:line="240" w:lineRule="exact"/>
        <w:rPr>
          <w:i/>
          <w:sz w:val="18"/>
          <w:szCs w:val="18"/>
          <w:lang w:val="en-GB"/>
        </w:rPr>
      </w:pPr>
      <w:r w:rsidRPr="00981AF8">
        <w:rPr>
          <w:i/>
          <w:sz w:val="18"/>
          <w:szCs w:val="18"/>
          <w:lang w:val="en-GB"/>
        </w:rPr>
        <w:t>Assessment criteria:</w:t>
      </w:r>
    </w:p>
    <w:p w14:paraId="061DB637" w14:textId="019B2075" w:rsidR="00CC3A08" w:rsidRPr="00981AF8" w:rsidRDefault="00CC3A08" w:rsidP="00CC3A08">
      <w:pPr>
        <w:pStyle w:val="Testo2"/>
        <w:rPr>
          <w:noProof w:val="0"/>
          <w:szCs w:val="18"/>
          <w:lang w:val="en-GB"/>
        </w:rPr>
      </w:pPr>
      <w:r w:rsidRPr="00981AF8">
        <w:rPr>
          <w:noProof w:val="0"/>
          <w:lang w:val="en-GB"/>
        </w:rPr>
        <w:t xml:space="preserve">Questions will be aimed at ascertaining the candidates’ ability to express themselves dialectically, with accuracy and relevance, as well as their ability to demonstrate mastery of the chronological sequence of events. </w:t>
      </w:r>
      <w:r w:rsidR="00A23F25">
        <w:rPr>
          <w:noProof w:val="0"/>
          <w:lang w:val="en-GB"/>
        </w:rPr>
        <w:t xml:space="preserve">Assessment </w:t>
      </w:r>
      <w:r w:rsidRPr="00981AF8">
        <w:rPr>
          <w:noProof w:val="0"/>
          <w:lang w:val="en-GB"/>
        </w:rPr>
        <w:t xml:space="preserve">will take into consideration the pertinence of answers, appropriate use of specific terminology, reasoning and coherent structuring of </w:t>
      </w:r>
      <w:r w:rsidR="00A23F25">
        <w:rPr>
          <w:noProof w:val="0"/>
          <w:lang w:val="en-GB"/>
        </w:rPr>
        <w:t>argumentation</w:t>
      </w:r>
      <w:r w:rsidRPr="00981AF8">
        <w:rPr>
          <w:noProof w:val="0"/>
          <w:lang w:val="en-GB"/>
        </w:rPr>
        <w:t>, as well as students’ ability to identify conceptual links and unresolved issues</w:t>
      </w:r>
      <w:r w:rsidRPr="00981AF8">
        <w:rPr>
          <w:noProof w:val="0"/>
          <w:szCs w:val="18"/>
          <w:lang w:val="en-GB"/>
        </w:rPr>
        <w:t>.</w:t>
      </w:r>
    </w:p>
    <w:p w14:paraId="05B0A6D5" w14:textId="3738E280" w:rsidR="0080013A" w:rsidRPr="00981AF8" w:rsidRDefault="00CC3A08" w:rsidP="00CC3A08">
      <w:pPr>
        <w:pStyle w:val="Testo2"/>
        <w:spacing w:line="240" w:lineRule="auto"/>
        <w:rPr>
          <w:noProof w:val="0"/>
          <w:szCs w:val="18"/>
          <w:lang w:val="en-GB"/>
        </w:rPr>
      </w:pPr>
      <w:r w:rsidRPr="00981AF8">
        <w:rPr>
          <w:noProof w:val="0"/>
          <w:szCs w:val="18"/>
          <w:lang w:val="en-GB"/>
        </w:rPr>
        <w:t xml:space="preserve">Students will be examined - </w:t>
      </w:r>
      <w:r w:rsidRPr="00981AF8">
        <w:rPr>
          <w:noProof w:val="0"/>
          <w:lang w:val="en-GB"/>
        </w:rPr>
        <w:t>with no obstructing conditions</w:t>
      </w:r>
      <w:r w:rsidRPr="00981AF8">
        <w:rPr>
          <w:noProof w:val="0"/>
          <w:szCs w:val="18"/>
          <w:lang w:val="en-GB"/>
        </w:rPr>
        <w:t xml:space="preserve"> - by a Commission whose President is the Professor holding the chair. The mark is out of 30. A passing mark is equal to or above 18/30. The maximum mark is 30/30. The Commission may decide to award deserving students with a </w:t>
      </w:r>
      <w:r w:rsidRPr="00981AF8">
        <w:rPr>
          <w:i/>
          <w:iCs/>
          <w:noProof w:val="0"/>
          <w:szCs w:val="18"/>
          <w:lang w:val="en-GB"/>
        </w:rPr>
        <w:t>‘cum laude’</w:t>
      </w:r>
      <w:r w:rsidRPr="00981AF8">
        <w:rPr>
          <w:noProof w:val="0"/>
          <w:szCs w:val="18"/>
          <w:lang w:val="en-GB"/>
        </w:rPr>
        <w:t>.</w:t>
      </w:r>
    </w:p>
    <w:p w14:paraId="30B6F88A" w14:textId="77777777" w:rsidR="00CC3A08" w:rsidRPr="00981AF8" w:rsidRDefault="00CC3A08" w:rsidP="00CC3A08">
      <w:pPr>
        <w:pStyle w:val="Testo2"/>
        <w:spacing w:before="120"/>
        <w:rPr>
          <w:noProof w:val="0"/>
          <w:szCs w:val="18"/>
          <w:lang w:val="en-GB"/>
        </w:rPr>
      </w:pPr>
      <w:r w:rsidRPr="00981AF8">
        <w:rPr>
          <w:noProof w:val="0"/>
          <w:szCs w:val="18"/>
          <w:lang w:val="en-GB"/>
        </w:rPr>
        <w:t xml:space="preserve">Further information or clarifications in this regard will be provided by the lecturer during the course and the answers to the most frequently asked questions are available in the ‘Frequently Asked Questions’ (FAQ) section on the teacher’s webpage. </w:t>
      </w:r>
    </w:p>
    <w:p w14:paraId="5F2A921B" w14:textId="5119790D" w:rsidR="00960043" w:rsidRPr="00981AF8" w:rsidRDefault="00CC3A08" w:rsidP="004143B7">
      <w:pPr>
        <w:spacing w:before="240" w:after="120" w:line="240" w:lineRule="auto"/>
        <w:rPr>
          <w:b/>
          <w:i/>
          <w:sz w:val="18"/>
          <w:lang w:val="en-GB"/>
        </w:rPr>
      </w:pPr>
      <w:r w:rsidRPr="00981AF8">
        <w:rPr>
          <w:b/>
          <w:i/>
          <w:sz w:val="18"/>
          <w:lang w:val="en-GB"/>
        </w:rPr>
        <w:t>NOTES AND</w:t>
      </w:r>
      <w:r w:rsidR="004143B7" w:rsidRPr="00981AF8">
        <w:rPr>
          <w:b/>
          <w:i/>
          <w:lang w:val="en-GB"/>
        </w:rPr>
        <w:t xml:space="preserve"> </w:t>
      </w:r>
      <w:r w:rsidR="004143B7" w:rsidRPr="00981AF8">
        <w:rPr>
          <w:b/>
          <w:i/>
          <w:sz w:val="18"/>
          <w:lang w:val="en-GB"/>
        </w:rPr>
        <w:t>PREREQUISIT</w:t>
      </w:r>
      <w:r w:rsidRPr="00981AF8">
        <w:rPr>
          <w:b/>
          <w:i/>
          <w:sz w:val="18"/>
          <w:lang w:val="en-GB"/>
        </w:rPr>
        <w:t>ES</w:t>
      </w:r>
    </w:p>
    <w:p w14:paraId="123786A9" w14:textId="77777777" w:rsidR="00CC3A08" w:rsidRPr="00981AF8" w:rsidRDefault="00CC3A08" w:rsidP="00CC3A08">
      <w:pPr>
        <w:pStyle w:val="Testo2"/>
        <w:rPr>
          <w:noProof w:val="0"/>
          <w:szCs w:val="18"/>
          <w:lang w:val="en-GB"/>
        </w:rPr>
      </w:pPr>
      <w:r w:rsidRPr="00981AF8">
        <w:rPr>
          <w:noProof w:val="0"/>
          <w:szCs w:val="18"/>
          <w:lang w:val="en-GB"/>
        </w:rPr>
        <w:t xml:space="preserve">Although not mandatory, attendance is strongly recommended. </w:t>
      </w:r>
    </w:p>
    <w:p w14:paraId="60DACCB2" w14:textId="0CA2D9E3" w:rsidR="0080013A" w:rsidRPr="00981AF8" w:rsidRDefault="00CC3A08" w:rsidP="00CC3A08">
      <w:pPr>
        <w:pStyle w:val="Testo2"/>
        <w:rPr>
          <w:noProof w:val="0"/>
          <w:szCs w:val="18"/>
          <w:lang w:val="en-GB"/>
        </w:rPr>
      </w:pPr>
      <w:r w:rsidRPr="00981AF8">
        <w:rPr>
          <w:noProof w:val="0"/>
          <w:szCs w:val="18"/>
          <w:lang w:val="en-GB"/>
        </w:rPr>
        <w:t>Material useful for attending the course and preparing for the exam will be made available online on the Blackboard page of the course.</w:t>
      </w:r>
      <w:r w:rsidR="0080013A" w:rsidRPr="00981AF8">
        <w:rPr>
          <w:noProof w:val="0"/>
          <w:lang w:val="en-GB"/>
        </w:rPr>
        <w:t xml:space="preserve"> </w:t>
      </w:r>
    </w:p>
    <w:p w14:paraId="03B1D493" w14:textId="77777777" w:rsidR="00CC3A08" w:rsidRPr="00981AF8" w:rsidRDefault="00CC3A08" w:rsidP="00CC3A08">
      <w:pPr>
        <w:pStyle w:val="Testo2"/>
        <w:rPr>
          <w:noProof w:val="0"/>
          <w:szCs w:val="18"/>
          <w:lang w:val="en-GB"/>
        </w:rPr>
      </w:pPr>
      <w:r w:rsidRPr="00981AF8">
        <w:rPr>
          <w:noProof w:val="0"/>
          <w:szCs w:val="18"/>
          <w:lang w:val="en-GB"/>
        </w:rPr>
        <w:t xml:space="preserve">Erasmus students who need specific clarifications, after having previously consulted with the Faculty representatives for the Erasmus project, can contact the lecturer by sending a specific email clarifying the nature of their requests. </w:t>
      </w:r>
    </w:p>
    <w:p w14:paraId="2D2A328B" w14:textId="77777777" w:rsidR="0080013A" w:rsidRPr="00981AF8" w:rsidRDefault="0080013A" w:rsidP="004143B7">
      <w:pPr>
        <w:spacing w:line="240" w:lineRule="auto"/>
        <w:ind w:firstLine="284"/>
        <w:rPr>
          <w:b/>
          <w:i/>
          <w:sz w:val="18"/>
          <w:lang w:val="en-GB"/>
        </w:rPr>
      </w:pPr>
    </w:p>
    <w:p w14:paraId="5FD67CB1" w14:textId="0E1CD417" w:rsidR="0080013A" w:rsidRPr="00981AF8" w:rsidRDefault="004143B7" w:rsidP="004143B7">
      <w:pPr>
        <w:pStyle w:val="Testo2"/>
        <w:spacing w:line="240" w:lineRule="auto"/>
        <w:rPr>
          <w:i/>
          <w:iCs/>
          <w:noProof w:val="0"/>
          <w:lang w:val="en-GB"/>
        </w:rPr>
      </w:pPr>
      <w:r w:rsidRPr="00981AF8">
        <w:rPr>
          <w:i/>
          <w:iCs/>
          <w:noProof w:val="0"/>
          <w:lang w:val="en-GB"/>
        </w:rPr>
        <w:t>Prerequisit</w:t>
      </w:r>
      <w:r w:rsidR="00CC3A08" w:rsidRPr="00981AF8">
        <w:rPr>
          <w:i/>
          <w:iCs/>
          <w:noProof w:val="0"/>
          <w:lang w:val="en-GB"/>
        </w:rPr>
        <w:t>es</w:t>
      </w:r>
    </w:p>
    <w:p w14:paraId="609D0BCE" w14:textId="77777777" w:rsidR="00CC3A08" w:rsidRPr="00981AF8" w:rsidRDefault="00CC3A08" w:rsidP="00CC3A08">
      <w:pPr>
        <w:pStyle w:val="Testo2"/>
        <w:rPr>
          <w:noProof w:val="0"/>
          <w:lang w:val="en-GB"/>
        </w:rPr>
      </w:pPr>
      <w:r w:rsidRPr="00981AF8">
        <w:rPr>
          <w:noProof w:val="0"/>
          <w:lang w:val="en-GB"/>
        </w:rPr>
        <w:t>The course requires a basic preparation on the essential features of 19th-20th century history (as provided by a course of upper secondary studies) together with students’ ability to chronologically navigate among the main political events.</w:t>
      </w:r>
    </w:p>
    <w:p w14:paraId="4EFA7E14" w14:textId="77777777" w:rsidR="00AA4A52" w:rsidRPr="00D8662C" w:rsidRDefault="00CC3A08" w:rsidP="00AA4A52">
      <w:pPr>
        <w:pStyle w:val="Testo2"/>
        <w:rPr>
          <w:noProof w:val="0"/>
          <w:szCs w:val="18"/>
          <w:lang w:val="en-GB"/>
        </w:rPr>
      </w:pPr>
      <w:r w:rsidRPr="00981AF8">
        <w:rPr>
          <w:noProof w:val="0"/>
          <w:lang w:val="en-GB"/>
        </w:rPr>
        <w:t xml:space="preserve">Students are also expected to demonstrate curiosity and intellectual interest in the most recent historical and political events that are the core of this discipline. </w:t>
      </w:r>
      <w:r w:rsidR="00AA4A52" w:rsidRPr="00D8662C">
        <w:rPr>
          <w:noProof w:val="0"/>
          <w:lang w:val="en-GB"/>
        </w:rPr>
        <w:t xml:space="preserve">Therefore, students should, on one hand, behave proactively (strongly recommended) in order to bridge any past gaps in course attendance or </w:t>
      </w:r>
      <w:r w:rsidR="00AA4A52">
        <w:rPr>
          <w:noProof w:val="0"/>
          <w:lang w:val="en-GB"/>
        </w:rPr>
        <w:t>thanks to</w:t>
      </w:r>
      <w:r w:rsidR="00AA4A52" w:rsidRPr="00D8662C">
        <w:rPr>
          <w:noProof w:val="0"/>
          <w:lang w:val="en-GB"/>
        </w:rPr>
        <w:t xml:space="preserve"> individual study and, on the other hand, to consolidate their own preparation throughout the academic year.</w:t>
      </w:r>
    </w:p>
    <w:p w14:paraId="2E921085" w14:textId="3B8859AD" w:rsidR="00E064C1" w:rsidRPr="00E43530" w:rsidRDefault="006C07DD" w:rsidP="00E43530">
      <w:pPr>
        <w:pStyle w:val="Testo2"/>
        <w:spacing w:line="240" w:lineRule="auto"/>
        <w:rPr>
          <w:noProof w:val="0"/>
          <w:lang w:val="en-GB"/>
        </w:rPr>
      </w:pPr>
      <w:r w:rsidRPr="00981AF8">
        <w:rPr>
          <w:noProof w:val="0"/>
          <w:lang w:val="en-GB"/>
        </w:rPr>
        <w:t>Further information can be found on the lecturer’s webpage at http://docenti.unicatt.it/web/searchByName.do?language=ENG or on the Faculty notice board.</w:t>
      </w:r>
    </w:p>
    <w:sectPr w:rsidR="00E064C1" w:rsidRPr="00E4353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38A2" w14:textId="77777777" w:rsidR="00955753" w:rsidRDefault="00955753" w:rsidP="007E7327">
      <w:pPr>
        <w:spacing w:line="240" w:lineRule="auto"/>
      </w:pPr>
      <w:r>
        <w:separator/>
      </w:r>
    </w:p>
  </w:endnote>
  <w:endnote w:type="continuationSeparator" w:id="0">
    <w:p w14:paraId="677C8032" w14:textId="77777777" w:rsidR="00955753" w:rsidRDefault="00955753" w:rsidP="007E7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7E41" w14:textId="77777777" w:rsidR="00955753" w:rsidRDefault="00955753" w:rsidP="007E7327">
      <w:pPr>
        <w:spacing w:line="240" w:lineRule="auto"/>
      </w:pPr>
      <w:r>
        <w:separator/>
      </w:r>
    </w:p>
  </w:footnote>
  <w:footnote w:type="continuationSeparator" w:id="0">
    <w:p w14:paraId="4DB5222C" w14:textId="77777777" w:rsidR="00955753" w:rsidRDefault="00955753" w:rsidP="007E73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828FF"/>
    <w:multiLevelType w:val="hybridMultilevel"/>
    <w:tmpl w:val="8DDE0020"/>
    <w:lvl w:ilvl="0" w:tplc="D390C54C">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393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AE"/>
    <w:rsid w:val="00044DCD"/>
    <w:rsid w:val="000A48E7"/>
    <w:rsid w:val="000B06B8"/>
    <w:rsid w:val="000F4757"/>
    <w:rsid w:val="00126BD3"/>
    <w:rsid w:val="00187B99"/>
    <w:rsid w:val="001D6F7A"/>
    <w:rsid w:val="002014DD"/>
    <w:rsid w:val="00242EC9"/>
    <w:rsid w:val="002526DA"/>
    <w:rsid w:val="002D5E17"/>
    <w:rsid w:val="003435D5"/>
    <w:rsid w:val="00372301"/>
    <w:rsid w:val="003C19FA"/>
    <w:rsid w:val="003D3832"/>
    <w:rsid w:val="004143B7"/>
    <w:rsid w:val="00451F27"/>
    <w:rsid w:val="004720A5"/>
    <w:rsid w:val="00490031"/>
    <w:rsid w:val="004D1217"/>
    <w:rsid w:val="004D6008"/>
    <w:rsid w:val="004E18B8"/>
    <w:rsid w:val="005A50ED"/>
    <w:rsid w:val="005B6C69"/>
    <w:rsid w:val="005E4A20"/>
    <w:rsid w:val="005E5227"/>
    <w:rsid w:val="00611428"/>
    <w:rsid w:val="00640794"/>
    <w:rsid w:val="00646773"/>
    <w:rsid w:val="006C07DD"/>
    <w:rsid w:val="006F1772"/>
    <w:rsid w:val="007372DE"/>
    <w:rsid w:val="00737609"/>
    <w:rsid w:val="00760841"/>
    <w:rsid w:val="00780E8A"/>
    <w:rsid w:val="007871A5"/>
    <w:rsid w:val="007E7327"/>
    <w:rsid w:val="007F1BFC"/>
    <w:rsid w:val="0080013A"/>
    <w:rsid w:val="00830CCA"/>
    <w:rsid w:val="00881962"/>
    <w:rsid w:val="008942E7"/>
    <w:rsid w:val="008A1204"/>
    <w:rsid w:val="008E6264"/>
    <w:rsid w:val="00900CCA"/>
    <w:rsid w:val="0091369C"/>
    <w:rsid w:val="00924B77"/>
    <w:rsid w:val="00940DA2"/>
    <w:rsid w:val="00955753"/>
    <w:rsid w:val="00960043"/>
    <w:rsid w:val="009646FC"/>
    <w:rsid w:val="00981AF8"/>
    <w:rsid w:val="00982163"/>
    <w:rsid w:val="009E055C"/>
    <w:rsid w:val="00A156CB"/>
    <w:rsid w:val="00A23F25"/>
    <w:rsid w:val="00A509CA"/>
    <w:rsid w:val="00A74F6F"/>
    <w:rsid w:val="00A80577"/>
    <w:rsid w:val="00A85240"/>
    <w:rsid w:val="00AA4A52"/>
    <w:rsid w:val="00AD7557"/>
    <w:rsid w:val="00B045AE"/>
    <w:rsid w:val="00B27572"/>
    <w:rsid w:val="00B50C5D"/>
    <w:rsid w:val="00B51253"/>
    <w:rsid w:val="00B525CC"/>
    <w:rsid w:val="00C10D45"/>
    <w:rsid w:val="00C12E38"/>
    <w:rsid w:val="00C266D2"/>
    <w:rsid w:val="00CC3A08"/>
    <w:rsid w:val="00D404F2"/>
    <w:rsid w:val="00D73F52"/>
    <w:rsid w:val="00E064C1"/>
    <w:rsid w:val="00E30772"/>
    <w:rsid w:val="00E43530"/>
    <w:rsid w:val="00E607E6"/>
    <w:rsid w:val="00E62941"/>
    <w:rsid w:val="00EB300F"/>
    <w:rsid w:val="00F13966"/>
    <w:rsid w:val="00F30C38"/>
    <w:rsid w:val="00F747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6E12B"/>
  <w15:docId w15:val="{91AFAAAD-143E-44E3-A08E-369ABFF2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3435D5"/>
    <w:rPr>
      <w:color w:val="0563C1" w:themeColor="hyperlink"/>
      <w:u w:val="single"/>
    </w:rPr>
  </w:style>
  <w:style w:type="paragraph" w:styleId="Testonotaapidipagina">
    <w:name w:val="footnote text"/>
    <w:basedOn w:val="Normale"/>
    <w:link w:val="TestonotaapidipaginaCarattere"/>
    <w:semiHidden/>
    <w:unhideWhenUsed/>
    <w:rsid w:val="007E732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7327"/>
  </w:style>
  <w:style w:type="character" w:styleId="Rimandonotaapidipagina">
    <w:name w:val="footnote reference"/>
    <w:basedOn w:val="Carpredefinitoparagrafo"/>
    <w:semiHidden/>
    <w:unhideWhenUsed/>
    <w:rsid w:val="007E7327"/>
    <w:rPr>
      <w:vertAlign w:val="superscript"/>
    </w:rPr>
  </w:style>
  <w:style w:type="paragraph" w:styleId="Paragrafoelenco">
    <w:name w:val="List Paragraph"/>
    <w:basedOn w:val="Normale"/>
    <w:uiPriority w:val="34"/>
    <w:qFormat/>
    <w:rsid w:val="005A50ED"/>
    <w:pPr>
      <w:tabs>
        <w:tab w:val="clear" w:pos="284"/>
      </w:tabs>
      <w:spacing w:line="240" w:lineRule="exact"/>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DEA2-A874-48BD-9846-60E1076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51</TotalTime>
  <Pages>4</Pages>
  <Words>1190</Words>
  <Characters>6931</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26</cp:revision>
  <cp:lastPrinted>2003-03-27T10:42:00Z</cp:lastPrinted>
  <dcterms:created xsi:type="dcterms:W3CDTF">2023-06-06T12:12:00Z</dcterms:created>
  <dcterms:modified xsi:type="dcterms:W3CDTF">2024-01-10T13:48:00Z</dcterms:modified>
</cp:coreProperties>
</file>