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EAB4A" w14:textId="77777777" w:rsidR="00BD569E" w:rsidRPr="003D233C" w:rsidRDefault="00BD569E" w:rsidP="00BD569E">
      <w:pPr>
        <w:pStyle w:val="Titolo1"/>
        <w:rPr>
          <w:noProof w:val="0"/>
          <w:lang w:val="en-GB"/>
        </w:rPr>
      </w:pPr>
      <w:r w:rsidRPr="003D233C">
        <w:rPr>
          <w:noProof w:val="0"/>
          <w:lang w:val="en-GB"/>
        </w:rPr>
        <w:t>International Economics</w:t>
      </w:r>
    </w:p>
    <w:p w14:paraId="527C5D67" w14:textId="77777777" w:rsidR="00710A2F" w:rsidRPr="003D233C" w:rsidRDefault="00710A2F" w:rsidP="00F321DB">
      <w:pPr>
        <w:pStyle w:val="Titolo2"/>
        <w:rPr>
          <w:noProof w:val="0"/>
          <w:lang w:val="en-GB"/>
        </w:rPr>
      </w:pPr>
      <w:r w:rsidRPr="003D233C">
        <w:rPr>
          <w:noProof w:val="0"/>
          <w:lang w:val="en-GB"/>
        </w:rPr>
        <w:t>Prof. Emilio Colombo</w:t>
      </w:r>
    </w:p>
    <w:p w14:paraId="3A4180FD" w14:textId="77777777" w:rsidR="002F1D5F" w:rsidRPr="003D233C" w:rsidRDefault="002F1D5F" w:rsidP="002F1D5F">
      <w:pPr>
        <w:spacing w:before="240" w:after="120"/>
        <w:rPr>
          <w:b/>
          <w:i/>
          <w:sz w:val="18"/>
          <w:lang w:val="en-GB"/>
        </w:rPr>
      </w:pPr>
      <w:r w:rsidRPr="003D233C">
        <w:rPr>
          <w:b/>
          <w:i/>
          <w:sz w:val="18"/>
          <w:lang w:val="en-GB"/>
        </w:rPr>
        <w:t xml:space="preserve">COURSE AIMS AND INTENDED LEARNING OUTCOMES </w:t>
      </w:r>
    </w:p>
    <w:p w14:paraId="225293AE" w14:textId="6C5006BA" w:rsidR="00710A2F" w:rsidRPr="003D233C" w:rsidRDefault="002F1D5F" w:rsidP="00B96980">
      <w:pPr>
        <w:spacing w:line="240" w:lineRule="exact"/>
        <w:rPr>
          <w:lang w:val="en-GB"/>
        </w:rPr>
      </w:pPr>
      <w:r w:rsidRPr="003D233C">
        <w:rPr>
          <w:lang w:val="en-GB"/>
        </w:rPr>
        <w:t xml:space="preserve">The course aims to provide students with </w:t>
      </w:r>
      <w:r w:rsidR="00D06E37" w:rsidRPr="003D233C">
        <w:rPr>
          <w:lang w:val="en-GB"/>
        </w:rPr>
        <w:t>the interpretative keys to understand and critically analyse the main events of international economics (trade and finance).</w:t>
      </w:r>
      <w:r w:rsidR="00710A2F" w:rsidRPr="003D233C">
        <w:rPr>
          <w:lang w:val="en-GB"/>
        </w:rPr>
        <w:t xml:space="preserve"> </w:t>
      </w:r>
      <w:r w:rsidRPr="003D233C">
        <w:rPr>
          <w:lang w:val="en-GB"/>
        </w:rPr>
        <w:t>The course will give some answers on the most important questions related to the international economy. What drives the competitiveness of nations? How much</w:t>
      </w:r>
      <w:r w:rsidR="00911F10" w:rsidRPr="003D233C">
        <w:rPr>
          <w:lang w:val="en-GB"/>
        </w:rPr>
        <w:t xml:space="preserve"> should </w:t>
      </w:r>
      <w:r w:rsidR="00911F10" w:rsidRPr="003E5D15">
        <w:rPr>
          <w:lang w:val="en-GB"/>
        </w:rPr>
        <w:t xml:space="preserve">we </w:t>
      </w:r>
      <w:proofErr w:type="gramStart"/>
      <w:r w:rsidR="00911F10" w:rsidRPr="003E5D15">
        <w:rPr>
          <w:lang w:val="en-GB"/>
        </w:rPr>
        <w:t>be scared of</w:t>
      </w:r>
      <w:proofErr w:type="gramEnd"/>
      <w:r w:rsidR="00911F10" w:rsidRPr="003E5D15">
        <w:rPr>
          <w:lang w:val="en-GB"/>
        </w:rPr>
        <w:t xml:space="preserve"> countries with lower wages? Do we need to worry about Brexit?</w:t>
      </w:r>
      <w:r w:rsidR="00710A2F" w:rsidRPr="003E5D15">
        <w:rPr>
          <w:lang w:val="en-GB"/>
        </w:rPr>
        <w:t xml:space="preserve"> </w:t>
      </w:r>
      <w:r w:rsidR="00911F10" w:rsidRPr="003E5D15">
        <w:rPr>
          <w:lang w:val="en-GB"/>
        </w:rPr>
        <w:t>What explains</w:t>
      </w:r>
      <w:r w:rsidR="00911F10" w:rsidRPr="003D233C">
        <w:rPr>
          <w:lang w:val="en-GB"/>
        </w:rPr>
        <w:t xml:space="preserve"> the exchange rate between Dollar and Euro? Why so </w:t>
      </w:r>
      <w:proofErr w:type="gramStart"/>
      <w:r w:rsidR="00911F10" w:rsidRPr="003D233C">
        <w:rPr>
          <w:lang w:val="en-GB"/>
        </w:rPr>
        <w:t>much</w:t>
      </w:r>
      <w:proofErr w:type="gramEnd"/>
      <w:r w:rsidR="00911F10" w:rsidRPr="003D233C">
        <w:rPr>
          <w:lang w:val="en-GB"/>
        </w:rPr>
        <w:t xml:space="preserve"> complaints about the Euro? </w:t>
      </w:r>
    </w:p>
    <w:p w14:paraId="50082E68" w14:textId="50096CEA" w:rsidR="00911F10" w:rsidRPr="003D233C" w:rsidRDefault="00911F10" w:rsidP="00911F10">
      <w:pPr>
        <w:rPr>
          <w:lang w:val="en-GB"/>
        </w:rPr>
      </w:pPr>
      <w:r w:rsidRPr="003D233C">
        <w:rPr>
          <w:i/>
          <w:lang w:val="en-GB"/>
        </w:rPr>
        <w:t>Knowledge and understanding</w:t>
      </w:r>
      <w:r w:rsidRPr="003D233C">
        <w:rPr>
          <w:lang w:val="en-GB"/>
        </w:rPr>
        <w:t>. Students will deepen their knowledge of economic analytical tools related to international trade and international finance, using standard tools of microeconomics and macroeconomics.</w:t>
      </w:r>
    </w:p>
    <w:p w14:paraId="735AB1C0" w14:textId="77262D11" w:rsidR="00911F10" w:rsidRPr="003D233C" w:rsidRDefault="00911F10" w:rsidP="00B96980">
      <w:pPr>
        <w:spacing w:before="120" w:line="240" w:lineRule="exact"/>
        <w:rPr>
          <w:i/>
          <w:lang w:val="en-GB"/>
        </w:rPr>
      </w:pPr>
      <w:r w:rsidRPr="003D233C">
        <w:rPr>
          <w:i/>
          <w:lang w:val="en-GB"/>
        </w:rPr>
        <w:t>A</w:t>
      </w:r>
      <w:r w:rsidR="00AA66A2">
        <w:rPr>
          <w:i/>
          <w:lang w:val="en-GB"/>
        </w:rPr>
        <w:t>bility to apply</w:t>
      </w:r>
      <w:r w:rsidRPr="003D233C">
        <w:rPr>
          <w:i/>
          <w:lang w:val="en-GB"/>
        </w:rPr>
        <w:t xml:space="preserve"> knowledge and understanding</w:t>
      </w:r>
      <w:r w:rsidRPr="003D233C">
        <w:rPr>
          <w:lang w:val="en-GB"/>
        </w:rPr>
        <w:t>. Students will be able to understand and interpret data and policies related to international trade and the behaviour of the exchange rate</w:t>
      </w:r>
      <w:r w:rsidRPr="003D233C">
        <w:rPr>
          <w:i/>
          <w:lang w:val="en-GB"/>
        </w:rPr>
        <w:t>.</w:t>
      </w:r>
    </w:p>
    <w:p w14:paraId="5231CE0A" w14:textId="0A8B8384" w:rsidR="00710A2F" w:rsidRPr="003D233C" w:rsidRDefault="00AA66A2" w:rsidP="00B96980">
      <w:pPr>
        <w:spacing w:before="120" w:line="240" w:lineRule="exact"/>
        <w:rPr>
          <w:lang w:val="en-GB"/>
        </w:rPr>
      </w:pPr>
      <w:r>
        <w:rPr>
          <w:i/>
          <w:lang w:val="en-GB"/>
        </w:rPr>
        <w:t>Independence</w:t>
      </w:r>
      <w:r w:rsidR="00710A2F" w:rsidRPr="003D233C">
        <w:rPr>
          <w:i/>
          <w:lang w:val="en-GB"/>
        </w:rPr>
        <w:t xml:space="preserve"> </w:t>
      </w:r>
      <w:r w:rsidR="00FD5234" w:rsidRPr="003D233C">
        <w:rPr>
          <w:i/>
          <w:lang w:val="en-GB"/>
        </w:rPr>
        <w:t>of</w:t>
      </w:r>
      <w:r w:rsidR="00710A2F" w:rsidRPr="003D233C">
        <w:rPr>
          <w:i/>
          <w:lang w:val="en-GB"/>
        </w:rPr>
        <w:t xml:space="preserve"> </w:t>
      </w:r>
      <w:r w:rsidR="00FD5234" w:rsidRPr="003D233C">
        <w:rPr>
          <w:i/>
          <w:lang w:val="en-GB"/>
        </w:rPr>
        <w:t>judgement</w:t>
      </w:r>
      <w:r w:rsidR="00710A2F" w:rsidRPr="003D233C">
        <w:rPr>
          <w:lang w:val="en-GB"/>
        </w:rPr>
        <w:t xml:space="preserve">. </w:t>
      </w:r>
      <w:r w:rsidR="00FD5234" w:rsidRPr="003D233C">
        <w:rPr>
          <w:lang w:val="en-GB"/>
        </w:rPr>
        <w:t>Students will be able to critically assess decisions of economic policy such as trade agreements, implementation of tariffs and taxes and decisions of monetary policy.</w:t>
      </w:r>
    </w:p>
    <w:p w14:paraId="5BBA304B" w14:textId="15251714" w:rsidR="00710A2F" w:rsidRPr="003D233C" w:rsidRDefault="00FD5234" w:rsidP="00B96980">
      <w:pPr>
        <w:spacing w:before="120" w:line="240" w:lineRule="exact"/>
        <w:rPr>
          <w:szCs w:val="20"/>
          <w:lang w:val="en-GB"/>
        </w:rPr>
      </w:pPr>
      <w:r w:rsidRPr="003D233C">
        <w:rPr>
          <w:i/>
          <w:szCs w:val="20"/>
          <w:lang w:val="en-GB"/>
        </w:rPr>
        <w:t>Ability to learn</w:t>
      </w:r>
      <w:r w:rsidR="00710A2F" w:rsidRPr="003D233C">
        <w:rPr>
          <w:szCs w:val="20"/>
          <w:lang w:val="en-GB"/>
        </w:rPr>
        <w:t xml:space="preserve">. </w:t>
      </w:r>
      <w:r w:rsidRPr="003D233C">
        <w:rPr>
          <w:lang w:val="en-GB"/>
        </w:rPr>
        <w:t>Students will be able to understand the textbook and readings and articles taken from specialised press presented during the course</w:t>
      </w:r>
      <w:r w:rsidRPr="003D233C">
        <w:rPr>
          <w:szCs w:val="20"/>
          <w:lang w:val="en-GB"/>
        </w:rPr>
        <w:t>.</w:t>
      </w:r>
    </w:p>
    <w:p w14:paraId="10DBA536" w14:textId="3FF2F87B" w:rsidR="00710A2F" w:rsidRPr="003D233C" w:rsidRDefault="00710A2F" w:rsidP="00710A2F">
      <w:pPr>
        <w:spacing w:before="240" w:after="120" w:line="240" w:lineRule="exact"/>
        <w:rPr>
          <w:b/>
          <w:i/>
          <w:sz w:val="18"/>
          <w:lang w:val="en-GB"/>
        </w:rPr>
      </w:pPr>
      <w:r w:rsidRPr="003D233C">
        <w:rPr>
          <w:b/>
          <w:i/>
          <w:sz w:val="18"/>
          <w:lang w:val="en-GB"/>
        </w:rPr>
        <w:t>CO</w:t>
      </w:r>
      <w:r w:rsidR="00FD5234" w:rsidRPr="003D233C">
        <w:rPr>
          <w:b/>
          <w:i/>
          <w:sz w:val="18"/>
          <w:lang w:val="en-GB"/>
        </w:rPr>
        <w:t>U</w:t>
      </w:r>
      <w:r w:rsidRPr="003D233C">
        <w:rPr>
          <w:b/>
          <w:i/>
          <w:sz w:val="18"/>
          <w:lang w:val="en-GB"/>
        </w:rPr>
        <w:t>RS</w:t>
      </w:r>
      <w:r w:rsidR="00FD5234" w:rsidRPr="003D233C">
        <w:rPr>
          <w:b/>
          <w:i/>
          <w:sz w:val="18"/>
          <w:lang w:val="en-GB"/>
        </w:rPr>
        <w:t>E CONTENT</w:t>
      </w:r>
    </w:p>
    <w:p w14:paraId="555DB4AD" w14:textId="269002AC" w:rsidR="00710A2F" w:rsidRPr="003D233C" w:rsidRDefault="00D06E37" w:rsidP="0043229F">
      <w:pPr>
        <w:pStyle w:val="Paragrafoelenco"/>
        <w:numPr>
          <w:ilvl w:val="0"/>
          <w:numId w:val="5"/>
        </w:numPr>
        <w:spacing w:line="240" w:lineRule="exact"/>
        <w:ind w:left="284" w:hanging="284"/>
        <w:rPr>
          <w:b/>
          <w:lang w:val="en-GB"/>
        </w:rPr>
      </w:pPr>
      <w:r w:rsidRPr="003D233C">
        <w:rPr>
          <w:b/>
          <w:lang w:val="en-GB"/>
        </w:rPr>
        <w:t>International trade theory</w:t>
      </w:r>
    </w:p>
    <w:p w14:paraId="06E92333" w14:textId="4E7E6F46" w:rsidR="00710A2F" w:rsidRPr="003D233C" w:rsidRDefault="00946E3B" w:rsidP="0043229F">
      <w:pPr>
        <w:pStyle w:val="Paragrafoelenco"/>
        <w:numPr>
          <w:ilvl w:val="1"/>
          <w:numId w:val="11"/>
        </w:numPr>
        <w:spacing w:line="240" w:lineRule="exact"/>
        <w:ind w:left="0" w:firstLine="0"/>
        <w:rPr>
          <w:lang w:val="en-GB"/>
        </w:rPr>
      </w:pPr>
      <w:r w:rsidRPr="003D233C">
        <w:rPr>
          <w:lang w:val="en-GB"/>
        </w:rPr>
        <w:t xml:space="preserve">Globalization and the role of trade in the long-term growth. </w:t>
      </w:r>
    </w:p>
    <w:p w14:paraId="38F8008B" w14:textId="1E673238" w:rsidR="00710A2F" w:rsidRPr="003D233C" w:rsidRDefault="00D06E37" w:rsidP="0043229F">
      <w:pPr>
        <w:pStyle w:val="Paragrafoelenco"/>
        <w:numPr>
          <w:ilvl w:val="1"/>
          <w:numId w:val="11"/>
        </w:numPr>
        <w:spacing w:line="240" w:lineRule="exact"/>
        <w:ind w:left="0" w:firstLine="0"/>
        <w:rPr>
          <w:lang w:val="en-GB"/>
        </w:rPr>
      </w:pPr>
      <w:r w:rsidRPr="003D233C">
        <w:rPr>
          <w:lang w:val="en-GB"/>
        </w:rPr>
        <w:t>The concept of comparative advantage</w:t>
      </w:r>
      <w:r w:rsidR="00710A2F" w:rsidRPr="003D233C">
        <w:rPr>
          <w:lang w:val="en-GB"/>
        </w:rPr>
        <w:t>.</w:t>
      </w:r>
    </w:p>
    <w:p w14:paraId="1D39A3FF" w14:textId="2EC9C62D" w:rsidR="00710A2F" w:rsidRPr="003D233C" w:rsidRDefault="00710A2F" w:rsidP="0043229F">
      <w:pPr>
        <w:pStyle w:val="Paragrafoelenco"/>
        <w:numPr>
          <w:ilvl w:val="1"/>
          <w:numId w:val="11"/>
        </w:numPr>
        <w:spacing w:line="240" w:lineRule="exact"/>
        <w:ind w:left="0" w:firstLine="0"/>
        <w:rPr>
          <w:lang w:val="en-GB"/>
        </w:rPr>
      </w:pPr>
      <w:r w:rsidRPr="003D233C">
        <w:rPr>
          <w:lang w:val="en-GB"/>
        </w:rPr>
        <w:t>Differen</w:t>
      </w:r>
      <w:r w:rsidR="00D06E37" w:rsidRPr="003D233C">
        <w:rPr>
          <w:lang w:val="en-GB"/>
        </w:rPr>
        <w:t>c</w:t>
      </w:r>
      <w:r w:rsidRPr="003D233C">
        <w:rPr>
          <w:lang w:val="en-GB"/>
        </w:rPr>
        <w:t>e</w:t>
      </w:r>
      <w:r w:rsidR="00D06E37" w:rsidRPr="003D233C">
        <w:rPr>
          <w:lang w:val="en-GB"/>
        </w:rPr>
        <w:t>s</w:t>
      </w:r>
      <w:r w:rsidRPr="003D233C">
        <w:rPr>
          <w:lang w:val="en-GB"/>
        </w:rPr>
        <w:t xml:space="preserve"> in tec</w:t>
      </w:r>
      <w:r w:rsidR="00D06E37" w:rsidRPr="003D233C">
        <w:rPr>
          <w:lang w:val="en-GB"/>
        </w:rPr>
        <w:t>h</w:t>
      </w:r>
      <w:r w:rsidRPr="003D233C">
        <w:rPr>
          <w:lang w:val="en-GB"/>
        </w:rPr>
        <w:t>nolog</w:t>
      </w:r>
      <w:r w:rsidR="00D06E37" w:rsidRPr="003D233C">
        <w:rPr>
          <w:lang w:val="en-GB"/>
        </w:rPr>
        <w:t>y</w:t>
      </w:r>
      <w:r w:rsidRPr="003D233C">
        <w:rPr>
          <w:lang w:val="en-GB"/>
        </w:rPr>
        <w:t xml:space="preserve">: </w:t>
      </w:r>
      <w:r w:rsidR="00D06E37" w:rsidRPr="003D233C">
        <w:rPr>
          <w:lang w:val="en-GB"/>
        </w:rPr>
        <w:t>the</w:t>
      </w:r>
      <w:r w:rsidRPr="003D233C">
        <w:rPr>
          <w:lang w:val="en-GB"/>
        </w:rPr>
        <w:t xml:space="preserve"> Ricardian</w:t>
      </w:r>
      <w:r w:rsidR="00D06E37" w:rsidRPr="003D233C">
        <w:rPr>
          <w:lang w:val="en-GB"/>
        </w:rPr>
        <w:t xml:space="preserve"> Model</w:t>
      </w:r>
      <w:r w:rsidRPr="003D233C">
        <w:rPr>
          <w:lang w:val="en-GB"/>
        </w:rPr>
        <w:t>.</w:t>
      </w:r>
    </w:p>
    <w:p w14:paraId="47553CC3" w14:textId="4BC8ADE4" w:rsidR="00710A2F" w:rsidRPr="003D233C" w:rsidRDefault="001D6C5E" w:rsidP="0043229F">
      <w:pPr>
        <w:pStyle w:val="Paragrafoelenco"/>
        <w:numPr>
          <w:ilvl w:val="1"/>
          <w:numId w:val="11"/>
        </w:numPr>
        <w:spacing w:line="240" w:lineRule="exact"/>
        <w:ind w:left="0" w:firstLine="0"/>
        <w:rPr>
          <w:lang w:val="en-GB"/>
        </w:rPr>
      </w:pPr>
      <w:r w:rsidRPr="003D233C">
        <w:rPr>
          <w:lang w:val="en-GB"/>
        </w:rPr>
        <w:t xml:space="preserve">The specific factors model. </w:t>
      </w:r>
    </w:p>
    <w:p w14:paraId="2C08D77D" w14:textId="224D27C4" w:rsidR="00710A2F" w:rsidRPr="003D233C" w:rsidRDefault="001D6C5E" w:rsidP="0043229F">
      <w:pPr>
        <w:pStyle w:val="Paragrafoelenco"/>
        <w:numPr>
          <w:ilvl w:val="1"/>
          <w:numId w:val="11"/>
        </w:numPr>
        <w:spacing w:line="240" w:lineRule="exact"/>
        <w:ind w:left="0" w:firstLine="0"/>
        <w:rPr>
          <w:lang w:val="en-GB"/>
        </w:rPr>
      </w:pPr>
      <w:r w:rsidRPr="003D233C">
        <w:rPr>
          <w:lang w:val="en-GB"/>
        </w:rPr>
        <w:t>Factor endowments</w:t>
      </w:r>
      <w:r w:rsidR="00710A2F" w:rsidRPr="003D233C">
        <w:rPr>
          <w:lang w:val="en-GB"/>
        </w:rPr>
        <w:t xml:space="preserve">: </w:t>
      </w:r>
      <w:r w:rsidR="004B576E" w:rsidRPr="003D233C">
        <w:rPr>
          <w:lang w:val="en-GB"/>
        </w:rPr>
        <w:t>Heckscher-Ohlin Model</w:t>
      </w:r>
      <w:r w:rsidR="00710A2F" w:rsidRPr="003D233C">
        <w:rPr>
          <w:lang w:val="en-GB"/>
        </w:rPr>
        <w:t>.</w:t>
      </w:r>
    </w:p>
    <w:p w14:paraId="6A3F974C" w14:textId="04FB3C7C" w:rsidR="00710A2F" w:rsidRPr="003D233C" w:rsidRDefault="004B576E" w:rsidP="0043229F">
      <w:pPr>
        <w:pStyle w:val="Paragrafoelenco"/>
        <w:numPr>
          <w:ilvl w:val="1"/>
          <w:numId w:val="11"/>
        </w:numPr>
        <w:spacing w:line="240" w:lineRule="exact"/>
        <w:ind w:left="0" w:firstLine="0"/>
        <w:rPr>
          <w:lang w:val="en-GB"/>
        </w:rPr>
      </w:pPr>
      <w:r w:rsidRPr="003D233C">
        <w:rPr>
          <w:lang w:val="en-GB"/>
        </w:rPr>
        <w:t xml:space="preserve">The role of economies of </w:t>
      </w:r>
      <w:r w:rsidR="001D6C5E" w:rsidRPr="003D233C">
        <w:rPr>
          <w:lang w:val="en-GB"/>
        </w:rPr>
        <w:t>s</w:t>
      </w:r>
      <w:r w:rsidRPr="003D233C">
        <w:rPr>
          <w:lang w:val="en-GB"/>
        </w:rPr>
        <w:t>cale and trade</w:t>
      </w:r>
      <w:r w:rsidR="00710A2F" w:rsidRPr="003D233C">
        <w:rPr>
          <w:lang w:val="en-GB"/>
        </w:rPr>
        <w:t>.</w:t>
      </w:r>
    </w:p>
    <w:p w14:paraId="249C23FD" w14:textId="4CA2FB1A" w:rsidR="00F321DB" w:rsidRPr="003D233C" w:rsidRDefault="004B576E" w:rsidP="0043229F">
      <w:pPr>
        <w:pStyle w:val="Paragrafoelenco"/>
        <w:numPr>
          <w:ilvl w:val="1"/>
          <w:numId w:val="11"/>
        </w:numPr>
        <w:spacing w:after="120" w:line="240" w:lineRule="exact"/>
        <w:ind w:left="0" w:firstLine="0"/>
        <w:contextualSpacing w:val="0"/>
        <w:rPr>
          <w:lang w:val="en-GB"/>
        </w:rPr>
      </w:pPr>
      <w:r w:rsidRPr="003D233C">
        <w:rPr>
          <w:lang w:val="en-GB"/>
        </w:rPr>
        <w:t>Firms in the global economy: exports, outsourcing and multinational firms</w:t>
      </w:r>
      <w:r w:rsidR="00710A2F" w:rsidRPr="003D233C">
        <w:rPr>
          <w:lang w:val="en-GB"/>
        </w:rPr>
        <w:t>.</w:t>
      </w:r>
    </w:p>
    <w:p w14:paraId="151D7189" w14:textId="354C0FF4" w:rsidR="00710A2F" w:rsidRPr="003D233C" w:rsidRDefault="004B576E" w:rsidP="0043229F">
      <w:pPr>
        <w:pStyle w:val="Paragrafoelenco"/>
        <w:numPr>
          <w:ilvl w:val="0"/>
          <w:numId w:val="5"/>
        </w:numPr>
        <w:spacing w:before="120" w:line="240" w:lineRule="exact"/>
        <w:ind w:left="284" w:hanging="284"/>
        <w:contextualSpacing w:val="0"/>
        <w:rPr>
          <w:b/>
          <w:lang w:val="en-GB"/>
        </w:rPr>
      </w:pPr>
      <w:r w:rsidRPr="003D233C">
        <w:rPr>
          <w:b/>
          <w:lang w:val="en-GB"/>
        </w:rPr>
        <w:t xml:space="preserve">Trade policy </w:t>
      </w:r>
    </w:p>
    <w:p w14:paraId="25995955" w14:textId="2FDC4645" w:rsidR="00F321DB" w:rsidRPr="003D233C" w:rsidRDefault="004B576E" w:rsidP="0043229F">
      <w:pPr>
        <w:pStyle w:val="Paragrafoelenco"/>
        <w:numPr>
          <w:ilvl w:val="1"/>
          <w:numId w:val="14"/>
        </w:numPr>
        <w:spacing w:line="240" w:lineRule="exact"/>
        <w:ind w:left="357" w:hanging="357"/>
        <w:contextualSpacing w:val="0"/>
        <w:rPr>
          <w:lang w:val="en-GB"/>
        </w:rPr>
      </w:pPr>
      <w:r w:rsidRPr="003D233C">
        <w:rPr>
          <w:lang w:val="en-GB"/>
        </w:rPr>
        <w:t>Instruments of trade policy</w:t>
      </w:r>
      <w:r w:rsidR="00946E3B" w:rsidRPr="003D233C">
        <w:rPr>
          <w:lang w:val="en-GB"/>
        </w:rPr>
        <w:t>.</w:t>
      </w:r>
      <w:r w:rsidRPr="003D233C">
        <w:rPr>
          <w:lang w:val="en-GB"/>
        </w:rPr>
        <w:t xml:space="preserve"> </w:t>
      </w:r>
    </w:p>
    <w:p w14:paraId="0704CD13" w14:textId="500CAB15" w:rsidR="00710A2F" w:rsidRPr="003D233C" w:rsidRDefault="004B576E" w:rsidP="0043229F">
      <w:pPr>
        <w:pStyle w:val="Paragrafoelenco"/>
        <w:numPr>
          <w:ilvl w:val="1"/>
          <w:numId w:val="14"/>
        </w:numPr>
        <w:spacing w:line="240" w:lineRule="exact"/>
        <w:ind w:left="357" w:hanging="357"/>
        <w:contextualSpacing w:val="0"/>
        <w:rPr>
          <w:lang w:val="en-GB"/>
        </w:rPr>
      </w:pPr>
      <w:r w:rsidRPr="003D233C">
        <w:rPr>
          <w:lang w:val="en-GB"/>
        </w:rPr>
        <w:t>The political economy of trade policy</w:t>
      </w:r>
      <w:r w:rsidR="00946E3B" w:rsidRPr="003D233C">
        <w:rPr>
          <w:lang w:val="en-GB"/>
        </w:rPr>
        <w:t>.</w:t>
      </w:r>
    </w:p>
    <w:p w14:paraId="5E3C1869" w14:textId="18432C1F" w:rsidR="00710A2F" w:rsidRPr="003D233C" w:rsidRDefault="004B576E" w:rsidP="0043229F">
      <w:pPr>
        <w:pStyle w:val="Paragrafoelenco"/>
        <w:numPr>
          <w:ilvl w:val="0"/>
          <w:numId w:val="5"/>
        </w:numPr>
        <w:spacing w:before="120" w:line="240" w:lineRule="exact"/>
        <w:ind w:left="284" w:hanging="284"/>
        <w:contextualSpacing w:val="0"/>
        <w:rPr>
          <w:b/>
          <w:lang w:val="en-GB"/>
        </w:rPr>
      </w:pPr>
      <w:r w:rsidRPr="003D233C">
        <w:rPr>
          <w:b/>
          <w:bCs/>
          <w:iCs/>
          <w:lang w:val="en-GB"/>
        </w:rPr>
        <w:lastRenderedPageBreak/>
        <w:t>Balance of payments and international finance</w:t>
      </w:r>
      <w:r w:rsidRPr="003D233C">
        <w:rPr>
          <w:b/>
          <w:lang w:val="en-GB"/>
        </w:rPr>
        <w:t xml:space="preserve"> </w:t>
      </w:r>
    </w:p>
    <w:p w14:paraId="42814B10" w14:textId="6806AC16" w:rsidR="00710A2F" w:rsidRPr="003D233C" w:rsidRDefault="00DE7068" w:rsidP="0043229F">
      <w:pPr>
        <w:pStyle w:val="Paragrafoelenco"/>
        <w:numPr>
          <w:ilvl w:val="1"/>
          <w:numId w:val="13"/>
        </w:numPr>
        <w:spacing w:line="240" w:lineRule="exact"/>
        <w:ind w:left="284" w:hanging="284"/>
        <w:contextualSpacing w:val="0"/>
        <w:rPr>
          <w:lang w:val="en-GB"/>
        </w:rPr>
      </w:pPr>
      <w:r w:rsidRPr="003D233C">
        <w:rPr>
          <w:lang w:val="en-GB"/>
        </w:rPr>
        <w:t>National Income Accounting and the Balance of Payments</w:t>
      </w:r>
      <w:r w:rsidR="00AF3D86" w:rsidRPr="003D233C">
        <w:rPr>
          <w:lang w:val="en-GB"/>
        </w:rPr>
        <w:t xml:space="preserve">. </w:t>
      </w:r>
      <w:r w:rsidR="00946E3B" w:rsidRPr="003D233C">
        <w:rPr>
          <w:lang w:val="en-GB"/>
        </w:rPr>
        <w:t xml:space="preserve">Intertemporal approach to current accounts. </w:t>
      </w:r>
    </w:p>
    <w:p w14:paraId="75297342" w14:textId="09DDC0EB" w:rsidR="00710A2F" w:rsidRPr="003D233C" w:rsidRDefault="00DE7068" w:rsidP="0043229F">
      <w:pPr>
        <w:pStyle w:val="Paragrafoelenco"/>
        <w:numPr>
          <w:ilvl w:val="1"/>
          <w:numId w:val="13"/>
        </w:numPr>
        <w:spacing w:line="240" w:lineRule="exact"/>
        <w:ind w:left="0" w:firstLine="0"/>
        <w:contextualSpacing w:val="0"/>
        <w:rPr>
          <w:lang w:val="en-GB"/>
        </w:rPr>
      </w:pPr>
      <w:r w:rsidRPr="003D233C">
        <w:rPr>
          <w:lang w:val="en-GB"/>
        </w:rPr>
        <w:t xml:space="preserve">The foreign exchange </w:t>
      </w:r>
      <w:r w:rsidR="00A648E1" w:rsidRPr="003D233C">
        <w:rPr>
          <w:lang w:val="en-GB"/>
        </w:rPr>
        <w:t>markets</w:t>
      </w:r>
      <w:r w:rsidRPr="003D233C">
        <w:rPr>
          <w:lang w:val="en-GB"/>
        </w:rPr>
        <w:t>.</w:t>
      </w:r>
    </w:p>
    <w:p w14:paraId="5237B1FF" w14:textId="1F9E14B7" w:rsidR="00710A2F" w:rsidRPr="003D233C" w:rsidRDefault="00CA64AE" w:rsidP="0043229F">
      <w:pPr>
        <w:pStyle w:val="Paragrafoelenco"/>
        <w:numPr>
          <w:ilvl w:val="1"/>
          <w:numId w:val="13"/>
        </w:numPr>
        <w:spacing w:line="240" w:lineRule="exact"/>
        <w:ind w:left="0" w:firstLine="0"/>
        <w:contextualSpacing w:val="0"/>
        <w:rPr>
          <w:lang w:val="en-GB"/>
        </w:rPr>
      </w:pPr>
      <w:r w:rsidRPr="003D233C">
        <w:rPr>
          <w:lang w:val="en-GB"/>
        </w:rPr>
        <w:t xml:space="preserve">Covered and uncovered parity and interest exchange rate. </w:t>
      </w:r>
    </w:p>
    <w:p w14:paraId="3DB469C4" w14:textId="0436B033" w:rsidR="00710A2F" w:rsidRPr="003D233C" w:rsidRDefault="00CA64AE" w:rsidP="0043229F">
      <w:pPr>
        <w:pStyle w:val="Paragrafoelenco"/>
        <w:numPr>
          <w:ilvl w:val="1"/>
          <w:numId w:val="13"/>
        </w:numPr>
        <w:spacing w:line="240" w:lineRule="exact"/>
        <w:ind w:left="0" w:firstLine="0"/>
        <w:contextualSpacing w:val="0"/>
        <w:rPr>
          <w:lang w:val="en-GB"/>
        </w:rPr>
      </w:pPr>
      <w:r w:rsidRPr="003D233C">
        <w:rPr>
          <w:lang w:val="en-GB"/>
        </w:rPr>
        <w:t>The purchasing power parity and the long run equilibrium exch</w:t>
      </w:r>
      <w:r w:rsidR="00C32236">
        <w:rPr>
          <w:lang w:val="en-GB"/>
        </w:rPr>
        <w:t>a</w:t>
      </w:r>
      <w:r w:rsidRPr="003D233C">
        <w:rPr>
          <w:lang w:val="en-GB"/>
        </w:rPr>
        <w:t xml:space="preserve">nge rate. </w:t>
      </w:r>
    </w:p>
    <w:p w14:paraId="791425F5" w14:textId="3C922B5D" w:rsidR="00775DF5" w:rsidRPr="003D233C" w:rsidRDefault="00CA64AE" w:rsidP="0043229F">
      <w:pPr>
        <w:pStyle w:val="Paragrafoelenco"/>
        <w:numPr>
          <w:ilvl w:val="1"/>
          <w:numId w:val="13"/>
        </w:numPr>
        <w:spacing w:line="240" w:lineRule="exact"/>
        <w:ind w:left="0" w:firstLine="0"/>
        <w:contextualSpacing w:val="0"/>
        <w:rPr>
          <w:lang w:val="en-GB"/>
        </w:rPr>
      </w:pPr>
      <w:r w:rsidRPr="003D233C">
        <w:rPr>
          <w:lang w:val="en-GB"/>
        </w:rPr>
        <w:t xml:space="preserve">Monetary and fiscal policy in an open economy. </w:t>
      </w:r>
    </w:p>
    <w:p w14:paraId="4D4A4DC8" w14:textId="535CDD6D" w:rsidR="00710A2F" w:rsidRPr="003D233C" w:rsidRDefault="00CA64AE" w:rsidP="0043229F">
      <w:pPr>
        <w:pStyle w:val="Paragrafoelenco"/>
        <w:numPr>
          <w:ilvl w:val="1"/>
          <w:numId w:val="13"/>
        </w:numPr>
        <w:spacing w:line="240" w:lineRule="exact"/>
        <w:ind w:left="0" w:firstLine="0"/>
        <w:contextualSpacing w:val="0"/>
        <w:rPr>
          <w:lang w:val="en-GB"/>
        </w:rPr>
      </w:pPr>
      <w:r w:rsidRPr="003D233C">
        <w:rPr>
          <w:lang w:val="en-GB"/>
        </w:rPr>
        <w:t>Fixed exchange rates and interventions in the market of exchange rate.</w:t>
      </w:r>
    </w:p>
    <w:p w14:paraId="3696D9BC" w14:textId="7A095595" w:rsidR="00710A2F" w:rsidRPr="003D233C" w:rsidRDefault="006973EA" w:rsidP="0043229F">
      <w:pPr>
        <w:pStyle w:val="Paragrafoelenco"/>
        <w:numPr>
          <w:ilvl w:val="1"/>
          <w:numId w:val="13"/>
        </w:numPr>
        <w:spacing w:line="240" w:lineRule="exact"/>
        <w:ind w:left="0" w:firstLine="0"/>
        <w:contextualSpacing w:val="0"/>
        <w:rPr>
          <w:lang w:val="en-GB"/>
        </w:rPr>
      </w:pPr>
      <w:r w:rsidRPr="003D233C">
        <w:rPr>
          <w:lang w:val="en-GB"/>
        </w:rPr>
        <w:t>Optimum currency areas and the Euro.</w:t>
      </w:r>
    </w:p>
    <w:p w14:paraId="7F0F0364" w14:textId="178B3AD6" w:rsidR="00C334D0" w:rsidRPr="003D233C" w:rsidRDefault="00C334D0" w:rsidP="00C334D0">
      <w:pPr>
        <w:spacing w:before="240" w:after="120"/>
        <w:rPr>
          <w:b/>
          <w:i/>
          <w:sz w:val="18"/>
          <w:lang w:val="en-GB"/>
        </w:rPr>
      </w:pPr>
      <w:r w:rsidRPr="003D233C">
        <w:rPr>
          <w:b/>
          <w:i/>
          <w:sz w:val="18"/>
          <w:lang w:val="en-GB"/>
        </w:rPr>
        <w:t>READING LIST</w:t>
      </w:r>
      <w:r w:rsidR="00692C20">
        <w:rPr>
          <w:b/>
          <w:i/>
          <w:sz w:val="18"/>
          <w:lang w:val="en-GB"/>
        </w:rPr>
        <w:t xml:space="preserve"> </w:t>
      </w:r>
    </w:p>
    <w:p w14:paraId="2D7AADD1" w14:textId="13A5DDDF" w:rsidR="00710A2F" w:rsidRPr="003D233C" w:rsidRDefault="00710A2F" w:rsidP="00C334D0">
      <w:pPr>
        <w:pStyle w:val="Testo1"/>
        <w:spacing w:before="0" w:line="240" w:lineRule="atLeast"/>
        <w:rPr>
          <w:bCs/>
          <w:noProof w:val="0"/>
          <w:spacing w:val="-5"/>
          <w:szCs w:val="18"/>
          <w:lang w:val="en-GB"/>
        </w:rPr>
      </w:pPr>
      <w:r w:rsidRPr="003D233C">
        <w:rPr>
          <w:smallCaps/>
          <w:noProof w:val="0"/>
          <w:spacing w:val="-5"/>
          <w:sz w:val="16"/>
          <w:szCs w:val="16"/>
          <w:lang w:val="en-GB"/>
        </w:rPr>
        <w:t>P</w:t>
      </w:r>
      <w:r w:rsidR="00B96980" w:rsidRPr="003D233C">
        <w:rPr>
          <w:smallCaps/>
          <w:noProof w:val="0"/>
          <w:spacing w:val="-5"/>
          <w:sz w:val="16"/>
          <w:szCs w:val="16"/>
          <w:lang w:val="en-GB"/>
        </w:rPr>
        <w:t>.</w:t>
      </w:r>
      <w:r w:rsidRPr="003D233C">
        <w:rPr>
          <w:smallCaps/>
          <w:noProof w:val="0"/>
          <w:spacing w:val="-5"/>
          <w:sz w:val="16"/>
          <w:szCs w:val="16"/>
          <w:lang w:val="en-GB"/>
        </w:rPr>
        <w:t xml:space="preserve"> Krugman</w:t>
      </w:r>
      <w:r w:rsidR="00EC2051" w:rsidRPr="003D233C">
        <w:rPr>
          <w:smallCaps/>
          <w:noProof w:val="0"/>
          <w:spacing w:val="-5"/>
          <w:sz w:val="16"/>
          <w:szCs w:val="16"/>
          <w:lang w:val="en-GB"/>
        </w:rPr>
        <w:t>-</w:t>
      </w:r>
      <w:r w:rsidRPr="003D233C">
        <w:rPr>
          <w:smallCaps/>
          <w:noProof w:val="0"/>
          <w:spacing w:val="-5"/>
          <w:sz w:val="16"/>
          <w:szCs w:val="16"/>
          <w:lang w:val="en-GB"/>
        </w:rPr>
        <w:t>M</w:t>
      </w:r>
      <w:r w:rsidR="00B96980" w:rsidRPr="003D233C">
        <w:rPr>
          <w:smallCaps/>
          <w:noProof w:val="0"/>
          <w:spacing w:val="-5"/>
          <w:sz w:val="16"/>
          <w:szCs w:val="16"/>
          <w:lang w:val="en-GB"/>
        </w:rPr>
        <w:t>.</w:t>
      </w:r>
      <w:r w:rsidRPr="003D233C">
        <w:rPr>
          <w:smallCaps/>
          <w:noProof w:val="0"/>
          <w:spacing w:val="-5"/>
          <w:sz w:val="16"/>
          <w:szCs w:val="16"/>
          <w:lang w:val="en-GB"/>
        </w:rPr>
        <w:t xml:space="preserve"> Obstfeld</w:t>
      </w:r>
      <w:r w:rsidR="00B96980" w:rsidRPr="003D233C">
        <w:rPr>
          <w:smallCaps/>
          <w:noProof w:val="0"/>
          <w:spacing w:val="-5"/>
          <w:sz w:val="16"/>
          <w:szCs w:val="16"/>
          <w:lang w:val="en-GB"/>
        </w:rPr>
        <w:t>-</w:t>
      </w:r>
      <w:r w:rsidR="00EC2051" w:rsidRPr="003D233C">
        <w:rPr>
          <w:smallCaps/>
          <w:noProof w:val="0"/>
          <w:spacing w:val="-5"/>
          <w:sz w:val="16"/>
          <w:szCs w:val="16"/>
          <w:lang w:val="en-GB"/>
        </w:rPr>
        <w:t>M</w:t>
      </w:r>
      <w:r w:rsidR="00B96980" w:rsidRPr="003D233C">
        <w:rPr>
          <w:smallCaps/>
          <w:noProof w:val="0"/>
          <w:spacing w:val="-5"/>
          <w:sz w:val="16"/>
          <w:szCs w:val="16"/>
          <w:lang w:val="en-GB"/>
        </w:rPr>
        <w:t>.</w:t>
      </w:r>
      <w:r w:rsidR="00EC2051" w:rsidRPr="003D233C">
        <w:rPr>
          <w:smallCaps/>
          <w:noProof w:val="0"/>
          <w:spacing w:val="-5"/>
          <w:sz w:val="16"/>
          <w:szCs w:val="16"/>
          <w:lang w:val="en-GB"/>
        </w:rPr>
        <w:t xml:space="preserve"> Melitz</w:t>
      </w:r>
      <w:r w:rsidR="00EC2051" w:rsidRPr="003D233C">
        <w:rPr>
          <w:smallCaps/>
          <w:noProof w:val="0"/>
          <w:spacing w:val="-5"/>
          <w:sz w:val="20"/>
          <w:lang w:val="en-GB"/>
        </w:rPr>
        <w:t>,</w:t>
      </w:r>
      <w:r w:rsidR="00B96980" w:rsidRPr="003D233C">
        <w:rPr>
          <w:smallCaps/>
          <w:noProof w:val="0"/>
          <w:spacing w:val="-5"/>
          <w:sz w:val="20"/>
          <w:lang w:val="en-GB"/>
        </w:rPr>
        <w:t xml:space="preserve"> </w:t>
      </w:r>
      <w:r w:rsidRPr="003D233C">
        <w:rPr>
          <w:bCs/>
          <w:i/>
          <w:noProof w:val="0"/>
          <w:spacing w:val="-5"/>
          <w:szCs w:val="18"/>
          <w:lang w:val="en-GB"/>
        </w:rPr>
        <w:t xml:space="preserve">Economia </w:t>
      </w:r>
      <w:proofErr w:type="spellStart"/>
      <w:r w:rsidRPr="003D233C">
        <w:rPr>
          <w:bCs/>
          <w:i/>
          <w:noProof w:val="0"/>
          <w:spacing w:val="-5"/>
          <w:szCs w:val="18"/>
          <w:lang w:val="en-GB"/>
        </w:rPr>
        <w:t>Internazionale</w:t>
      </w:r>
      <w:proofErr w:type="spellEnd"/>
      <w:r w:rsidRPr="003D233C">
        <w:rPr>
          <w:bCs/>
          <w:i/>
          <w:noProof w:val="0"/>
          <w:spacing w:val="-5"/>
          <w:szCs w:val="18"/>
          <w:lang w:val="en-GB"/>
        </w:rPr>
        <w:t xml:space="preserve"> </w:t>
      </w:r>
      <w:r w:rsidRPr="003D233C">
        <w:rPr>
          <w:bCs/>
          <w:noProof w:val="0"/>
          <w:spacing w:val="-5"/>
          <w:szCs w:val="18"/>
          <w:lang w:val="en-GB"/>
        </w:rPr>
        <w:t>(1</w:t>
      </w:r>
      <w:r w:rsidR="00EA5900">
        <w:rPr>
          <w:bCs/>
          <w:noProof w:val="0"/>
          <w:spacing w:val="-5"/>
          <w:szCs w:val="18"/>
          <w:lang w:val="en-GB"/>
        </w:rPr>
        <w:t>2</w:t>
      </w:r>
      <w:r w:rsidR="003D233C" w:rsidRPr="003D233C">
        <w:rPr>
          <w:bCs/>
          <w:noProof w:val="0"/>
          <w:spacing w:val="-5"/>
          <w:szCs w:val="18"/>
          <w:vertAlign w:val="superscript"/>
          <w:lang w:val="en-GB"/>
        </w:rPr>
        <w:t>th</w:t>
      </w:r>
      <w:r w:rsidR="003D233C" w:rsidRPr="003D233C">
        <w:rPr>
          <w:bCs/>
          <w:noProof w:val="0"/>
          <w:spacing w:val="-5"/>
          <w:szCs w:val="18"/>
          <w:lang w:val="en-GB"/>
        </w:rPr>
        <w:t xml:space="preserve"> </w:t>
      </w:r>
      <w:r w:rsidRPr="003D233C">
        <w:rPr>
          <w:bCs/>
          <w:noProof w:val="0"/>
          <w:spacing w:val="-5"/>
          <w:szCs w:val="18"/>
          <w:lang w:val="en-GB"/>
        </w:rPr>
        <w:t>edi</w:t>
      </w:r>
      <w:r w:rsidR="00FD5234" w:rsidRPr="003D233C">
        <w:rPr>
          <w:bCs/>
          <w:noProof w:val="0"/>
          <w:spacing w:val="-5"/>
          <w:szCs w:val="18"/>
          <w:lang w:val="en-GB"/>
        </w:rPr>
        <w:t>tion</w:t>
      </w:r>
      <w:r w:rsidRPr="003D233C">
        <w:rPr>
          <w:bCs/>
          <w:noProof w:val="0"/>
          <w:spacing w:val="-5"/>
          <w:szCs w:val="18"/>
          <w:lang w:val="en-GB"/>
        </w:rPr>
        <w:t xml:space="preserve">) Vol.1 (Teoria e </w:t>
      </w:r>
      <w:proofErr w:type="spellStart"/>
      <w:r w:rsidRPr="003D233C">
        <w:rPr>
          <w:bCs/>
          <w:noProof w:val="0"/>
          <w:spacing w:val="-5"/>
          <w:szCs w:val="18"/>
          <w:lang w:val="en-GB"/>
        </w:rPr>
        <w:t>Politica</w:t>
      </w:r>
      <w:proofErr w:type="spellEnd"/>
      <w:r w:rsidRPr="003D233C">
        <w:rPr>
          <w:bCs/>
          <w:noProof w:val="0"/>
          <w:spacing w:val="-5"/>
          <w:szCs w:val="18"/>
          <w:lang w:val="en-GB"/>
        </w:rPr>
        <w:t xml:space="preserve"> del </w:t>
      </w:r>
      <w:proofErr w:type="spellStart"/>
      <w:r w:rsidRPr="003D233C">
        <w:rPr>
          <w:bCs/>
          <w:noProof w:val="0"/>
          <w:spacing w:val="-5"/>
          <w:szCs w:val="18"/>
          <w:lang w:val="en-GB"/>
        </w:rPr>
        <w:t>Commercio</w:t>
      </w:r>
      <w:proofErr w:type="spellEnd"/>
      <w:r w:rsidRPr="003D233C">
        <w:rPr>
          <w:bCs/>
          <w:noProof w:val="0"/>
          <w:spacing w:val="-5"/>
          <w:szCs w:val="18"/>
          <w:lang w:val="en-GB"/>
        </w:rPr>
        <w:t xml:space="preserve"> </w:t>
      </w:r>
      <w:proofErr w:type="spellStart"/>
      <w:r w:rsidRPr="003D233C">
        <w:rPr>
          <w:bCs/>
          <w:noProof w:val="0"/>
          <w:spacing w:val="-5"/>
          <w:szCs w:val="18"/>
          <w:lang w:val="en-GB"/>
        </w:rPr>
        <w:t>Internazionale</w:t>
      </w:r>
      <w:proofErr w:type="spellEnd"/>
      <w:r w:rsidRPr="003D233C">
        <w:rPr>
          <w:bCs/>
          <w:noProof w:val="0"/>
          <w:spacing w:val="-5"/>
          <w:szCs w:val="18"/>
          <w:lang w:val="en-GB"/>
        </w:rPr>
        <w:t>)</w:t>
      </w:r>
      <w:r w:rsidRPr="003D233C">
        <w:rPr>
          <w:smallCaps/>
          <w:noProof w:val="0"/>
          <w:spacing w:val="-5"/>
          <w:szCs w:val="18"/>
          <w:lang w:val="en-GB"/>
        </w:rPr>
        <w:t>,</w:t>
      </w:r>
      <w:r w:rsidRPr="003D233C">
        <w:rPr>
          <w:noProof w:val="0"/>
          <w:spacing w:val="-5"/>
          <w:szCs w:val="18"/>
          <w:lang w:val="en-GB"/>
        </w:rPr>
        <w:t xml:space="preserve"> Pearson, 20</w:t>
      </w:r>
      <w:r w:rsidR="00EA5900">
        <w:rPr>
          <w:noProof w:val="0"/>
          <w:spacing w:val="-5"/>
          <w:szCs w:val="18"/>
          <w:lang w:val="en-GB"/>
        </w:rPr>
        <w:t>23</w:t>
      </w:r>
      <w:r w:rsidRPr="003D233C">
        <w:rPr>
          <w:noProof w:val="0"/>
          <w:spacing w:val="-5"/>
          <w:szCs w:val="18"/>
          <w:lang w:val="en-GB"/>
        </w:rPr>
        <w:t>, c</w:t>
      </w:r>
      <w:r w:rsidR="00C334D0" w:rsidRPr="003D233C">
        <w:rPr>
          <w:noProof w:val="0"/>
          <w:spacing w:val="-5"/>
          <w:szCs w:val="18"/>
          <w:lang w:val="en-GB"/>
        </w:rPr>
        <w:t>h</w:t>
      </w:r>
      <w:r w:rsidR="00A648E1">
        <w:rPr>
          <w:noProof w:val="0"/>
          <w:spacing w:val="-5"/>
          <w:szCs w:val="18"/>
          <w:lang w:val="en-GB"/>
        </w:rPr>
        <w:t>a</w:t>
      </w:r>
      <w:r w:rsidR="00C334D0" w:rsidRPr="003D233C">
        <w:rPr>
          <w:noProof w:val="0"/>
          <w:spacing w:val="-5"/>
          <w:szCs w:val="18"/>
          <w:lang w:val="en-GB"/>
        </w:rPr>
        <w:t>p</w:t>
      </w:r>
      <w:r w:rsidR="00A648E1">
        <w:rPr>
          <w:noProof w:val="0"/>
          <w:spacing w:val="-5"/>
          <w:szCs w:val="18"/>
          <w:lang w:val="en-GB"/>
        </w:rPr>
        <w:t>ter</w:t>
      </w:r>
      <w:r w:rsidR="00C334D0" w:rsidRPr="003D233C">
        <w:rPr>
          <w:noProof w:val="0"/>
          <w:spacing w:val="-5"/>
          <w:szCs w:val="18"/>
          <w:lang w:val="en-GB"/>
        </w:rPr>
        <w:t>s</w:t>
      </w:r>
      <w:r w:rsidRPr="003D233C">
        <w:rPr>
          <w:noProof w:val="0"/>
          <w:spacing w:val="-5"/>
          <w:szCs w:val="18"/>
          <w:lang w:val="en-GB"/>
        </w:rPr>
        <w:t xml:space="preserve"> 2-12 inclu</w:t>
      </w:r>
      <w:r w:rsidR="00C334D0" w:rsidRPr="003D233C">
        <w:rPr>
          <w:noProof w:val="0"/>
          <w:spacing w:val="-5"/>
          <w:szCs w:val="18"/>
          <w:lang w:val="en-GB"/>
        </w:rPr>
        <w:t>ded</w:t>
      </w:r>
      <w:r w:rsidRPr="003D233C">
        <w:rPr>
          <w:noProof w:val="0"/>
          <w:spacing w:val="-5"/>
          <w:szCs w:val="18"/>
          <w:lang w:val="en-GB"/>
        </w:rPr>
        <w:t xml:space="preserve"> (part</w:t>
      </w:r>
      <w:r w:rsidR="00C334D0" w:rsidRPr="003D233C">
        <w:rPr>
          <w:noProof w:val="0"/>
          <w:spacing w:val="-5"/>
          <w:szCs w:val="18"/>
          <w:lang w:val="en-GB"/>
        </w:rPr>
        <w:t xml:space="preserve"> I</w:t>
      </w:r>
      <w:r w:rsidRPr="003D233C">
        <w:rPr>
          <w:noProof w:val="0"/>
          <w:spacing w:val="-5"/>
          <w:szCs w:val="18"/>
          <w:lang w:val="en-GB"/>
        </w:rPr>
        <w:t>).</w:t>
      </w:r>
      <w:r w:rsidR="0073221E" w:rsidRPr="003D233C">
        <w:rPr>
          <w:noProof w:val="0"/>
          <w:spacing w:val="-5"/>
          <w:szCs w:val="18"/>
          <w:lang w:val="en-GB"/>
        </w:rPr>
        <w:t xml:space="preserve"> </w:t>
      </w:r>
    </w:p>
    <w:p w14:paraId="566AF39B" w14:textId="74C89B2F" w:rsidR="00710A2F" w:rsidRPr="003D233C" w:rsidRDefault="00B96980" w:rsidP="00B96980">
      <w:pPr>
        <w:pStyle w:val="Testo1"/>
        <w:spacing w:before="0"/>
        <w:rPr>
          <w:noProof w:val="0"/>
          <w:szCs w:val="18"/>
          <w:lang w:val="en-GB"/>
        </w:rPr>
      </w:pPr>
      <w:r w:rsidRPr="003D233C">
        <w:rPr>
          <w:smallCaps/>
          <w:noProof w:val="0"/>
          <w:spacing w:val="-5"/>
          <w:sz w:val="16"/>
          <w:szCs w:val="16"/>
          <w:lang w:val="en-GB"/>
        </w:rPr>
        <w:t>P. Krugman-M. Obstfeld-M. Melitz,</w:t>
      </w:r>
      <w:r w:rsidRPr="003D233C">
        <w:rPr>
          <w:smallCaps/>
          <w:noProof w:val="0"/>
          <w:spacing w:val="-5"/>
          <w:szCs w:val="18"/>
          <w:lang w:val="en-GB"/>
        </w:rPr>
        <w:t xml:space="preserve"> </w:t>
      </w:r>
      <w:r w:rsidR="00710A2F" w:rsidRPr="003D233C">
        <w:rPr>
          <w:bCs/>
          <w:i/>
          <w:noProof w:val="0"/>
          <w:szCs w:val="18"/>
          <w:lang w:val="en-GB"/>
        </w:rPr>
        <w:t xml:space="preserve">Economia </w:t>
      </w:r>
      <w:proofErr w:type="spellStart"/>
      <w:r w:rsidR="00710A2F" w:rsidRPr="003D233C">
        <w:rPr>
          <w:bCs/>
          <w:i/>
          <w:noProof w:val="0"/>
          <w:szCs w:val="18"/>
          <w:lang w:val="en-GB"/>
        </w:rPr>
        <w:t>Internazionale</w:t>
      </w:r>
      <w:proofErr w:type="spellEnd"/>
      <w:r w:rsidR="00710A2F" w:rsidRPr="003D233C">
        <w:rPr>
          <w:bCs/>
          <w:i/>
          <w:noProof w:val="0"/>
          <w:szCs w:val="18"/>
          <w:lang w:val="en-GB"/>
        </w:rPr>
        <w:t xml:space="preserve"> </w:t>
      </w:r>
      <w:r w:rsidR="00710A2F" w:rsidRPr="003D233C">
        <w:rPr>
          <w:bCs/>
          <w:noProof w:val="0"/>
          <w:szCs w:val="18"/>
          <w:lang w:val="en-GB"/>
        </w:rPr>
        <w:t>(</w:t>
      </w:r>
      <w:r w:rsidR="003D233C" w:rsidRPr="003D233C">
        <w:rPr>
          <w:bCs/>
          <w:noProof w:val="0"/>
          <w:spacing w:val="-5"/>
          <w:szCs w:val="18"/>
          <w:lang w:val="en-GB"/>
        </w:rPr>
        <w:t>1</w:t>
      </w:r>
      <w:r w:rsidR="00EA5900">
        <w:rPr>
          <w:bCs/>
          <w:noProof w:val="0"/>
          <w:spacing w:val="-5"/>
          <w:szCs w:val="18"/>
          <w:lang w:val="en-GB"/>
        </w:rPr>
        <w:t>2</w:t>
      </w:r>
      <w:r w:rsidR="003D233C" w:rsidRPr="003D233C">
        <w:rPr>
          <w:bCs/>
          <w:noProof w:val="0"/>
          <w:spacing w:val="-5"/>
          <w:szCs w:val="18"/>
          <w:vertAlign w:val="superscript"/>
          <w:lang w:val="en-GB"/>
        </w:rPr>
        <w:t>th</w:t>
      </w:r>
      <w:r w:rsidR="003D233C" w:rsidRPr="003D233C">
        <w:rPr>
          <w:bCs/>
          <w:noProof w:val="0"/>
          <w:spacing w:val="-5"/>
          <w:szCs w:val="18"/>
          <w:lang w:val="en-GB"/>
        </w:rPr>
        <w:t xml:space="preserve"> edition</w:t>
      </w:r>
      <w:r w:rsidR="00710A2F" w:rsidRPr="003D233C">
        <w:rPr>
          <w:bCs/>
          <w:noProof w:val="0"/>
          <w:szCs w:val="18"/>
          <w:lang w:val="en-GB"/>
        </w:rPr>
        <w:t xml:space="preserve">) Vol.2 (Economia </w:t>
      </w:r>
      <w:proofErr w:type="spellStart"/>
      <w:r w:rsidR="00710A2F" w:rsidRPr="003D233C">
        <w:rPr>
          <w:bCs/>
          <w:noProof w:val="0"/>
          <w:szCs w:val="18"/>
          <w:lang w:val="en-GB"/>
        </w:rPr>
        <w:t>Monetaria</w:t>
      </w:r>
      <w:proofErr w:type="spellEnd"/>
      <w:r w:rsidR="00710A2F" w:rsidRPr="003D233C">
        <w:rPr>
          <w:bCs/>
          <w:noProof w:val="0"/>
          <w:szCs w:val="18"/>
          <w:lang w:val="en-GB"/>
        </w:rPr>
        <w:t xml:space="preserve"> </w:t>
      </w:r>
      <w:proofErr w:type="spellStart"/>
      <w:r w:rsidR="00710A2F" w:rsidRPr="003D233C">
        <w:rPr>
          <w:bCs/>
          <w:noProof w:val="0"/>
          <w:szCs w:val="18"/>
          <w:lang w:val="en-GB"/>
        </w:rPr>
        <w:t>Internazionale</w:t>
      </w:r>
      <w:proofErr w:type="spellEnd"/>
      <w:r w:rsidR="00710A2F" w:rsidRPr="003D233C">
        <w:rPr>
          <w:bCs/>
          <w:noProof w:val="0"/>
          <w:szCs w:val="18"/>
          <w:lang w:val="en-GB"/>
        </w:rPr>
        <w:t>)</w:t>
      </w:r>
      <w:r w:rsidR="00710A2F" w:rsidRPr="003D233C">
        <w:rPr>
          <w:noProof w:val="0"/>
          <w:szCs w:val="18"/>
          <w:lang w:val="en-GB"/>
        </w:rPr>
        <w:t>, Pearson, 20</w:t>
      </w:r>
      <w:r w:rsidR="00EA5900">
        <w:rPr>
          <w:noProof w:val="0"/>
          <w:szCs w:val="18"/>
          <w:lang w:val="en-GB"/>
        </w:rPr>
        <w:t>23</w:t>
      </w:r>
      <w:r w:rsidR="00710A2F" w:rsidRPr="003D233C">
        <w:rPr>
          <w:noProof w:val="0"/>
          <w:szCs w:val="18"/>
          <w:lang w:val="en-GB"/>
        </w:rPr>
        <w:t>, c</w:t>
      </w:r>
      <w:r w:rsidR="00C334D0" w:rsidRPr="003D233C">
        <w:rPr>
          <w:noProof w:val="0"/>
          <w:szCs w:val="18"/>
          <w:lang w:val="en-GB"/>
        </w:rPr>
        <w:t>h</w:t>
      </w:r>
      <w:r w:rsidR="00A648E1">
        <w:rPr>
          <w:noProof w:val="0"/>
          <w:szCs w:val="18"/>
          <w:lang w:val="en-GB"/>
        </w:rPr>
        <w:t>a</w:t>
      </w:r>
      <w:r w:rsidR="00C334D0" w:rsidRPr="003D233C">
        <w:rPr>
          <w:noProof w:val="0"/>
          <w:szCs w:val="18"/>
          <w:lang w:val="en-GB"/>
        </w:rPr>
        <w:t>p</w:t>
      </w:r>
      <w:r w:rsidR="00A648E1">
        <w:rPr>
          <w:noProof w:val="0"/>
          <w:szCs w:val="18"/>
          <w:lang w:val="en-GB"/>
        </w:rPr>
        <w:t>ter</w:t>
      </w:r>
      <w:r w:rsidR="00C334D0" w:rsidRPr="003D233C">
        <w:rPr>
          <w:noProof w:val="0"/>
          <w:szCs w:val="18"/>
          <w:lang w:val="en-GB"/>
        </w:rPr>
        <w:t>s</w:t>
      </w:r>
      <w:r w:rsidR="00710A2F" w:rsidRPr="003D233C">
        <w:rPr>
          <w:noProof w:val="0"/>
          <w:szCs w:val="18"/>
          <w:lang w:val="en-GB"/>
        </w:rPr>
        <w:t xml:space="preserve"> 1-7 + 10 (part</w:t>
      </w:r>
      <w:r w:rsidR="00C334D0" w:rsidRPr="003D233C">
        <w:rPr>
          <w:noProof w:val="0"/>
          <w:szCs w:val="18"/>
          <w:lang w:val="en-GB"/>
        </w:rPr>
        <w:t xml:space="preserve"> II</w:t>
      </w:r>
      <w:r w:rsidR="00710A2F" w:rsidRPr="003D233C">
        <w:rPr>
          <w:noProof w:val="0"/>
          <w:szCs w:val="18"/>
          <w:lang w:val="en-GB"/>
        </w:rPr>
        <w:t>).</w:t>
      </w:r>
    </w:p>
    <w:p w14:paraId="219B9317" w14:textId="2EB82E84" w:rsidR="00C334D0" w:rsidRPr="003D233C" w:rsidRDefault="00C334D0" w:rsidP="00C334D0">
      <w:pPr>
        <w:pStyle w:val="Testo1"/>
        <w:rPr>
          <w:noProof w:val="0"/>
          <w:lang w:val="en-GB"/>
        </w:rPr>
      </w:pPr>
      <w:r w:rsidRPr="003D233C">
        <w:rPr>
          <w:noProof w:val="0"/>
          <w:lang w:val="en-GB"/>
        </w:rPr>
        <w:t>Lecture notes made available by the lecturer on Blackboard</w:t>
      </w:r>
      <w:r w:rsidR="003D233C">
        <w:rPr>
          <w:noProof w:val="0"/>
          <w:lang w:val="en-GB"/>
        </w:rPr>
        <w:t>.</w:t>
      </w:r>
    </w:p>
    <w:p w14:paraId="6F89563E" w14:textId="77777777" w:rsidR="00C334D0" w:rsidRPr="003D233C" w:rsidRDefault="00C334D0" w:rsidP="00C334D0">
      <w:pPr>
        <w:spacing w:before="240" w:after="120"/>
        <w:rPr>
          <w:b/>
          <w:i/>
          <w:sz w:val="18"/>
          <w:lang w:val="en-GB"/>
        </w:rPr>
      </w:pPr>
      <w:r w:rsidRPr="003D233C">
        <w:rPr>
          <w:b/>
          <w:i/>
          <w:sz w:val="18"/>
          <w:lang w:val="en-GB"/>
        </w:rPr>
        <w:t>TEACHING METHOD</w:t>
      </w:r>
    </w:p>
    <w:p w14:paraId="02BE850F" w14:textId="017E319D" w:rsidR="00C334D0" w:rsidRPr="003D233C" w:rsidRDefault="00C334D0" w:rsidP="00C334D0">
      <w:pPr>
        <w:pStyle w:val="Testo2"/>
        <w:rPr>
          <w:noProof w:val="0"/>
          <w:lang w:val="en-GB"/>
        </w:rPr>
      </w:pPr>
      <w:r w:rsidRPr="003D233C">
        <w:rPr>
          <w:noProof w:val="0"/>
          <w:lang w:val="en-GB"/>
        </w:rPr>
        <w:t>Standard lectures.</w:t>
      </w:r>
    </w:p>
    <w:p w14:paraId="6CB6C757" w14:textId="77777777" w:rsidR="00C334D0" w:rsidRPr="003D233C" w:rsidRDefault="00C334D0" w:rsidP="00C334D0">
      <w:pPr>
        <w:pStyle w:val="Testo2"/>
        <w:ind w:firstLine="0"/>
        <w:rPr>
          <w:b/>
          <w:i/>
          <w:noProof w:val="0"/>
          <w:lang w:val="en-GB"/>
        </w:rPr>
      </w:pPr>
    </w:p>
    <w:p w14:paraId="7952200E" w14:textId="1F326E1B" w:rsidR="00C334D0" w:rsidRPr="003D233C" w:rsidRDefault="00C334D0" w:rsidP="00C334D0">
      <w:pPr>
        <w:pStyle w:val="Testo2"/>
        <w:ind w:firstLine="0"/>
        <w:rPr>
          <w:noProof w:val="0"/>
          <w:szCs w:val="18"/>
          <w:lang w:val="en-GB"/>
        </w:rPr>
      </w:pPr>
      <w:r w:rsidRPr="003D233C">
        <w:rPr>
          <w:b/>
          <w:i/>
          <w:noProof w:val="0"/>
          <w:lang w:val="en-GB"/>
        </w:rPr>
        <w:t>ASSESSMENT METHOD AND CRITERIA</w:t>
      </w:r>
      <w:r w:rsidRPr="003D233C">
        <w:rPr>
          <w:noProof w:val="0"/>
          <w:szCs w:val="18"/>
          <w:lang w:val="en-GB"/>
        </w:rPr>
        <w:t xml:space="preserve"> </w:t>
      </w:r>
    </w:p>
    <w:p w14:paraId="7081DC55" w14:textId="77777777" w:rsidR="00C334D0" w:rsidRPr="003D233C" w:rsidRDefault="00C334D0" w:rsidP="00C334D0">
      <w:pPr>
        <w:pStyle w:val="Testo2"/>
        <w:rPr>
          <w:noProof w:val="0"/>
          <w:szCs w:val="18"/>
          <w:lang w:val="en-GB"/>
        </w:rPr>
      </w:pPr>
    </w:p>
    <w:p w14:paraId="05E1D0B5" w14:textId="5AC40F74" w:rsidR="00F369A4" w:rsidRPr="003D233C" w:rsidRDefault="001D6C5E" w:rsidP="00C334D0">
      <w:pPr>
        <w:pStyle w:val="Testo2"/>
        <w:rPr>
          <w:noProof w:val="0"/>
          <w:szCs w:val="18"/>
          <w:lang w:val="en-GB"/>
        </w:rPr>
      </w:pPr>
      <w:r w:rsidRPr="003D233C">
        <w:rPr>
          <w:noProof w:val="0"/>
          <w:szCs w:val="18"/>
          <w:lang w:val="en-GB"/>
        </w:rPr>
        <w:t xml:space="preserve">Students will be assessed through a written test. For attending-students there </w:t>
      </w:r>
      <w:r w:rsidR="000460CA" w:rsidRPr="003D233C">
        <w:rPr>
          <w:noProof w:val="0"/>
          <w:szCs w:val="18"/>
          <w:lang w:val="en-GB"/>
        </w:rPr>
        <w:t>might be a possibility to take an interim written test</w:t>
      </w:r>
      <w:r w:rsidR="008A7420">
        <w:rPr>
          <w:noProof w:val="0"/>
          <w:szCs w:val="18"/>
          <w:lang w:val="en-GB"/>
        </w:rPr>
        <w:t xml:space="preserve"> at </w:t>
      </w:r>
      <w:r w:rsidR="000460CA" w:rsidRPr="003D233C">
        <w:rPr>
          <w:noProof w:val="0"/>
          <w:szCs w:val="18"/>
          <w:lang w:val="en-GB"/>
        </w:rPr>
        <w:t xml:space="preserve">the end of the first </w:t>
      </w:r>
      <w:r w:rsidR="008A7420">
        <w:rPr>
          <w:noProof w:val="0"/>
          <w:szCs w:val="18"/>
          <w:lang w:val="en-GB"/>
        </w:rPr>
        <w:t>semester</w:t>
      </w:r>
      <w:r w:rsidR="000460CA" w:rsidRPr="003D233C">
        <w:rPr>
          <w:noProof w:val="0"/>
          <w:szCs w:val="18"/>
          <w:lang w:val="en-GB"/>
        </w:rPr>
        <w:t xml:space="preserve"> and will cover the first part of the course (part a and b of the syllabus above). The second test will be at the end of the sec</w:t>
      </w:r>
      <w:r w:rsidR="003D233C">
        <w:rPr>
          <w:noProof w:val="0"/>
          <w:szCs w:val="18"/>
          <w:lang w:val="en-GB"/>
        </w:rPr>
        <w:t>o</w:t>
      </w:r>
      <w:r w:rsidR="000460CA" w:rsidRPr="003D233C">
        <w:rPr>
          <w:noProof w:val="0"/>
          <w:szCs w:val="18"/>
          <w:lang w:val="en-GB"/>
        </w:rPr>
        <w:t>nd semester on part c of the syllabus.</w:t>
      </w:r>
    </w:p>
    <w:p w14:paraId="69620195" w14:textId="43928D13" w:rsidR="00F369A4" w:rsidRPr="003D233C" w:rsidRDefault="000460CA" w:rsidP="000460CA">
      <w:pPr>
        <w:pStyle w:val="Testo2"/>
        <w:spacing w:before="120"/>
        <w:rPr>
          <w:noProof w:val="0"/>
          <w:lang w:val="en-GB"/>
        </w:rPr>
      </w:pPr>
      <w:r w:rsidRPr="003D233C">
        <w:rPr>
          <w:noProof w:val="0"/>
          <w:lang w:val="en-GB"/>
        </w:rPr>
        <w:t>Inter</w:t>
      </w:r>
      <w:r w:rsidR="003E5D15">
        <w:rPr>
          <w:noProof w:val="0"/>
          <w:lang w:val="en-GB"/>
        </w:rPr>
        <w:t>im tests</w:t>
      </w:r>
      <w:r w:rsidRPr="003D233C">
        <w:rPr>
          <w:noProof w:val="0"/>
          <w:lang w:val="en-GB"/>
        </w:rPr>
        <w:t xml:space="preserve"> as well as standard exams will have the same structure. They will be composed of two sections</w:t>
      </w:r>
      <w:r w:rsidR="00F369A4" w:rsidRPr="003D233C">
        <w:rPr>
          <w:noProof w:val="0"/>
          <w:szCs w:val="18"/>
          <w:lang w:val="en-GB"/>
        </w:rPr>
        <w:t>.</w:t>
      </w:r>
    </w:p>
    <w:p w14:paraId="75D28FFE" w14:textId="5AFF9ADF" w:rsidR="00F369A4" w:rsidRPr="003D233C" w:rsidRDefault="00F369A4" w:rsidP="00F369A4">
      <w:pPr>
        <w:pStyle w:val="Testo2"/>
        <w:numPr>
          <w:ilvl w:val="0"/>
          <w:numId w:val="15"/>
        </w:numPr>
        <w:rPr>
          <w:noProof w:val="0"/>
          <w:szCs w:val="18"/>
          <w:lang w:val="en-GB"/>
        </w:rPr>
      </w:pPr>
      <w:r w:rsidRPr="003D233C">
        <w:rPr>
          <w:noProof w:val="0"/>
          <w:szCs w:val="18"/>
          <w:lang w:val="en-GB"/>
        </w:rPr>
        <w:t>Se</w:t>
      </w:r>
      <w:r w:rsidR="000460CA" w:rsidRPr="003D233C">
        <w:rPr>
          <w:noProof w:val="0"/>
          <w:szCs w:val="18"/>
          <w:lang w:val="en-GB"/>
        </w:rPr>
        <w:t>ct</w:t>
      </w:r>
      <w:r w:rsidRPr="003D233C">
        <w:rPr>
          <w:noProof w:val="0"/>
          <w:szCs w:val="18"/>
          <w:lang w:val="en-GB"/>
        </w:rPr>
        <w:t xml:space="preserve">ion A: </w:t>
      </w:r>
      <w:r w:rsidR="000460CA" w:rsidRPr="003D233C">
        <w:rPr>
          <w:noProof w:val="0"/>
          <w:lang w:val="en-GB"/>
        </w:rPr>
        <w:t xml:space="preserve">multiple choice questions </w:t>
      </w:r>
      <w:r w:rsidRPr="003D233C">
        <w:rPr>
          <w:noProof w:val="0"/>
          <w:szCs w:val="18"/>
          <w:lang w:val="en-GB"/>
        </w:rPr>
        <w:t>(</w:t>
      </w:r>
      <w:r w:rsidR="003E5D15">
        <w:rPr>
          <w:noProof w:val="0"/>
          <w:szCs w:val="18"/>
          <w:lang w:val="en-GB"/>
        </w:rPr>
        <w:t>accounts for</w:t>
      </w:r>
      <w:r w:rsidRPr="003D233C">
        <w:rPr>
          <w:noProof w:val="0"/>
          <w:szCs w:val="18"/>
          <w:lang w:val="en-GB"/>
        </w:rPr>
        <w:t xml:space="preserve"> 40% </w:t>
      </w:r>
      <w:r w:rsidR="000460CA" w:rsidRPr="003D233C">
        <w:rPr>
          <w:noProof w:val="0"/>
          <w:szCs w:val="18"/>
          <w:lang w:val="en-GB"/>
        </w:rPr>
        <w:t>of the</w:t>
      </w:r>
      <w:r w:rsidRPr="003D233C">
        <w:rPr>
          <w:noProof w:val="0"/>
          <w:szCs w:val="18"/>
          <w:lang w:val="en-GB"/>
        </w:rPr>
        <w:t xml:space="preserve"> final</w:t>
      </w:r>
      <w:r w:rsidR="000460CA" w:rsidRPr="003D233C">
        <w:rPr>
          <w:noProof w:val="0"/>
          <w:szCs w:val="18"/>
          <w:lang w:val="en-GB"/>
        </w:rPr>
        <w:t xml:space="preserve"> mark</w:t>
      </w:r>
      <w:r w:rsidRPr="003D233C">
        <w:rPr>
          <w:noProof w:val="0"/>
          <w:szCs w:val="18"/>
          <w:lang w:val="en-GB"/>
        </w:rPr>
        <w:t>)</w:t>
      </w:r>
    </w:p>
    <w:p w14:paraId="33B054C1" w14:textId="022D3AAC" w:rsidR="00710A2F" w:rsidRPr="003D233C" w:rsidRDefault="00F369A4" w:rsidP="00F369A4">
      <w:pPr>
        <w:pStyle w:val="Testo2"/>
        <w:numPr>
          <w:ilvl w:val="0"/>
          <w:numId w:val="15"/>
        </w:numPr>
        <w:rPr>
          <w:noProof w:val="0"/>
          <w:szCs w:val="18"/>
          <w:lang w:val="en-GB"/>
        </w:rPr>
      </w:pPr>
      <w:r w:rsidRPr="003D233C">
        <w:rPr>
          <w:noProof w:val="0"/>
          <w:szCs w:val="18"/>
          <w:lang w:val="en-GB"/>
        </w:rPr>
        <w:t>Se</w:t>
      </w:r>
      <w:r w:rsidR="000460CA" w:rsidRPr="003D233C">
        <w:rPr>
          <w:noProof w:val="0"/>
          <w:szCs w:val="18"/>
          <w:lang w:val="en-GB"/>
        </w:rPr>
        <w:t>ct</w:t>
      </w:r>
      <w:r w:rsidRPr="003D233C">
        <w:rPr>
          <w:noProof w:val="0"/>
          <w:szCs w:val="18"/>
          <w:lang w:val="en-GB"/>
        </w:rPr>
        <w:t xml:space="preserve">ion B: </w:t>
      </w:r>
      <w:r w:rsidR="000460CA" w:rsidRPr="003D233C">
        <w:rPr>
          <w:noProof w:val="0"/>
          <w:szCs w:val="18"/>
          <w:lang w:val="en-GB"/>
        </w:rPr>
        <w:t>open-ended questions</w:t>
      </w:r>
      <w:r w:rsidR="00710A2F" w:rsidRPr="003D233C">
        <w:rPr>
          <w:noProof w:val="0"/>
          <w:szCs w:val="18"/>
          <w:lang w:val="en-GB"/>
        </w:rPr>
        <w:t xml:space="preserve"> (</w:t>
      </w:r>
      <w:r w:rsidR="003E5D15">
        <w:rPr>
          <w:noProof w:val="0"/>
          <w:szCs w:val="18"/>
          <w:lang w:val="en-GB"/>
        </w:rPr>
        <w:t>accounts for</w:t>
      </w:r>
      <w:r w:rsidR="00710A2F" w:rsidRPr="003D233C">
        <w:rPr>
          <w:noProof w:val="0"/>
          <w:szCs w:val="18"/>
          <w:lang w:val="en-GB"/>
        </w:rPr>
        <w:t xml:space="preserve"> 60%</w:t>
      </w:r>
      <w:r w:rsidR="003E5D15" w:rsidRPr="003E5D15">
        <w:rPr>
          <w:noProof w:val="0"/>
          <w:szCs w:val="18"/>
          <w:lang w:val="en-GB"/>
        </w:rPr>
        <w:t xml:space="preserve"> </w:t>
      </w:r>
      <w:r w:rsidR="003E5D15" w:rsidRPr="003D233C">
        <w:rPr>
          <w:noProof w:val="0"/>
          <w:szCs w:val="18"/>
          <w:lang w:val="en-GB"/>
        </w:rPr>
        <w:t>of the final mark</w:t>
      </w:r>
      <w:r w:rsidR="00710A2F" w:rsidRPr="003D233C">
        <w:rPr>
          <w:noProof w:val="0"/>
          <w:szCs w:val="18"/>
          <w:lang w:val="en-GB"/>
        </w:rPr>
        <w:t>).</w:t>
      </w:r>
    </w:p>
    <w:p w14:paraId="78E43871" w14:textId="77777777" w:rsidR="000460CA" w:rsidRPr="003D233C" w:rsidRDefault="000460CA" w:rsidP="005866DB">
      <w:pPr>
        <w:pStyle w:val="Testo2"/>
        <w:rPr>
          <w:noProof w:val="0"/>
          <w:lang w:val="en-GB"/>
        </w:rPr>
      </w:pPr>
      <w:r w:rsidRPr="003D233C">
        <w:rPr>
          <w:noProof w:val="0"/>
          <w:lang w:val="en-GB"/>
        </w:rPr>
        <w:t>More details about the structure of the exam will be posted on the Blackboard page of the course.</w:t>
      </w:r>
    </w:p>
    <w:p w14:paraId="3D2A3BBD" w14:textId="348CE322" w:rsidR="00467BF7" w:rsidRPr="003D233C" w:rsidRDefault="000460CA" w:rsidP="005866DB">
      <w:pPr>
        <w:pStyle w:val="Testo2"/>
        <w:spacing w:before="120"/>
        <w:rPr>
          <w:noProof w:val="0"/>
          <w:szCs w:val="18"/>
          <w:lang w:val="en-GB"/>
        </w:rPr>
      </w:pPr>
      <w:r w:rsidRPr="003D233C">
        <w:rPr>
          <w:noProof w:val="0"/>
          <w:lang w:val="en-GB"/>
        </w:rPr>
        <w:t xml:space="preserve">The assessment will </w:t>
      </w:r>
      <w:proofErr w:type="gramStart"/>
      <w:r w:rsidRPr="003D233C">
        <w:rPr>
          <w:noProof w:val="0"/>
          <w:lang w:val="en-GB"/>
        </w:rPr>
        <w:t>take into account</w:t>
      </w:r>
      <w:proofErr w:type="gramEnd"/>
      <w:r w:rsidRPr="003D233C">
        <w:rPr>
          <w:noProof w:val="0"/>
          <w:lang w:val="en-GB"/>
        </w:rPr>
        <w:t xml:space="preserve"> the</w:t>
      </w:r>
      <w:r w:rsidR="005866DB" w:rsidRPr="003D233C">
        <w:rPr>
          <w:noProof w:val="0"/>
          <w:lang w:val="en-GB"/>
        </w:rPr>
        <w:t xml:space="preserve"> level of the</w:t>
      </w:r>
      <w:r w:rsidRPr="003D233C">
        <w:rPr>
          <w:noProof w:val="0"/>
          <w:lang w:val="en-GB"/>
        </w:rPr>
        <w:t xml:space="preserve"> knowledge and understanding of the </w:t>
      </w:r>
      <w:r w:rsidR="005866DB" w:rsidRPr="003D233C">
        <w:rPr>
          <w:noProof w:val="0"/>
          <w:lang w:val="en-GB"/>
        </w:rPr>
        <w:t xml:space="preserve">course </w:t>
      </w:r>
      <w:r w:rsidRPr="003D233C">
        <w:rPr>
          <w:noProof w:val="0"/>
          <w:lang w:val="en-GB"/>
        </w:rPr>
        <w:t>topics and the quality of the answers (</w:t>
      </w:r>
      <w:r w:rsidR="005866DB" w:rsidRPr="003D233C">
        <w:rPr>
          <w:noProof w:val="0"/>
          <w:lang w:val="en-GB"/>
        </w:rPr>
        <w:t>structure</w:t>
      </w:r>
      <w:r w:rsidRPr="003D233C">
        <w:rPr>
          <w:noProof w:val="0"/>
          <w:lang w:val="en-GB"/>
        </w:rPr>
        <w:t xml:space="preserve">, accuracy, </w:t>
      </w:r>
      <w:r w:rsidR="005866DB" w:rsidRPr="003D233C">
        <w:rPr>
          <w:noProof w:val="0"/>
          <w:lang w:val="en-GB"/>
        </w:rPr>
        <w:t>depth</w:t>
      </w:r>
      <w:r w:rsidRPr="003D233C">
        <w:rPr>
          <w:noProof w:val="0"/>
          <w:lang w:val="en-GB"/>
        </w:rPr>
        <w:t xml:space="preserve"> and use of correct terminology). </w:t>
      </w:r>
    </w:p>
    <w:p w14:paraId="1B76AE4C" w14:textId="51D10078" w:rsidR="00710A2F" w:rsidRPr="003D233C" w:rsidRDefault="00C334D0" w:rsidP="00710A2F">
      <w:pPr>
        <w:spacing w:before="240" w:after="120" w:line="240" w:lineRule="exact"/>
        <w:rPr>
          <w:b/>
          <w:i/>
          <w:sz w:val="18"/>
          <w:lang w:val="en-GB"/>
        </w:rPr>
      </w:pPr>
      <w:r w:rsidRPr="003D233C">
        <w:rPr>
          <w:b/>
          <w:i/>
          <w:sz w:val="18"/>
          <w:lang w:val="en-GB"/>
        </w:rPr>
        <w:t>NOTES AND</w:t>
      </w:r>
      <w:r w:rsidR="00710A2F" w:rsidRPr="003D233C">
        <w:rPr>
          <w:b/>
          <w:i/>
          <w:sz w:val="18"/>
          <w:lang w:val="en-GB"/>
        </w:rPr>
        <w:t xml:space="preserve"> PREREQUISIT</w:t>
      </w:r>
      <w:r w:rsidRPr="003D233C">
        <w:rPr>
          <w:b/>
          <w:i/>
          <w:sz w:val="18"/>
          <w:lang w:val="en-GB"/>
        </w:rPr>
        <w:t>ES</w:t>
      </w:r>
    </w:p>
    <w:p w14:paraId="33096B5B" w14:textId="7FFADBEA" w:rsidR="00710A2F" w:rsidRPr="003D233C" w:rsidRDefault="00C334D0" w:rsidP="00C334D0">
      <w:pPr>
        <w:pStyle w:val="Testo2"/>
        <w:rPr>
          <w:noProof w:val="0"/>
          <w:lang w:val="en-GB"/>
        </w:rPr>
      </w:pPr>
      <w:r w:rsidRPr="003D233C">
        <w:rPr>
          <w:noProof w:val="0"/>
          <w:lang w:val="en-GB"/>
        </w:rPr>
        <w:t>Students are required to have the knowledge of the essential tools of microeconomics and macroeconomics taught in the course Principles of Economic</w:t>
      </w:r>
      <w:r w:rsidR="00710A2F" w:rsidRPr="003D233C">
        <w:rPr>
          <w:noProof w:val="0"/>
          <w:szCs w:val="18"/>
          <w:lang w:val="en-GB"/>
        </w:rPr>
        <w:t>.</w:t>
      </w:r>
    </w:p>
    <w:p w14:paraId="3E946CFA" w14:textId="4D311007" w:rsidR="00710A2F" w:rsidRPr="00EA5900" w:rsidRDefault="00DA7E98" w:rsidP="00DA7E98">
      <w:pPr>
        <w:pStyle w:val="Testo2"/>
        <w:spacing w:before="120"/>
        <w:rPr>
          <w:iCs/>
          <w:noProof w:val="0"/>
          <w:szCs w:val="18"/>
          <w:lang w:val="en-GB"/>
        </w:rPr>
      </w:pPr>
      <w:r w:rsidRPr="00EA5900">
        <w:rPr>
          <w:iCs/>
          <w:noProof w:val="0"/>
          <w:szCs w:val="18"/>
          <w:lang w:val="en-GB"/>
        </w:rPr>
        <w:lastRenderedPageBreak/>
        <w:t xml:space="preserve">Further information can be found on the lecturer’s webpage at http://docenti.unicatt.it/web/searchByName.do?language=ENGor on the </w:t>
      </w:r>
      <w:proofErr w:type="gramStart"/>
      <w:r w:rsidRPr="00EA5900">
        <w:rPr>
          <w:iCs/>
          <w:noProof w:val="0"/>
          <w:szCs w:val="18"/>
          <w:lang w:val="en-GB"/>
        </w:rPr>
        <w:t>Faculty</w:t>
      </w:r>
      <w:proofErr w:type="gramEnd"/>
      <w:r w:rsidRPr="00EA5900">
        <w:rPr>
          <w:iCs/>
          <w:noProof w:val="0"/>
          <w:szCs w:val="18"/>
          <w:lang w:val="en-GB"/>
        </w:rPr>
        <w:t xml:space="preserve"> notice board.</w:t>
      </w:r>
    </w:p>
    <w:sectPr w:rsidR="00710A2F" w:rsidRPr="00EA5900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320167" w14:textId="77777777" w:rsidR="00397A3E" w:rsidRDefault="00397A3E" w:rsidP="0073221E">
      <w:pPr>
        <w:spacing w:line="240" w:lineRule="auto"/>
      </w:pPr>
      <w:r>
        <w:separator/>
      </w:r>
    </w:p>
  </w:endnote>
  <w:endnote w:type="continuationSeparator" w:id="0">
    <w:p w14:paraId="5EAB6732" w14:textId="77777777" w:rsidR="00397A3E" w:rsidRDefault="00397A3E" w:rsidP="007322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DC93D0" w14:textId="77777777" w:rsidR="00397A3E" w:rsidRDefault="00397A3E" w:rsidP="0073221E">
      <w:pPr>
        <w:spacing w:line="240" w:lineRule="auto"/>
      </w:pPr>
      <w:r>
        <w:separator/>
      </w:r>
    </w:p>
  </w:footnote>
  <w:footnote w:type="continuationSeparator" w:id="0">
    <w:p w14:paraId="736B50AC" w14:textId="77777777" w:rsidR="00397A3E" w:rsidRDefault="00397A3E" w:rsidP="0073221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315EC"/>
    <w:multiLevelType w:val="hybridMultilevel"/>
    <w:tmpl w:val="7DFE21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C1184"/>
    <w:multiLevelType w:val="hybridMultilevel"/>
    <w:tmpl w:val="62CA47BC"/>
    <w:lvl w:ilvl="0" w:tplc="2850ED6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E6F74B6"/>
    <w:multiLevelType w:val="hybridMultilevel"/>
    <w:tmpl w:val="7A66FD1A"/>
    <w:lvl w:ilvl="0" w:tplc="2850ED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850ED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AD36D6"/>
    <w:multiLevelType w:val="hybridMultilevel"/>
    <w:tmpl w:val="CF7AF358"/>
    <w:lvl w:ilvl="0" w:tplc="2850ED6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2850ED68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0A84F76"/>
    <w:multiLevelType w:val="hybridMultilevel"/>
    <w:tmpl w:val="40BE108E"/>
    <w:lvl w:ilvl="0" w:tplc="2850ED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690DA7"/>
    <w:multiLevelType w:val="hybridMultilevel"/>
    <w:tmpl w:val="C33C7BBA"/>
    <w:lvl w:ilvl="0" w:tplc="2850ED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9F13BE"/>
    <w:multiLevelType w:val="hybridMultilevel"/>
    <w:tmpl w:val="31CCF04A"/>
    <w:lvl w:ilvl="0" w:tplc="2850ED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A27067"/>
    <w:multiLevelType w:val="hybridMultilevel"/>
    <w:tmpl w:val="77D21C1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71477D"/>
    <w:multiLevelType w:val="hybridMultilevel"/>
    <w:tmpl w:val="9B965E96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4C46641E"/>
    <w:multiLevelType w:val="hybridMultilevel"/>
    <w:tmpl w:val="96F6D970"/>
    <w:lvl w:ilvl="0" w:tplc="280232E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3A7E3E"/>
    <w:multiLevelType w:val="hybridMultilevel"/>
    <w:tmpl w:val="B1D6E1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276E26"/>
    <w:multiLevelType w:val="hybridMultilevel"/>
    <w:tmpl w:val="E90AB52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E8588C"/>
    <w:multiLevelType w:val="hybridMultilevel"/>
    <w:tmpl w:val="6802A3E2"/>
    <w:lvl w:ilvl="0" w:tplc="2850ED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887558"/>
    <w:multiLevelType w:val="hybridMultilevel"/>
    <w:tmpl w:val="0D8877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1254AF"/>
    <w:multiLevelType w:val="hybridMultilevel"/>
    <w:tmpl w:val="F6AA71D8"/>
    <w:lvl w:ilvl="0" w:tplc="2850ED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850ED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3550C6"/>
    <w:multiLevelType w:val="hybridMultilevel"/>
    <w:tmpl w:val="0ECE37E2"/>
    <w:lvl w:ilvl="0" w:tplc="52FE49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AD044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D2FC0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74414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B20AD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9FC539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5FEEC1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32458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7321B3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25206883">
    <w:abstractNumId w:val="13"/>
  </w:num>
  <w:num w:numId="2" w16cid:durableId="65110629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30640691">
    <w:abstractNumId w:val="10"/>
  </w:num>
  <w:num w:numId="4" w16cid:durableId="1752972302">
    <w:abstractNumId w:val="11"/>
  </w:num>
  <w:num w:numId="5" w16cid:durableId="1286303797">
    <w:abstractNumId w:val="7"/>
  </w:num>
  <w:num w:numId="6" w16cid:durableId="1178471019">
    <w:abstractNumId w:val="0"/>
  </w:num>
  <w:num w:numId="7" w16cid:durableId="624191972">
    <w:abstractNumId w:val="5"/>
  </w:num>
  <w:num w:numId="8" w16cid:durableId="762844505">
    <w:abstractNumId w:val="12"/>
  </w:num>
  <w:num w:numId="9" w16cid:durableId="2070878977">
    <w:abstractNumId w:val="4"/>
  </w:num>
  <w:num w:numId="10" w16cid:durableId="1771702785">
    <w:abstractNumId w:val="6"/>
  </w:num>
  <w:num w:numId="11" w16cid:durableId="975142755">
    <w:abstractNumId w:val="14"/>
  </w:num>
  <w:num w:numId="12" w16cid:durableId="1629511777">
    <w:abstractNumId w:val="1"/>
  </w:num>
  <w:num w:numId="13" w16cid:durableId="905839410">
    <w:abstractNumId w:val="2"/>
  </w:num>
  <w:num w:numId="14" w16cid:durableId="1116631756">
    <w:abstractNumId w:val="3"/>
  </w:num>
  <w:num w:numId="15" w16cid:durableId="1724714038">
    <w:abstractNumId w:val="8"/>
  </w:num>
  <w:num w:numId="16" w16cid:durableId="14883980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604"/>
    <w:rsid w:val="00023CD7"/>
    <w:rsid w:val="000460CA"/>
    <w:rsid w:val="001554EF"/>
    <w:rsid w:val="00157573"/>
    <w:rsid w:val="00187B99"/>
    <w:rsid w:val="001D6C5E"/>
    <w:rsid w:val="002014DD"/>
    <w:rsid w:val="0021643A"/>
    <w:rsid w:val="0026243E"/>
    <w:rsid w:val="002D5E17"/>
    <w:rsid w:val="002F1D5F"/>
    <w:rsid w:val="00397A3E"/>
    <w:rsid w:val="003D233C"/>
    <w:rsid w:val="003E5D15"/>
    <w:rsid w:val="0040280B"/>
    <w:rsid w:val="0043229F"/>
    <w:rsid w:val="004466C1"/>
    <w:rsid w:val="00464202"/>
    <w:rsid w:val="00467BF7"/>
    <w:rsid w:val="004B576E"/>
    <w:rsid w:val="004D1217"/>
    <w:rsid w:val="004D6008"/>
    <w:rsid w:val="004E5604"/>
    <w:rsid w:val="00507F46"/>
    <w:rsid w:val="00543875"/>
    <w:rsid w:val="005643FA"/>
    <w:rsid w:val="005866DB"/>
    <w:rsid w:val="00640794"/>
    <w:rsid w:val="00692C20"/>
    <w:rsid w:val="006973EA"/>
    <w:rsid w:val="006F1772"/>
    <w:rsid w:val="00710A2F"/>
    <w:rsid w:val="0073221E"/>
    <w:rsid w:val="00770DF9"/>
    <w:rsid w:val="00775DF5"/>
    <w:rsid w:val="007B506B"/>
    <w:rsid w:val="008942E7"/>
    <w:rsid w:val="008A1204"/>
    <w:rsid w:val="008A7420"/>
    <w:rsid w:val="00900CCA"/>
    <w:rsid w:val="00911F10"/>
    <w:rsid w:val="0092256D"/>
    <w:rsid w:val="00924B77"/>
    <w:rsid w:val="00940DA2"/>
    <w:rsid w:val="00946E3B"/>
    <w:rsid w:val="009B584F"/>
    <w:rsid w:val="009B7489"/>
    <w:rsid w:val="009E055C"/>
    <w:rsid w:val="00A648E1"/>
    <w:rsid w:val="00A74F6F"/>
    <w:rsid w:val="00AA66A2"/>
    <w:rsid w:val="00AD7557"/>
    <w:rsid w:val="00AF3D86"/>
    <w:rsid w:val="00B375E7"/>
    <w:rsid w:val="00B50C5D"/>
    <w:rsid w:val="00B51253"/>
    <w:rsid w:val="00B525CC"/>
    <w:rsid w:val="00B5323C"/>
    <w:rsid w:val="00B96980"/>
    <w:rsid w:val="00BD0896"/>
    <w:rsid w:val="00BD569E"/>
    <w:rsid w:val="00C31446"/>
    <w:rsid w:val="00C32236"/>
    <w:rsid w:val="00C334D0"/>
    <w:rsid w:val="00C57F01"/>
    <w:rsid w:val="00CA64AE"/>
    <w:rsid w:val="00D06E37"/>
    <w:rsid w:val="00D404F2"/>
    <w:rsid w:val="00D626D4"/>
    <w:rsid w:val="00D71CAF"/>
    <w:rsid w:val="00DA7E98"/>
    <w:rsid w:val="00DE7068"/>
    <w:rsid w:val="00E1603E"/>
    <w:rsid w:val="00E607E6"/>
    <w:rsid w:val="00E97CFA"/>
    <w:rsid w:val="00EA5900"/>
    <w:rsid w:val="00EC2051"/>
    <w:rsid w:val="00EE7F70"/>
    <w:rsid w:val="00EF000E"/>
    <w:rsid w:val="00EF6423"/>
    <w:rsid w:val="00F321DB"/>
    <w:rsid w:val="00F3553A"/>
    <w:rsid w:val="00F369A4"/>
    <w:rsid w:val="00F76109"/>
    <w:rsid w:val="00FD5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83F8BC"/>
  <w15:docId w15:val="{953B362C-D6C3-A94D-B171-C6EE4F714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NormaleWeb">
    <w:name w:val="Normal (Web)"/>
    <w:basedOn w:val="Normale"/>
    <w:uiPriority w:val="99"/>
    <w:unhideWhenUsed/>
    <w:rsid w:val="00710A2F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</w:rPr>
  </w:style>
  <w:style w:type="paragraph" w:styleId="Paragrafoelenco">
    <w:name w:val="List Paragraph"/>
    <w:basedOn w:val="Normale"/>
    <w:uiPriority w:val="34"/>
    <w:qFormat/>
    <w:rsid w:val="00710A2F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rsid w:val="0073221E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73221E"/>
  </w:style>
  <w:style w:type="character" w:styleId="Rimandonotaapidipagina">
    <w:name w:val="footnote reference"/>
    <w:basedOn w:val="Carpredefinitoparagrafo"/>
    <w:rsid w:val="0073221E"/>
    <w:rPr>
      <w:vertAlign w:val="superscript"/>
    </w:rPr>
  </w:style>
  <w:style w:type="character" w:styleId="Collegamentoipertestuale">
    <w:name w:val="Hyperlink"/>
    <w:basedOn w:val="Carpredefinitoparagrafo"/>
    <w:rsid w:val="007322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CD29B4-30B7-574C-ADA9-21B9F4A52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0</TotalTime>
  <Pages>3</Pages>
  <Words>602</Words>
  <Characters>3349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3944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Stefano Bisello</cp:lastModifiedBy>
  <cp:revision>2</cp:revision>
  <cp:lastPrinted>2003-03-27T10:42:00Z</cp:lastPrinted>
  <dcterms:created xsi:type="dcterms:W3CDTF">2023-07-06T13:21:00Z</dcterms:created>
  <dcterms:modified xsi:type="dcterms:W3CDTF">2023-07-06T13:21:00Z</dcterms:modified>
</cp:coreProperties>
</file>