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0CBFB" w14:textId="77777777" w:rsidR="009125FE" w:rsidRPr="0047095F" w:rsidRDefault="009125FE" w:rsidP="009125FE">
      <w:pPr>
        <w:pStyle w:val="Titolo1"/>
        <w:rPr>
          <w:lang w:val="en-US"/>
        </w:rPr>
      </w:pPr>
      <w:r>
        <w:rPr>
          <w:lang w:val="en-US"/>
        </w:rPr>
        <w:t>History of political institutions</w:t>
      </w:r>
    </w:p>
    <w:p w14:paraId="67CE29CF" w14:textId="77777777" w:rsidR="009125FE" w:rsidRPr="00751D89" w:rsidRDefault="009125FE" w:rsidP="009125FE">
      <w:pPr>
        <w:pStyle w:val="Titolo2"/>
        <w:rPr>
          <w:lang w:val="en-US"/>
        </w:rPr>
      </w:pPr>
      <w:r w:rsidRPr="00751D89">
        <w:rPr>
          <w:lang w:val="en-US"/>
        </w:rPr>
        <w:t>Prof: Cristina Bon; Prof. Valentina Villa</w:t>
      </w:r>
    </w:p>
    <w:p w14:paraId="6B26CAEE" w14:textId="77777777" w:rsidR="009125FE" w:rsidRPr="00514034" w:rsidRDefault="009125FE" w:rsidP="009125FE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4A43F968" w14:textId="77777777" w:rsidR="009125FE" w:rsidRPr="00EB1357" w:rsidRDefault="009125FE" w:rsidP="00040EF1">
      <w:pPr>
        <w:rPr>
          <w:szCs w:val="20"/>
          <w:lang w:val="en-US"/>
        </w:rPr>
      </w:pPr>
      <w:r w:rsidRPr="00EB1357">
        <w:rPr>
          <w:szCs w:val="20"/>
          <w:lang w:val="en-US"/>
        </w:rPr>
        <w:t>By conveying an historical perspective of institutional changes over time, the course provides</w:t>
      </w:r>
      <w:r>
        <w:rPr>
          <w:szCs w:val="20"/>
          <w:lang w:val="en-US"/>
        </w:rPr>
        <w:t xml:space="preserve"> students with</w:t>
      </w:r>
      <w:r w:rsidRPr="00EB1357">
        <w:rPr>
          <w:szCs w:val="20"/>
          <w:lang w:val="en-US"/>
        </w:rPr>
        <w:t xml:space="preserve"> the essential knowledge to understand the historical development of Western political institutions from the feudal society to the late 20th Century’s mass democracies</w:t>
      </w:r>
      <w:r>
        <w:rPr>
          <w:szCs w:val="20"/>
          <w:lang w:val="en-US"/>
        </w:rPr>
        <w:t>, as well as</w:t>
      </w:r>
      <w:r w:rsidRPr="00EB1357">
        <w:rPr>
          <w:szCs w:val="20"/>
          <w:lang w:val="en-US"/>
        </w:rPr>
        <w:t xml:space="preserve"> </w:t>
      </w:r>
      <w:r>
        <w:rPr>
          <w:szCs w:val="20"/>
          <w:lang w:val="en-US"/>
        </w:rPr>
        <w:t xml:space="preserve">the </w:t>
      </w:r>
      <w:r w:rsidRPr="00EB1357">
        <w:rPr>
          <w:szCs w:val="20"/>
          <w:lang w:val="en-US"/>
        </w:rPr>
        <w:t>useful tools to raise their awareness o</w:t>
      </w:r>
      <w:r>
        <w:rPr>
          <w:szCs w:val="20"/>
          <w:lang w:val="en-US"/>
        </w:rPr>
        <w:t>ver</w:t>
      </w:r>
      <w:r w:rsidRPr="00EB1357">
        <w:rPr>
          <w:szCs w:val="20"/>
          <w:lang w:val="en-US"/>
        </w:rPr>
        <w:t xml:space="preserve"> the present time. Attention will be particularly paid to some crucial concepts</w:t>
      </w:r>
      <w:r>
        <w:rPr>
          <w:szCs w:val="20"/>
          <w:lang w:val="en-US"/>
        </w:rPr>
        <w:t xml:space="preserve"> to the analysis of </w:t>
      </w:r>
      <w:r w:rsidRPr="00EB1357">
        <w:rPr>
          <w:szCs w:val="20"/>
          <w:lang w:val="en-US"/>
        </w:rPr>
        <w:t>both historical as well as current institutional changes, such as: state, constitutionalism, parliamentarism, presidentialism, rule of l</w:t>
      </w:r>
      <w:r>
        <w:rPr>
          <w:szCs w:val="20"/>
          <w:lang w:val="en-US"/>
        </w:rPr>
        <w:t>aw, corporativism, subsidiarity and</w:t>
      </w:r>
      <w:r w:rsidRPr="00EB1357">
        <w:rPr>
          <w:szCs w:val="20"/>
          <w:lang w:val="en-US"/>
        </w:rPr>
        <w:t xml:space="preserve"> globalization.</w:t>
      </w:r>
    </w:p>
    <w:p w14:paraId="2CC3E8D1" w14:textId="77777777" w:rsidR="009125FE" w:rsidRPr="00040EF1" w:rsidRDefault="009125FE" w:rsidP="00040EF1">
      <w:pPr>
        <w:pStyle w:val="Titolo1"/>
        <w:spacing w:before="0"/>
        <w:rPr>
          <w:b w:val="0"/>
          <w:i/>
          <w:lang w:val="en-US"/>
        </w:rPr>
      </w:pPr>
      <w:r w:rsidRPr="00040EF1">
        <w:rPr>
          <w:b w:val="0"/>
          <w:i/>
          <w:lang w:val="en-US"/>
        </w:rPr>
        <w:t>Knowledge and understanding</w:t>
      </w:r>
    </w:p>
    <w:p w14:paraId="72C77230" w14:textId="77777777" w:rsidR="009125FE" w:rsidRPr="001D0BF1" w:rsidRDefault="009125FE" w:rsidP="00040EF1">
      <w:pPr>
        <w:rPr>
          <w:szCs w:val="20"/>
          <w:lang w:val="en-US"/>
        </w:rPr>
      </w:pPr>
      <w:r>
        <w:rPr>
          <w:szCs w:val="20"/>
          <w:lang w:val="en-US"/>
        </w:rPr>
        <w:t>At the end of the course the student will be able to understand and describe the various forms of organized power over time</w:t>
      </w:r>
      <w:r w:rsidRPr="001D0BF1">
        <w:rPr>
          <w:szCs w:val="20"/>
          <w:lang w:val="en-US"/>
        </w:rPr>
        <w:t xml:space="preserve">. </w:t>
      </w:r>
      <w:r>
        <w:rPr>
          <w:szCs w:val="20"/>
          <w:lang w:val="en-US"/>
        </w:rPr>
        <w:t>Besides, the student will be able to master the history of political institutions’ specific lexicon.</w:t>
      </w:r>
    </w:p>
    <w:p w14:paraId="68749A97" w14:textId="77777777" w:rsidR="009125FE" w:rsidRPr="00040EF1" w:rsidRDefault="009125FE" w:rsidP="00040EF1">
      <w:pPr>
        <w:pStyle w:val="Titolo1"/>
        <w:spacing w:before="0"/>
        <w:rPr>
          <w:b w:val="0"/>
          <w:i/>
          <w:lang w:val="en-US"/>
        </w:rPr>
      </w:pPr>
      <w:r w:rsidRPr="00040EF1">
        <w:rPr>
          <w:b w:val="0"/>
          <w:i/>
          <w:lang w:val="en-US"/>
        </w:rPr>
        <w:t>Applying knowledge and understanding</w:t>
      </w:r>
    </w:p>
    <w:p w14:paraId="5C5B7622" w14:textId="77777777" w:rsidR="002D5E17" w:rsidRDefault="009125FE" w:rsidP="00040EF1">
      <w:pPr>
        <w:rPr>
          <w:szCs w:val="20"/>
          <w:lang w:val="en-US"/>
        </w:rPr>
      </w:pPr>
      <w:r>
        <w:rPr>
          <w:szCs w:val="20"/>
          <w:lang w:val="en"/>
        </w:rPr>
        <w:t xml:space="preserve">At the end of the </w:t>
      </w:r>
      <w:r>
        <w:rPr>
          <w:szCs w:val="20"/>
          <w:lang w:val="en-US"/>
        </w:rPr>
        <w:t>course the student will be able to apply his historical knowledge to interpret the current dynamics of present political regimes, with particular reference to European and North-American countries.</w:t>
      </w:r>
    </w:p>
    <w:p w14:paraId="3BCFEA0B" w14:textId="77777777" w:rsidR="009125FE" w:rsidRPr="00514034" w:rsidRDefault="009125FE" w:rsidP="009125FE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CONTENT</w:t>
      </w:r>
    </w:p>
    <w:p w14:paraId="32526CDB" w14:textId="47521795" w:rsidR="009125FE" w:rsidRDefault="009125FE" w:rsidP="009125FE">
      <w:pPr>
        <w:rPr>
          <w:szCs w:val="20"/>
          <w:lang w:val="en-US"/>
        </w:rPr>
      </w:pPr>
      <w:r w:rsidRPr="00D8721D">
        <w:rPr>
          <w:szCs w:val="20"/>
          <w:lang w:val="en-US"/>
        </w:rPr>
        <w:t xml:space="preserve">The course is divided </w:t>
      </w:r>
      <w:r>
        <w:rPr>
          <w:szCs w:val="20"/>
          <w:lang w:val="en-US"/>
        </w:rPr>
        <w:t xml:space="preserve">into </w:t>
      </w:r>
      <w:r w:rsidR="000C153A">
        <w:rPr>
          <w:szCs w:val="20"/>
          <w:lang w:val="en-US"/>
        </w:rPr>
        <w:t>one</w:t>
      </w:r>
      <w:r>
        <w:rPr>
          <w:szCs w:val="20"/>
          <w:lang w:val="en-US"/>
        </w:rPr>
        <w:t xml:space="preserve"> module of forty hours</w:t>
      </w:r>
      <w:r w:rsidR="000C153A">
        <w:rPr>
          <w:szCs w:val="20"/>
          <w:lang w:val="en-US"/>
        </w:rPr>
        <w:t xml:space="preserve"> (to be held in the first semester)</w:t>
      </w:r>
      <w:r>
        <w:rPr>
          <w:szCs w:val="20"/>
          <w:lang w:val="en-US"/>
        </w:rPr>
        <w:t xml:space="preserve"> </w:t>
      </w:r>
      <w:r w:rsidRPr="00D8721D">
        <w:rPr>
          <w:szCs w:val="20"/>
          <w:lang w:val="en-US"/>
        </w:rPr>
        <w:t xml:space="preserve">and </w:t>
      </w:r>
      <w:r w:rsidR="000C153A">
        <w:rPr>
          <w:szCs w:val="20"/>
          <w:lang w:val="en-US"/>
        </w:rPr>
        <w:t>one module of twenty hours (to be held in the second semester)</w:t>
      </w:r>
      <w:r w:rsidRPr="00D8721D">
        <w:rPr>
          <w:szCs w:val="20"/>
          <w:lang w:val="en-US"/>
        </w:rPr>
        <w:t>. The first module is focused on the main governmental frames of the Western s</w:t>
      </w:r>
      <w:r>
        <w:rPr>
          <w:szCs w:val="20"/>
          <w:lang w:val="en-US"/>
        </w:rPr>
        <w:t>ocieties in the Medieval, the Early-Modern and the beginning of the Modern Ages (from 5</w:t>
      </w:r>
      <w:r w:rsidRPr="00073C91">
        <w:rPr>
          <w:szCs w:val="20"/>
          <w:vertAlign w:val="superscript"/>
          <w:lang w:val="en-US"/>
        </w:rPr>
        <w:t>th</w:t>
      </w:r>
      <w:r>
        <w:rPr>
          <w:szCs w:val="20"/>
          <w:lang w:val="en-US"/>
        </w:rPr>
        <w:t xml:space="preserve"> to 19</w:t>
      </w:r>
      <w:r w:rsidRPr="00073C91">
        <w:rPr>
          <w:szCs w:val="20"/>
          <w:vertAlign w:val="superscript"/>
          <w:lang w:val="en-US"/>
        </w:rPr>
        <w:t>th</w:t>
      </w:r>
      <w:r>
        <w:rPr>
          <w:szCs w:val="20"/>
          <w:lang w:val="en-US"/>
        </w:rPr>
        <w:t xml:space="preserve"> Centuries)</w:t>
      </w:r>
      <w:r w:rsidRPr="00D8721D">
        <w:rPr>
          <w:szCs w:val="20"/>
          <w:lang w:val="en-US"/>
        </w:rPr>
        <w:t xml:space="preserve">. The </w:t>
      </w:r>
      <w:r w:rsidR="000C153A">
        <w:rPr>
          <w:szCs w:val="20"/>
          <w:lang w:val="en-US"/>
        </w:rPr>
        <w:t>second module</w:t>
      </w:r>
      <w:r w:rsidRPr="00D8721D">
        <w:rPr>
          <w:szCs w:val="20"/>
          <w:lang w:val="en-US"/>
        </w:rPr>
        <w:t xml:space="preserve"> explores the rise of the authoritarian states</w:t>
      </w:r>
      <w:r>
        <w:rPr>
          <w:szCs w:val="20"/>
          <w:lang w:val="en-US"/>
        </w:rPr>
        <w:t xml:space="preserve"> at the beginning of the 1900s</w:t>
      </w:r>
      <w:r w:rsidRPr="00D8721D">
        <w:rPr>
          <w:szCs w:val="20"/>
          <w:lang w:val="en-US"/>
        </w:rPr>
        <w:t>, the cleavage of the Second World War and the following attempts to create new institutional forms of cooperation</w:t>
      </w:r>
      <w:r>
        <w:rPr>
          <w:szCs w:val="20"/>
          <w:lang w:val="en-US"/>
        </w:rPr>
        <w:t xml:space="preserve"> in the second half of the twentieth century.</w:t>
      </w:r>
    </w:p>
    <w:p w14:paraId="1F26E4A1" w14:textId="77777777" w:rsidR="009125FE" w:rsidRPr="00C64143" w:rsidRDefault="009125FE" w:rsidP="00040EF1">
      <w:pPr>
        <w:spacing w:before="120"/>
        <w:rPr>
          <w:rFonts w:ascii="Georgia" w:hAnsi="Georgia"/>
          <w:lang w:val="en-US"/>
        </w:rPr>
      </w:pPr>
      <w:r w:rsidRPr="00514ED9">
        <w:rPr>
          <w:smallCaps/>
          <w:sz w:val="18"/>
          <w:szCs w:val="20"/>
          <w:lang w:val="en-US"/>
        </w:rPr>
        <w:t xml:space="preserve">First </w:t>
      </w:r>
      <w:r>
        <w:rPr>
          <w:smallCaps/>
          <w:sz w:val="18"/>
          <w:szCs w:val="20"/>
          <w:lang w:val="en-US"/>
        </w:rPr>
        <w:t>M</w:t>
      </w:r>
      <w:r w:rsidRPr="00514ED9">
        <w:rPr>
          <w:smallCaps/>
          <w:sz w:val="18"/>
          <w:szCs w:val="20"/>
          <w:lang w:val="en-US"/>
        </w:rPr>
        <w:t>odule</w:t>
      </w:r>
      <w:r>
        <w:rPr>
          <w:smallCaps/>
          <w:sz w:val="18"/>
          <w:szCs w:val="20"/>
          <w:lang w:val="en-US"/>
        </w:rPr>
        <w:t xml:space="preserve">: </w:t>
      </w:r>
      <w:r>
        <w:rPr>
          <w:i/>
          <w:szCs w:val="20"/>
          <w:lang w:val="en-US"/>
        </w:rPr>
        <w:t>T</w:t>
      </w:r>
      <w:r w:rsidRPr="008261D2">
        <w:rPr>
          <w:i/>
          <w:szCs w:val="20"/>
          <w:lang w:val="en-US"/>
        </w:rPr>
        <w:t>he organization of power: origins and developments of Western political systems from the feudal society to the age of liberalism</w:t>
      </w:r>
      <w:r w:rsidRPr="008261D2">
        <w:rPr>
          <w:szCs w:val="20"/>
          <w:lang w:val="en-US"/>
        </w:rPr>
        <w:t>.</w:t>
      </w:r>
      <w:r>
        <w:rPr>
          <w:szCs w:val="20"/>
          <w:lang w:val="en-US"/>
        </w:rPr>
        <w:t xml:space="preserve"> (Prof. C</w:t>
      </w:r>
      <w:r w:rsidR="00040EF1">
        <w:rPr>
          <w:szCs w:val="20"/>
          <w:lang w:val="en-US"/>
        </w:rPr>
        <w:t>ristina</w:t>
      </w:r>
      <w:r>
        <w:rPr>
          <w:szCs w:val="20"/>
          <w:lang w:val="en-US"/>
        </w:rPr>
        <w:t xml:space="preserve"> Bon)</w:t>
      </w:r>
    </w:p>
    <w:p w14:paraId="321DAA83" w14:textId="77777777" w:rsidR="009125FE" w:rsidRPr="00490552" w:rsidRDefault="009125FE" w:rsidP="009125FE">
      <w:pPr>
        <w:rPr>
          <w:szCs w:val="20"/>
          <w:lang w:val="en"/>
        </w:rPr>
      </w:pPr>
      <w:r>
        <w:rPr>
          <w:szCs w:val="20"/>
          <w:lang w:val="en"/>
        </w:rPr>
        <w:t>1.</w:t>
      </w:r>
      <w:r>
        <w:rPr>
          <w:szCs w:val="20"/>
          <w:lang w:val="en"/>
        </w:rPr>
        <w:tab/>
      </w:r>
      <w:r w:rsidRPr="00490552">
        <w:rPr>
          <w:szCs w:val="20"/>
          <w:lang w:val="en"/>
        </w:rPr>
        <w:t>Hist</w:t>
      </w:r>
      <w:r>
        <w:rPr>
          <w:szCs w:val="20"/>
          <w:lang w:val="en"/>
        </w:rPr>
        <w:t>orical method and main concepts.</w:t>
      </w:r>
    </w:p>
    <w:p w14:paraId="37233C02" w14:textId="77777777" w:rsidR="009125FE" w:rsidRPr="00490552" w:rsidRDefault="009125FE" w:rsidP="009125FE">
      <w:pPr>
        <w:rPr>
          <w:szCs w:val="20"/>
          <w:lang w:val="en"/>
        </w:rPr>
      </w:pPr>
      <w:r>
        <w:rPr>
          <w:szCs w:val="20"/>
          <w:lang w:val="en"/>
        </w:rPr>
        <w:t>2.</w:t>
      </w:r>
      <w:r>
        <w:rPr>
          <w:szCs w:val="20"/>
          <w:lang w:val="en"/>
        </w:rPr>
        <w:tab/>
      </w:r>
      <w:r w:rsidRPr="00490552">
        <w:rPr>
          <w:szCs w:val="20"/>
          <w:lang w:val="en"/>
        </w:rPr>
        <w:t>Fundamental characteristics of the Medieval Age</w:t>
      </w:r>
      <w:r>
        <w:rPr>
          <w:szCs w:val="20"/>
          <w:lang w:val="en"/>
        </w:rPr>
        <w:t>.</w:t>
      </w:r>
    </w:p>
    <w:p w14:paraId="5DC1D917" w14:textId="77777777" w:rsidR="009125FE" w:rsidRPr="00490552" w:rsidRDefault="009125FE" w:rsidP="009125FE">
      <w:pPr>
        <w:rPr>
          <w:szCs w:val="20"/>
          <w:lang w:val="en"/>
        </w:rPr>
      </w:pPr>
      <w:r>
        <w:rPr>
          <w:szCs w:val="20"/>
          <w:lang w:val="en"/>
        </w:rPr>
        <w:t>3.</w:t>
      </w:r>
      <w:r>
        <w:rPr>
          <w:szCs w:val="20"/>
          <w:lang w:val="en"/>
        </w:rPr>
        <w:tab/>
      </w:r>
      <w:r w:rsidRPr="00490552">
        <w:rPr>
          <w:szCs w:val="20"/>
          <w:lang w:val="en"/>
        </w:rPr>
        <w:t>Early Middle Ages: the Carolingian Empire</w:t>
      </w:r>
      <w:r>
        <w:rPr>
          <w:szCs w:val="20"/>
          <w:lang w:val="en"/>
        </w:rPr>
        <w:t>.</w:t>
      </w:r>
    </w:p>
    <w:p w14:paraId="70B22251" w14:textId="77777777" w:rsidR="009125FE" w:rsidRPr="00490552" w:rsidRDefault="009125FE" w:rsidP="009125FE">
      <w:pPr>
        <w:rPr>
          <w:szCs w:val="20"/>
          <w:lang w:val="en"/>
        </w:rPr>
      </w:pPr>
      <w:r>
        <w:rPr>
          <w:szCs w:val="20"/>
          <w:lang w:val="en"/>
        </w:rPr>
        <w:t>4.</w:t>
      </w:r>
      <w:r>
        <w:rPr>
          <w:szCs w:val="20"/>
          <w:lang w:val="en"/>
        </w:rPr>
        <w:tab/>
        <w:t>High Middle Ages: Seigni</w:t>
      </w:r>
      <w:r w:rsidRPr="00490552">
        <w:rPr>
          <w:szCs w:val="20"/>
          <w:lang w:val="en"/>
        </w:rPr>
        <w:t>ories and Communes</w:t>
      </w:r>
      <w:r>
        <w:rPr>
          <w:szCs w:val="20"/>
          <w:lang w:val="en"/>
        </w:rPr>
        <w:t>.</w:t>
      </w:r>
    </w:p>
    <w:p w14:paraId="7CDB6AE5" w14:textId="77777777" w:rsidR="009125FE" w:rsidRPr="00490552" w:rsidRDefault="009125FE" w:rsidP="009125FE">
      <w:pPr>
        <w:rPr>
          <w:szCs w:val="20"/>
          <w:lang w:val="en"/>
        </w:rPr>
      </w:pPr>
      <w:r>
        <w:rPr>
          <w:szCs w:val="20"/>
          <w:lang w:val="en"/>
        </w:rPr>
        <w:t>5.</w:t>
      </w:r>
      <w:r>
        <w:rPr>
          <w:szCs w:val="20"/>
          <w:lang w:val="en"/>
        </w:rPr>
        <w:tab/>
      </w:r>
      <w:r w:rsidRPr="00490552">
        <w:rPr>
          <w:szCs w:val="20"/>
          <w:lang w:val="en"/>
        </w:rPr>
        <w:t>From the modern state to the absolutism</w:t>
      </w:r>
      <w:r>
        <w:rPr>
          <w:szCs w:val="20"/>
          <w:lang w:val="en"/>
        </w:rPr>
        <w:t>.</w:t>
      </w:r>
    </w:p>
    <w:p w14:paraId="08A0BB92" w14:textId="77777777" w:rsidR="009125FE" w:rsidRPr="00490552" w:rsidRDefault="009125FE" w:rsidP="009125FE">
      <w:pPr>
        <w:rPr>
          <w:szCs w:val="20"/>
          <w:lang w:val="en"/>
        </w:rPr>
      </w:pPr>
      <w:r>
        <w:rPr>
          <w:szCs w:val="20"/>
          <w:lang w:val="en"/>
        </w:rPr>
        <w:lastRenderedPageBreak/>
        <w:t>6.</w:t>
      </w:r>
      <w:r>
        <w:rPr>
          <w:szCs w:val="20"/>
          <w:lang w:val="en"/>
        </w:rPr>
        <w:tab/>
      </w:r>
      <w:r w:rsidRPr="00490552">
        <w:rPr>
          <w:szCs w:val="20"/>
          <w:lang w:val="en"/>
        </w:rPr>
        <w:t>The classic absolutism: the French monarchy</w:t>
      </w:r>
      <w:r>
        <w:rPr>
          <w:szCs w:val="20"/>
          <w:lang w:val="en"/>
        </w:rPr>
        <w:t>.</w:t>
      </w:r>
    </w:p>
    <w:p w14:paraId="19488491" w14:textId="77777777" w:rsidR="009125FE" w:rsidRPr="00490552" w:rsidRDefault="009125FE" w:rsidP="009125FE">
      <w:pPr>
        <w:rPr>
          <w:szCs w:val="20"/>
          <w:lang w:val="en"/>
        </w:rPr>
      </w:pPr>
      <w:r>
        <w:rPr>
          <w:szCs w:val="20"/>
          <w:lang w:val="en"/>
        </w:rPr>
        <w:t>7.</w:t>
      </w:r>
      <w:r>
        <w:rPr>
          <w:szCs w:val="20"/>
          <w:lang w:val="en"/>
        </w:rPr>
        <w:tab/>
      </w:r>
      <w:r w:rsidRPr="00490552">
        <w:rPr>
          <w:szCs w:val="20"/>
          <w:lang w:val="en"/>
        </w:rPr>
        <w:t>The English constitutionalism and the conflict between Crown and Parliament</w:t>
      </w:r>
      <w:r>
        <w:rPr>
          <w:szCs w:val="20"/>
          <w:lang w:val="en"/>
        </w:rPr>
        <w:t>.</w:t>
      </w:r>
    </w:p>
    <w:p w14:paraId="0E126ED1" w14:textId="77777777" w:rsidR="009125FE" w:rsidRPr="00490552" w:rsidRDefault="009125FE" w:rsidP="009125FE">
      <w:pPr>
        <w:rPr>
          <w:szCs w:val="20"/>
          <w:lang w:val="en"/>
        </w:rPr>
      </w:pPr>
      <w:r>
        <w:rPr>
          <w:szCs w:val="20"/>
          <w:lang w:val="en"/>
        </w:rPr>
        <w:t>8.</w:t>
      </w:r>
      <w:r>
        <w:rPr>
          <w:szCs w:val="20"/>
          <w:lang w:val="en"/>
        </w:rPr>
        <w:tab/>
      </w:r>
      <w:r w:rsidRPr="00490552">
        <w:rPr>
          <w:szCs w:val="20"/>
          <w:lang w:val="en"/>
        </w:rPr>
        <w:t>The constitutional history of the American revolution</w:t>
      </w:r>
      <w:r>
        <w:rPr>
          <w:szCs w:val="20"/>
          <w:lang w:val="en"/>
        </w:rPr>
        <w:t>.</w:t>
      </w:r>
    </w:p>
    <w:p w14:paraId="74320DFB" w14:textId="77777777" w:rsidR="009125FE" w:rsidRPr="00490552" w:rsidRDefault="009125FE" w:rsidP="009125FE">
      <w:pPr>
        <w:rPr>
          <w:szCs w:val="20"/>
          <w:lang w:val="en"/>
        </w:rPr>
      </w:pPr>
      <w:r>
        <w:rPr>
          <w:szCs w:val="20"/>
          <w:lang w:val="en"/>
        </w:rPr>
        <w:t>9.</w:t>
      </w:r>
      <w:r>
        <w:rPr>
          <w:szCs w:val="20"/>
          <w:lang w:val="en"/>
        </w:rPr>
        <w:tab/>
      </w:r>
      <w:r w:rsidRPr="00490552">
        <w:rPr>
          <w:szCs w:val="20"/>
          <w:lang w:val="en"/>
        </w:rPr>
        <w:t>The French rev</w:t>
      </w:r>
      <w:r>
        <w:rPr>
          <w:szCs w:val="20"/>
          <w:lang w:val="en"/>
        </w:rPr>
        <w:t>olution: constitutional aspects.</w:t>
      </w:r>
    </w:p>
    <w:p w14:paraId="3F4F5004" w14:textId="77777777" w:rsidR="009125FE" w:rsidRPr="00490552" w:rsidRDefault="009125FE" w:rsidP="009125FE">
      <w:pPr>
        <w:rPr>
          <w:szCs w:val="20"/>
          <w:lang w:val="en"/>
        </w:rPr>
      </w:pPr>
      <w:r>
        <w:rPr>
          <w:szCs w:val="20"/>
          <w:lang w:val="en"/>
        </w:rPr>
        <w:t>10.</w:t>
      </w:r>
      <w:r>
        <w:rPr>
          <w:szCs w:val="20"/>
          <w:lang w:val="en"/>
        </w:rPr>
        <w:tab/>
      </w:r>
      <w:r w:rsidRPr="00490552">
        <w:rPr>
          <w:szCs w:val="20"/>
          <w:lang w:val="en"/>
        </w:rPr>
        <w:t>The Napoleonic regime</w:t>
      </w:r>
      <w:r>
        <w:rPr>
          <w:szCs w:val="20"/>
          <w:lang w:val="en"/>
        </w:rPr>
        <w:t>.</w:t>
      </w:r>
    </w:p>
    <w:p w14:paraId="60BD90C7" w14:textId="77777777" w:rsidR="009125FE" w:rsidRPr="00490552" w:rsidRDefault="009125FE" w:rsidP="009125FE">
      <w:pPr>
        <w:rPr>
          <w:szCs w:val="20"/>
          <w:lang w:val="en"/>
        </w:rPr>
      </w:pPr>
      <w:r>
        <w:rPr>
          <w:szCs w:val="20"/>
          <w:lang w:val="en"/>
        </w:rPr>
        <w:t>11.</w:t>
      </w:r>
      <w:r>
        <w:rPr>
          <w:szCs w:val="20"/>
          <w:lang w:val="en"/>
        </w:rPr>
        <w:tab/>
      </w:r>
      <w:r w:rsidRPr="00490552">
        <w:rPr>
          <w:szCs w:val="20"/>
          <w:lang w:val="en"/>
        </w:rPr>
        <w:t>Constitutional monarchies of the 1800s</w:t>
      </w:r>
      <w:r>
        <w:rPr>
          <w:szCs w:val="20"/>
          <w:lang w:val="en"/>
        </w:rPr>
        <w:t>.</w:t>
      </w:r>
    </w:p>
    <w:p w14:paraId="63680EA3" w14:textId="7D31C91A" w:rsidR="009125FE" w:rsidRDefault="009125FE" w:rsidP="009125FE">
      <w:pPr>
        <w:rPr>
          <w:szCs w:val="20"/>
          <w:lang w:val="en"/>
        </w:rPr>
      </w:pPr>
      <w:r>
        <w:rPr>
          <w:szCs w:val="20"/>
          <w:lang w:val="en"/>
        </w:rPr>
        <w:t>12.</w:t>
      </w:r>
      <w:r>
        <w:rPr>
          <w:szCs w:val="20"/>
          <w:lang w:val="en"/>
        </w:rPr>
        <w:tab/>
      </w:r>
      <w:r w:rsidR="00150F12" w:rsidRPr="00150F12">
        <w:rPr>
          <w:szCs w:val="20"/>
          <w:lang w:val="en"/>
        </w:rPr>
        <w:t>Nation-State, Nation-Building in the 19</w:t>
      </w:r>
      <w:r w:rsidR="00150F12" w:rsidRPr="0032515B">
        <w:rPr>
          <w:szCs w:val="20"/>
          <w:vertAlign w:val="superscript"/>
          <w:lang w:val="en"/>
        </w:rPr>
        <w:t>th</w:t>
      </w:r>
      <w:r w:rsidR="00150F12" w:rsidRPr="00150F12">
        <w:rPr>
          <w:szCs w:val="20"/>
          <w:lang w:val="en"/>
        </w:rPr>
        <w:t xml:space="preserve"> Century</w:t>
      </w:r>
      <w:r w:rsidR="00921F8E">
        <w:rPr>
          <w:szCs w:val="20"/>
          <w:lang w:val="en"/>
        </w:rPr>
        <w:t>.</w:t>
      </w:r>
    </w:p>
    <w:p w14:paraId="33088A98" w14:textId="73B1B6A5" w:rsidR="001649A7" w:rsidRPr="001649A7" w:rsidRDefault="00380435" w:rsidP="009125FE">
      <w:pPr>
        <w:spacing w:before="120"/>
        <w:rPr>
          <w:szCs w:val="20"/>
          <w:lang w:val="en-US"/>
        </w:rPr>
      </w:pPr>
      <w:r>
        <w:rPr>
          <w:smallCaps/>
          <w:sz w:val="18"/>
          <w:szCs w:val="20"/>
          <w:lang w:val="en-US"/>
        </w:rPr>
        <w:t>Second module</w:t>
      </w:r>
      <w:r w:rsidR="009125FE">
        <w:rPr>
          <w:i/>
          <w:szCs w:val="20"/>
          <w:lang w:val="en-US"/>
        </w:rPr>
        <w:t xml:space="preserve">: </w:t>
      </w:r>
      <w:r w:rsidR="009125FE" w:rsidRPr="00740F76">
        <w:rPr>
          <w:i/>
          <w:szCs w:val="20"/>
          <w:lang w:val="en-US"/>
        </w:rPr>
        <w:t xml:space="preserve">The crisis of the liberal state: from </w:t>
      </w:r>
      <w:r w:rsidR="0032515B">
        <w:rPr>
          <w:i/>
          <w:szCs w:val="20"/>
          <w:lang w:val="en-US"/>
        </w:rPr>
        <w:t>the end of the 19</w:t>
      </w:r>
      <w:r w:rsidR="0032515B" w:rsidRPr="0032515B">
        <w:rPr>
          <w:i/>
          <w:szCs w:val="20"/>
          <w:vertAlign w:val="superscript"/>
          <w:lang w:val="en-US"/>
        </w:rPr>
        <w:t>th</w:t>
      </w:r>
      <w:r w:rsidR="0032515B">
        <w:rPr>
          <w:i/>
          <w:szCs w:val="20"/>
          <w:lang w:val="en-US"/>
        </w:rPr>
        <w:t xml:space="preserve"> Century to the Post WWII constitutional systems </w:t>
      </w:r>
      <w:r w:rsidR="009125FE" w:rsidRPr="00740F76">
        <w:rPr>
          <w:szCs w:val="20"/>
          <w:lang w:val="en-US"/>
        </w:rPr>
        <w:t xml:space="preserve">(Prof. </w:t>
      </w:r>
      <w:r w:rsidR="009125FE">
        <w:rPr>
          <w:szCs w:val="20"/>
          <w:lang w:val="en-US"/>
        </w:rPr>
        <w:t>V</w:t>
      </w:r>
      <w:r w:rsidR="00040EF1">
        <w:rPr>
          <w:szCs w:val="20"/>
          <w:lang w:val="en-US"/>
        </w:rPr>
        <w:t>alentina</w:t>
      </w:r>
      <w:r w:rsidR="009125FE">
        <w:rPr>
          <w:szCs w:val="20"/>
          <w:lang w:val="en-US"/>
        </w:rPr>
        <w:t xml:space="preserve"> Villa)</w:t>
      </w:r>
    </w:p>
    <w:p w14:paraId="74615B01" w14:textId="37EEAAFF" w:rsidR="00B25A2B" w:rsidRDefault="009125FE" w:rsidP="009125FE">
      <w:pPr>
        <w:rPr>
          <w:szCs w:val="20"/>
          <w:lang w:val="en"/>
        </w:rPr>
      </w:pPr>
      <w:r w:rsidRPr="00514ED9">
        <w:rPr>
          <w:szCs w:val="20"/>
          <w:lang w:val="en"/>
        </w:rPr>
        <w:t>1.</w:t>
      </w:r>
      <w:r w:rsidR="00B25A2B">
        <w:rPr>
          <w:szCs w:val="20"/>
          <w:lang w:val="en"/>
        </w:rPr>
        <w:t xml:space="preserve">  </w:t>
      </w:r>
      <w:r w:rsidR="00EF6C30">
        <w:rPr>
          <w:szCs w:val="20"/>
          <w:lang w:val="en"/>
        </w:rPr>
        <w:t xml:space="preserve">The turn of the Century and the rise of </w:t>
      </w:r>
      <w:r w:rsidR="00B25A2B" w:rsidRPr="00150F12">
        <w:rPr>
          <w:szCs w:val="20"/>
          <w:lang w:val="en"/>
        </w:rPr>
        <w:t>Imperialism</w:t>
      </w:r>
    </w:p>
    <w:p w14:paraId="54ECC890" w14:textId="63D2163F" w:rsidR="009125FE" w:rsidRPr="00514ED9" w:rsidRDefault="00B25A2B" w:rsidP="009125FE">
      <w:pPr>
        <w:rPr>
          <w:szCs w:val="20"/>
          <w:lang w:val="en"/>
        </w:rPr>
      </w:pPr>
      <w:r>
        <w:rPr>
          <w:szCs w:val="20"/>
          <w:lang w:val="en"/>
        </w:rPr>
        <w:t xml:space="preserve">2.  </w:t>
      </w:r>
      <w:r w:rsidR="009125FE" w:rsidRPr="00514ED9">
        <w:rPr>
          <w:szCs w:val="20"/>
          <w:lang w:val="en-US"/>
        </w:rPr>
        <w:t>The beginning of the Twentieth Century</w:t>
      </w:r>
      <w:r w:rsidR="009125FE">
        <w:rPr>
          <w:szCs w:val="20"/>
          <w:lang w:val="en-US"/>
        </w:rPr>
        <w:t>.</w:t>
      </w:r>
    </w:p>
    <w:p w14:paraId="1AD71A5A" w14:textId="7FFF8AA5" w:rsidR="009125FE" w:rsidRPr="00514ED9" w:rsidRDefault="008E7828" w:rsidP="009125FE">
      <w:pPr>
        <w:rPr>
          <w:szCs w:val="20"/>
          <w:lang w:val="en"/>
        </w:rPr>
      </w:pPr>
      <w:r>
        <w:rPr>
          <w:szCs w:val="20"/>
          <w:lang w:val="en"/>
        </w:rPr>
        <w:t>3</w:t>
      </w:r>
      <w:r w:rsidR="009125FE" w:rsidRPr="00514ED9">
        <w:rPr>
          <w:szCs w:val="20"/>
          <w:lang w:val="en"/>
        </w:rPr>
        <w:t>.</w:t>
      </w:r>
      <w:r w:rsidR="009125FE">
        <w:rPr>
          <w:szCs w:val="20"/>
          <w:lang w:val="en"/>
        </w:rPr>
        <w:tab/>
      </w:r>
      <w:r w:rsidR="009125FE" w:rsidRPr="00514ED9">
        <w:rPr>
          <w:szCs w:val="20"/>
          <w:lang w:val="en"/>
        </w:rPr>
        <w:t>The Italian drift towards dictatorship</w:t>
      </w:r>
      <w:r w:rsidR="009125FE">
        <w:rPr>
          <w:szCs w:val="20"/>
          <w:lang w:val="en"/>
        </w:rPr>
        <w:t>.</w:t>
      </w:r>
    </w:p>
    <w:p w14:paraId="491AA099" w14:textId="424C0B2B" w:rsidR="009125FE" w:rsidRPr="00514ED9" w:rsidRDefault="008E7828" w:rsidP="009125FE">
      <w:pPr>
        <w:rPr>
          <w:szCs w:val="20"/>
          <w:lang w:val="en"/>
        </w:rPr>
      </w:pPr>
      <w:r>
        <w:rPr>
          <w:szCs w:val="20"/>
          <w:lang w:val="en"/>
        </w:rPr>
        <w:t>4</w:t>
      </w:r>
      <w:r w:rsidR="009125FE" w:rsidRPr="00514ED9">
        <w:rPr>
          <w:szCs w:val="20"/>
          <w:lang w:val="en"/>
        </w:rPr>
        <w:t>.</w:t>
      </w:r>
      <w:r w:rsidR="009125FE">
        <w:rPr>
          <w:szCs w:val="20"/>
          <w:lang w:val="en"/>
        </w:rPr>
        <w:tab/>
      </w:r>
      <w:r w:rsidR="009125FE" w:rsidRPr="00514ED9">
        <w:rPr>
          <w:szCs w:val="20"/>
          <w:lang w:val="en"/>
        </w:rPr>
        <w:t>The rise of Nazism</w:t>
      </w:r>
      <w:r w:rsidR="009125FE">
        <w:rPr>
          <w:szCs w:val="20"/>
          <w:lang w:val="en"/>
        </w:rPr>
        <w:t>.</w:t>
      </w:r>
    </w:p>
    <w:p w14:paraId="1D8FE660" w14:textId="26DD525F" w:rsidR="009125FE" w:rsidRPr="00514ED9" w:rsidRDefault="008E7828" w:rsidP="009125FE">
      <w:pPr>
        <w:rPr>
          <w:szCs w:val="20"/>
          <w:lang w:val="en"/>
        </w:rPr>
      </w:pPr>
      <w:r>
        <w:rPr>
          <w:szCs w:val="20"/>
          <w:lang w:val="en"/>
        </w:rPr>
        <w:t>5</w:t>
      </w:r>
      <w:r w:rsidR="009125FE" w:rsidRPr="00514ED9">
        <w:rPr>
          <w:szCs w:val="20"/>
          <w:lang w:val="en"/>
        </w:rPr>
        <w:t>.</w:t>
      </w:r>
      <w:r w:rsidR="009125FE">
        <w:rPr>
          <w:szCs w:val="20"/>
          <w:lang w:val="en"/>
        </w:rPr>
        <w:tab/>
      </w:r>
      <w:r w:rsidR="009125FE" w:rsidRPr="00514ED9">
        <w:rPr>
          <w:szCs w:val="20"/>
          <w:lang w:val="en"/>
        </w:rPr>
        <w:t>The Soviet Union</w:t>
      </w:r>
      <w:r w:rsidR="009125FE">
        <w:rPr>
          <w:szCs w:val="20"/>
          <w:lang w:val="en"/>
        </w:rPr>
        <w:t>.</w:t>
      </w:r>
    </w:p>
    <w:p w14:paraId="3485ADB8" w14:textId="2BF334B5" w:rsidR="009125FE" w:rsidRPr="00514ED9" w:rsidRDefault="008E7828" w:rsidP="009125FE">
      <w:pPr>
        <w:rPr>
          <w:szCs w:val="20"/>
          <w:lang w:val="en"/>
        </w:rPr>
      </w:pPr>
      <w:r>
        <w:rPr>
          <w:szCs w:val="20"/>
          <w:lang w:val="en"/>
        </w:rPr>
        <w:t>6</w:t>
      </w:r>
      <w:r w:rsidR="009125FE" w:rsidRPr="00514ED9">
        <w:rPr>
          <w:szCs w:val="20"/>
          <w:lang w:val="en"/>
        </w:rPr>
        <w:t>.</w:t>
      </w:r>
      <w:r w:rsidR="009125FE">
        <w:rPr>
          <w:szCs w:val="20"/>
          <w:lang w:val="en"/>
        </w:rPr>
        <w:tab/>
      </w:r>
      <w:r w:rsidR="009125FE" w:rsidRPr="00514ED9">
        <w:rPr>
          <w:szCs w:val="20"/>
          <w:lang w:val="en"/>
        </w:rPr>
        <w:t>Post WWII constitutional systems</w:t>
      </w:r>
      <w:r w:rsidR="009125FE">
        <w:rPr>
          <w:szCs w:val="20"/>
          <w:lang w:val="en"/>
        </w:rPr>
        <w:t>.</w:t>
      </w:r>
    </w:p>
    <w:p w14:paraId="76A0BDDE" w14:textId="77777777" w:rsidR="009125FE" w:rsidRPr="00514034" w:rsidRDefault="009125FE" w:rsidP="009125FE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READING LIST</w:t>
      </w:r>
    </w:p>
    <w:p w14:paraId="0FA0EAB5" w14:textId="77777777" w:rsidR="009125FE" w:rsidRPr="00040EF1" w:rsidRDefault="009125FE" w:rsidP="009125FE">
      <w:pPr>
        <w:pStyle w:val="Testo1"/>
        <w:rPr>
          <w:lang w:val="en-US"/>
        </w:rPr>
      </w:pPr>
      <w:r w:rsidRPr="00040EF1">
        <w:rPr>
          <w:lang w:val="en-US"/>
        </w:rPr>
        <w:t xml:space="preserve">Students will be required to prepare on both the notes taken in class and the following textbook: </w:t>
      </w:r>
    </w:p>
    <w:p w14:paraId="2B58DB60" w14:textId="12218583" w:rsidR="009125FE" w:rsidRPr="00040EF1" w:rsidRDefault="009125FE" w:rsidP="009125FE">
      <w:pPr>
        <w:pStyle w:val="Testo1"/>
        <w:spacing w:before="0" w:line="240" w:lineRule="atLeast"/>
        <w:rPr>
          <w:spacing w:val="-5"/>
          <w:lang w:val="en-US"/>
        </w:rPr>
      </w:pPr>
      <w:r w:rsidRPr="00040EF1">
        <w:rPr>
          <w:smallCaps/>
          <w:spacing w:val="-5"/>
          <w:sz w:val="16"/>
          <w:lang w:val="en-US"/>
        </w:rPr>
        <w:t>R.C. Van Caenegem,</w:t>
      </w:r>
      <w:r w:rsidRPr="00040EF1">
        <w:rPr>
          <w:i/>
          <w:spacing w:val="-5"/>
          <w:lang w:val="en-US"/>
        </w:rPr>
        <w:t xml:space="preserve"> An Historical Introduction to Western Constitutional Law,</w:t>
      </w:r>
      <w:r w:rsidRPr="00040EF1">
        <w:rPr>
          <w:spacing w:val="-5"/>
          <w:lang w:val="en-US"/>
        </w:rPr>
        <w:t xml:space="preserve"> Cambridge Univ</w:t>
      </w:r>
      <w:r w:rsidR="008B291E">
        <w:rPr>
          <w:spacing w:val="-5"/>
          <w:lang w:val="en-US"/>
        </w:rPr>
        <w:t>ersity, Press, Cambridge, 1995</w:t>
      </w:r>
    </w:p>
    <w:p w14:paraId="0AE4BF81" w14:textId="77777777" w:rsidR="009125FE" w:rsidRPr="00040EF1" w:rsidRDefault="009125FE" w:rsidP="009125FE">
      <w:pPr>
        <w:pStyle w:val="Testo1"/>
        <w:rPr>
          <w:lang w:val="en-US"/>
        </w:rPr>
      </w:pPr>
      <w:r w:rsidRPr="00040EF1">
        <w:rPr>
          <w:lang w:val="en-US"/>
        </w:rPr>
        <w:t>Other reference essays and readings will be assigned by the lecturers during the class. Power points presentations of the lectures and reading materials will be available on blackboard.</w:t>
      </w:r>
    </w:p>
    <w:p w14:paraId="0493723D" w14:textId="77777777" w:rsidR="009125FE" w:rsidRPr="00514034" w:rsidRDefault="009125FE" w:rsidP="009125FE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14:paraId="27922E62" w14:textId="558445D7" w:rsidR="009125FE" w:rsidRPr="00800D24" w:rsidRDefault="00E30E12" w:rsidP="009125FE">
      <w:pPr>
        <w:pStyle w:val="Testo2"/>
        <w:rPr>
          <w:lang w:val="en-US"/>
        </w:rPr>
      </w:pPr>
      <w:r w:rsidRPr="00800D24">
        <w:rPr>
          <w:lang w:val="en-US"/>
        </w:rPr>
        <w:t>Lectures will form the core of the course</w:t>
      </w:r>
      <w:r w:rsidR="009125FE" w:rsidRPr="00800D24">
        <w:rPr>
          <w:lang w:val="en-US"/>
        </w:rPr>
        <w:t xml:space="preserve">. </w:t>
      </w:r>
      <w:r w:rsidR="00BE187D" w:rsidRPr="00800D24">
        <w:rPr>
          <w:lang w:val="en-US"/>
        </w:rPr>
        <w:t>A steady</w:t>
      </w:r>
      <w:r w:rsidR="001C7B00" w:rsidRPr="00800D24">
        <w:rPr>
          <w:lang w:val="en-US"/>
        </w:rPr>
        <w:t xml:space="preserve"> and a</w:t>
      </w:r>
      <w:r w:rsidR="009125FE" w:rsidRPr="00800D24">
        <w:rPr>
          <w:lang w:val="en-US"/>
        </w:rPr>
        <w:t>ctive participation is strongly encouraged: students are expected to participate constructively with comments and questions.</w:t>
      </w:r>
      <w:r w:rsidR="00E830A3" w:rsidRPr="00800D24">
        <w:rPr>
          <w:lang w:val="en-US"/>
        </w:rPr>
        <w:t xml:space="preserve"> </w:t>
      </w:r>
    </w:p>
    <w:p w14:paraId="1C8C38C9" w14:textId="3A6D96EF" w:rsidR="007054ED" w:rsidRDefault="007054ED" w:rsidP="00DB6DE8">
      <w:pPr>
        <w:pStyle w:val="Testo2"/>
        <w:rPr>
          <w:lang w:val="en-US"/>
        </w:rPr>
      </w:pPr>
      <w:r w:rsidRPr="00800D24">
        <w:rPr>
          <w:lang w:val="en-US"/>
        </w:rPr>
        <w:t xml:space="preserve">Depending on the number of attending </w:t>
      </w:r>
      <w:r w:rsidR="00800D24" w:rsidRPr="00800D24">
        <w:rPr>
          <w:lang w:val="en-US"/>
        </w:rPr>
        <w:t>students, discussion times or o</w:t>
      </w:r>
      <w:r w:rsidRPr="00800D24">
        <w:rPr>
          <w:lang w:val="en-US"/>
        </w:rPr>
        <w:t xml:space="preserve">ther small group activities may be </w:t>
      </w:r>
      <w:r w:rsidR="00E30E12" w:rsidRPr="00800D24">
        <w:rPr>
          <w:lang w:val="en-US"/>
        </w:rPr>
        <w:t>provided</w:t>
      </w:r>
      <w:r w:rsidRPr="00800D24">
        <w:rPr>
          <w:lang w:val="en-US"/>
        </w:rPr>
        <w:t xml:space="preserve"> during the academic year.</w:t>
      </w:r>
    </w:p>
    <w:p w14:paraId="5E2BEC21" w14:textId="72D54D65" w:rsidR="00B80D8A" w:rsidRDefault="009125FE" w:rsidP="009125FE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45BD0A9E" w14:textId="5821A337" w:rsidR="00874CBF" w:rsidRPr="00F35C91" w:rsidRDefault="00874CBF" w:rsidP="00DB6DE8">
      <w:pPr>
        <w:spacing w:before="120" w:line="220" w:lineRule="exact"/>
        <w:rPr>
          <w:i/>
          <w:sz w:val="18"/>
          <w:lang w:val="en-US"/>
        </w:rPr>
      </w:pPr>
      <w:r w:rsidRPr="00F35C91">
        <w:rPr>
          <w:i/>
          <w:sz w:val="18"/>
          <w:lang w:val="en-US"/>
        </w:rPr>
        <w:t>- Assessment Method</w:t>
      </w:r>
    </w:p>
    <w:p w14:paraId="61C9588C" w14:textId="692D7F96" w:rsidR="00C9178A" w:rsidRPr="00FD08E4" w:rsidRDefault="00C9178A" w:rsidP="00DB6DE8">
      <w:pPr>
        <w:spacing w:before="120" w:line="220" w:lineRule="exact"/>
        <w:jc w:val="left"/>
        <w:rPr>
          <w:sz w:val="18"/>
          <w:lang w:val="en-US"/>
        </w:rPr>
      </w:pPr>
      <w:r w:rsidRPr="00FD08E4">
        <w:rPr>
          <w:sz w:val="18"/>
          <w:lang w:val="en-US"/>
        </w:rPr>
        <w:t xml:space="preserve">Both final exams and partial exams </w:t>
      </w:r>
      <w:r w:rsidR="009C6477">
        <w:rPr>
          <w:sz w:val="18"/>
          <w:lang w:val="en-US"/>
        </w:rPr>
        <w:t xml:space="preserve">consist in written test, </w:t>
      </w:r>
      <w:r w:rsidR="009C6477" w:rsidRPr="009C6477">
        <w:rPr>
          <w:sz w:val="18"/>
          <w:lang w:val="en-US"/>
        </w:rPr>
        <w:t xml:space="preserve">administered on Blackboard to be accessed through the proctoring program </w:t>
      </w:r>
      <w:proofErr w:type="spellStart"/>
      <w:r w:rsidR="009C6477" w:rsidRPr="009C6477">
        <w:rPr>
          <w:sz w:val="18"/>
          <w:lang w:val="en-US"/>
        </w:rPr>
        <w:t>Respondus</w:t>
      </w:r>
      <w:proofErr w:type="spellEnd"/>
      <w:r w:rsidR="009C6477">
        <w:rPr>
          <w:sz w:val="18"/>
          <w:lang w:val="en-US"/>
        </w:rPr>
        <w:t xml:space="preserve"> Lockdown Browser.</w:t>
      </w:r>
    </w:p>
    <w:p w14:paraId="086A1958" w14:textId="77777777" w:rsidR="004A28D4" w:rsidRPr="00751D89" w:rsidRDefault="009125FE" w:rsidP="004A28D4">
      <w:pPr>
        <w:pStyle w:val="Testo2"/>
        <w:rPr>
          <w:lang w:val="en-US"/>
        </w:rPr>
      </w:pPr>
      <w:r w:rsidRPr="00C9178A">
        <w:rPr>
          <w:b/>
          <w:lang w:val="en-US"/>
        </w:rPr>
        <w:t>The final written exam</w:t>
      </w:r>
      <w:r w:rsidRPr="00040EF1">
        <w:rPr>
          <w:lang w:val="en-US"/>
        </w:rPr>
        <w:t xml:space="preserve"> will be held during the official </w:t>
      </w:r>
      <w:r w:rsidR="00874CBF">
        <w:rPr>
          <w:lang w:val="en-US"/>
        </w:rPr>
        <w:t>Appelli, starting from June 2024</w:t>
      </w:r>
      <w:r w:rsidRPr="00040EF1">
        <w:rPr>
          <w:lang w:val="en-US"/>
        </w:rPr>
        <w:t>. This exam will include questions related to two modules of the course and each part will include both open questions and multiple choices</w:t>
      </w:r>
      <w:r w:rsidR="009F2494">
        <w:rPr>
          <w:lang w:val="en-US"/>
        </w:rPr>
        <w:t xml:space="preserve">. </w:t>
      </w:r>
      <w:r w:rsidR="004A28D4" w:rsidRPr="009F2494">
        <w:rPr>
          <w:lang w:val="en"/>
        </w:rPr>
        <w:t>The grade is expressed out of thirty: the exam is passed with a grade equal to or greater than 18/30. T</w:t>
      </w:r>
      <w:r w:rsidR="004A28D4">
        <w:rPr>
          <w:lang w:val="en"/>
        </w:rPr>
        <w:t xml:space="preserve">he maximum grade is 30/30: </w:t>
      </w:r>
      <w:r w:rsidR="004A28D4" w:rsidRPr="009F2494">
        <w:rPr>
          <w:lang w:val="en"/>
        </w:rPr>
        <w:t>in deserving cases</w:t>
      </w:r>
      <w:r w:rsidR="004A28D4">
        <w:rPr>
          <w:lang w:val="en"/>
        </w:rPr>
        <w:t xml:space="preserve">, the lecturers </w:t>
      </w:r>
      <w:r w:rsidR="004A28D4" w:rsidRPr="009F2494">
        <w:rPr>
          <w:lang w:val="en"/>
        </w:rPr>
        <w:t xml:space="preserve">can add honors to this </w:t>
      </w:r>
      <w:r w:rsidR="004A28D4">
        <w:rPr>
          <w:lang w:val="en"/>
        </w:rPr>
        <w:t xml:space="preserve">final </w:t>
      </w:r>
      <w:r w:rsidR="004A28D4" w:rsidRPr="009F2494">
        <w:rPr>
          <w:lang w:val="en"/>
        </w:rPr>
        <w:t>grade.</w:t>
      </w:r>
    </w:p>
    <w:p w14:paraId="391741F4" w14:textId="45610C67" w:rsidR="009125FE" w:rsidRPr="00040EF1" w:rsidRDefault="009125FE" w:rsidP="00874CBF">
      <w:pPr>
        <w:pStyle w:val="Testo2"/>
        <w:rPr>
          <w:lang w:val="en-US"/>
        </w:rPr>
      </w:pPr>
    </w:p>
    <w:p w14:paraId="00A9DDA0" w14:textId="77777777" w:rsidR="004A28D4" w:rsidRDefault="00DD3919" w:rsidP="004A28D4">
      <w:pPr>
        <w:pStyle w:val="Testo2"/>
        <w:rPr>
          <w:lang w:val="en-US"/>
        </w:rPr>
      </w:pPr>
      <w:r>
        <w:rPr>
          <w:lang w:val="en-US"/>
        </w:rPr>
        <w:t>Instead of taking the whole exam in the official Appelli</w:t>
      </w:r>
      <w:r w:rsidR="00FD593B">
        <w:rPr>
          <w:lang w:val="en-US"/>
        </w:rPr>
        <w:t>, students can take</w:t>
      </w:r>
      <w:r w:rsidR="009125FE" w:rsidRPr="00040EF1">
        <w:rPr>
          <w:lang w:val="en-US"/>
        </w:rPr>
        <w:t xml:space="preserve"> </w:t>
      </w:r>
      <w:r w:rsidR="00FD593B" w:rsidRPr="00FD593B">
        <w:rPr>
          <w:b/>
          <w:lang w:val="en-US"/>
        </w:rPr>
        <w:t>two partial written tests</w:t>
      </w:r>
      <w:r w:rsidR="009125FE" w:rsidRPr="00040EF1">
        <w:rPr>
          <w:lang w:val="en-US"/>
        </w:rPr>
        <w:t xml:space="preserve"> </w:t>
      </w:r>
      <w:r w:rsidR="00726D04">
        <w:rPr>
          <w:lang w:val="en-US"/>
        </w:rPr>
        <w:t xml:space="preserve">at </w:t>
      </w:r>
      <w:r w:rsidR="009125FE" w:rsidRPr="00040EF1">
        <w:rPr>
          <w:lang w:val="en-US"/>
        </w:rPr>
        <w:t xml:space="preserve">the end of each </w:t>
      </w:r>
      <w:r w:rsidR="00874CBF">
        <w:rPr>
          <w:lang w:val="en-US"/>
        </w:rPr>
        <w:t>module (i.e. January 2024 and May 2024</w:t>
      </w:r>
      <w:r w:rsidR="009125FE" w:rsidRPr="00040EF1">
        <w:rPr>
          <w:lang w:val="en-US"/>
        </w:rPr>
        <w:t xml:space="preserve">), weighting respectively 60% and 40% of the final grade. </w:t>
      </w:r>
      <w:r w:rsidR="00921F8E">
        <w:rPr>
          <w:lang w:val="en-US"/>
        </w:rPr>
        <w:t>In order to take the second test it is necessary to pass the first with a minimum mark of 18/30.</w:t>
      </w:r>
      <w:r w:rsidR="004A28D4">
        <w:rPr>
          <w:lang w:val="en-US"/>
        </w:rPr>
        <w:t xml:space="preserve"> </w:t>
      </w:r>
      <w:r w:rsidR="004A28D4" w:rsidRPr="00040EF1">
        <w:rPr>
          <w:lang w:val="en-US"/>
        </w:rPr>
        <w:t xml:space="preserve">Students that, for any reasons, will not </w:t>
      </w:r>
      <w:r w:rsidR="004A28D4">
        <w:rPr>
          <w:lang w:val="en-US"/>
        </w:rPr>
        <w:t>pass</w:t>
      </w:r>
      <w:r w:rsidR="004A28D4" w:rsidRPr="00040EF1">
        <w:rPr>
          <w:lang w:val="en-US"/>
        </w:rPr>
        <w:t xml:space="preserve"> both the intermediate written tests will be required to take the final written exam on the whole program during the official Appelli, as described above.</w:t>
      </w:r>
    </w:p>
    <w:p w14:paraId="4C49F98B" w14:textId="24F525D9" w:rsidR="009125FE" w:rsidRPr="00040EF1" w:rsidRDefault="004A28D4" w:rsidP="004A28D4">
      <w:pPr>
        <w:pStyle w:val="Testo2"/>
        <w:rPr>
          <w:lang w:val="en-US"/>
        </w:rPr>
      </w:pPr>
      <w:r w:rsidRPr="009F2494">
        <w:rPr>
          <w:lang w:val="en"/>
        </w:rPr>
        <w:t xml:space="preserve">The grade </w:t>
      </w:r>
      <w:r>
        <w:rPr>
          <w:lang w:val="en"/>
        </w:rPr>
        <w:t>of each partial is</w:t>
      </w:r>
      <w:r w:rsidRPr="009F2494">
        <w:rPr>
          <w:lang w:val="en"/>
        </w:rPr>
        <w:t xml:space="preserve"> expressed out of thirty: the exam is passed with a grade equal to or greater than 18/30. T</w:t>
      </w:r>
      <w:r>
        <w:rPr>
          <w:lang w:val="en"/>
        </w:rPr>
        <w:t xml:space="preserve">he maximum grade is 30/30: </w:t>
      </w:r>
      <w:r w:rsidRPr="009F2494">
        <w:rPr>
          <w:lang w:val="en"/>
        </w:rPr>
        <w:t>in deserving cases</w:t>
      </w:r>
      <w:r>
        <w:rPr>
          <w:lang w:val="en"/>
        </w:rPr>
        <w:t xml:space="preserve">, the lecturers </w:t>
      </w:r>
      <w:r w:rsidRPr="009F2494">
        <w:rPr>
          <w:lang w:val="en"/>
        </w:rPr>
        <w:t xml:space="preserve">can add honors to this </w:t>
      </w:r>
      <w:r>
        <w:rPr>
          <w:lang w:val="en"/>
        </w:rPr>
        <w:t xml:space="preserve">final </w:t>
      </w:r>
      <w:r w:rsidRPr="009F2494">
        <w:rPr>
          <w:lang w:val="en"/>
        </w:rPr>
        <w:t>grade.</w:t>
      </w:r>
    </w:p>
    <w:p w14:paraId="428E48EA" w14:textId="555ED420" w:rsidR="00874CBF" w:rsidRPr="00F35C91" w:rsidRDefault="00560F65" w:rsidP="00DB6DE8">
      <w:pPr>
        <w:spacing w:before="120" w:line="220" w:lineRule="exact"/>
        <w:rPr>
          <w:i/>
          <w:sz w:val="18"/>
          <w:lang w:val="en-US"/>
        </w:rPr>
      </w:pPr>
      <w:r w:rsidRPr="00F35C91">
        <w:rPr>
          <w:i/>
          <w:sz w:val="18"/>
          <w:lang w:val="en-US"/>
        </w:rPr>
        <w:t>- Assessm</w:t>
      </w:r>
      <w:r w:rsidR="00874CBF" w:rsidRPr="00F35C91">
        <w:rPr>
          <w:i/>
          <w:sz w:val="18"/>
          <w:lang w:val="en-US"/>
        </w:rPr>
        <w:t>ent Criteria</w:t>
      </w:r>
    </w:p>
    <w:p w14:paraId="23120D9E" w14:textId="5188B14D" w:rsidR="00874CBF" w:rsidRPr="007C3911" w:rsidRDefault="00CF2D81" w:rsidP="007C3911">
      <w:pPr>
        <w:pStyle w:val="Testo2"/>
        <w:rPr>
          <w:lang w:val="en-US"/>
        </w:rPr>
      </w:pPr>
      <w:r>
        <w:rPr>
          <w:lang w:val="en-US"/>
        </w:rPr>
        <w:t>The assessment will be based on  a number of</w:t>
      </w:r>
      <w:r w:rsidRPr="00CF2D81">
        <w:rPr>
          <w:lang w:val="en-US"/>
        </w:rPr>
        <w:t xml:space="preserve"> questions</w:t>
      </w:r>
      <w:r>
        <w:rPr>
          <w:lang w:val="en-US"/>
        </w:rPr>
        <w:t xml:space="preserve"> that are meant</w:t>
      </w:r>
      <w:r w:rsidRPr="00CF2D81">
        <w:rPr>
          <w:lang w:val="en-US"/>
        </w:rPr>
        <w:t xml:space="preserve"> </w:t>
      </w:r>
      <w:r>
        <w:rPr>
          <w:lang w:val="en-US"/>
        </w:rPr>
        <w:t>to</w:t>
      </w:r>
      <w:r w:rsidRPr="00CF2D81">
        <w:rPr>
          <w:lang w:val="en-US"/>
        </w:rPr>
        <w:t xml:space="preserve"> ascertain the student's ability to </w:t>
      </w:r>
      <w:r>
        <w:rPr>
          <w:lang w:val="en-US"/>
        </w:rPr>
        <w:t>write</w:t>
      </w:r>
      <w:r w:rsidRPr="00CF2D81">
        <w:rPr>
          <w:lang w:val="en-US"/>
        </w:rPr>
        <w:t xml:space="preserve"> with correctness and propriety. </w:t>
      </w:r>
      <w:r w:rsidR="00560F65" w:rsidRPr="00040EF1">
        <w:rPr>
          <w:lang w:val="en-US"/>
        </w:rPr>
        <w:t>In order to pass the exam, students will be require</w:t>
      </w:r>
      <w:r w:rsidR="00560F65">
        <w:rPr>
          <w:lang w:val="en-US"/>
        </w:rPr>
        <w:t>d</w:t>
      </w:r>
      <w:r w:rsidR="00560F65" w:rsidRPr="00040EF1">
        <w:rPr>
          <w:lang w:val="en-US"/>
        </w:rPr>
        <w:t xml:space="preserve"> to show their command of the various forms of organised power over time, of the essential cronological sequence of the events and of the specific lexicon of the course.</w:t>
      </w:r>
      <w:r>
        <w:rPr>
          <w:lang w:val="en-US"/>
        </w:rPr>
        <w:t xml:space="preserve"> </w:t>
      </w:r>
      <w:r w:rsidR="00EE3D51">
        <w:rPr>
          <w:lang w:val="en-US"/>
        </w:rPr>
        <w:t xml:space="preserve">In particular, the lecturers will assess the capacity to place a political event or concept in its correct historical </w:t>
      </w:r>
      <w:r w:rsidRPr="00CF2D81">
        <w:rPr>
          <w:lang w:val="en-US"/>
        </w:rPr>
        <w:t>contextualisation</w:t>
      </w:r>
      <w:r w:rsidR="00EE3D51">
        <w:rPr>
          <w:lang w:val="en-US"/>
        </w:rPr>
        <w:t>, as well as the</w:t>
      </w:r>
      <w:r w:rsidRPr="00CF2D81">
        <w:rPr>
          <w:lang w:val="en-US"/>
        </w:rPr>
        <w:t xml:space="preserve"> pertinence of the answers, the reasoned and coherent structuring of the discourse, the abili</w:t>
      </w:r>
      <w:r w:rsidR="00EE3D51">
        <w:rPr>
          <w:lang w:val="en-US"/>
        </w:rPr>
        <w:t>ty to identify conceptual and historical connections.</w:t>
      </w:r>
    </w:p>
    <w:p w14:paraId="682A871D" w14:textId="3C6410D1" w:rsidR="00874CBF" w:rsidRDefault="007C3911" w:rsidP="00EC5975">
      <w:pPr>
        <w:pStyle w:val="Testo2"/>
        <w:rPr>
          <w:lang w:val="en-US"/>
        </w:rPr>
      </w:pPr>
      <w:r>
        <w:rPr>
          <w:lang w:val="en-US"/>
        </w:rPr>
        <w:t>Please note that p</w:t>
      </w:r>
      <w:r w:rsidR="00560F65">
        <w:rPr>
          <w:lang w:val="en-US"/>
        </w:rPr>
        <w:t xml:space="preserve">artial tests are meant  to </w:t>
      </w:r>
      <w:r w:rsidR="00560F65" w:rsidRPr="00040EF1">
        <w:rPr>
          <w:lang w:val="en-US"/>
        </w:rPr>
        <w:t xml:space="preserve">verify </w:t>
      </w:r>
      <w:r w:rsidR="00560F65">
        <w:rPr>
          <w:lang w:val="en-US"/>
        </w:rPr>
        <w:t xml:space="preserve">the </w:t>
      </w:r>
      <w:r w:rsidR="00560F65" w:rsidRPr="00040EF1">
        <w:rPr>
          <w:lang w:val="en-US"/>
        </w:rPr>
        <w:t>ongoing student’s knowledge o</w:t>
      </w:r>
      <w:r w:rsidR="00560F65">
        <w:rPr>
          <w:lang w:val="en-US"/>
        </w:rPr>
        <w:t>f the main topics of the course</w:t>
      </w:r>
      <w:r w:rsidR="00EC5975">
        <w:rPr>
          <w:lang w:val="en-US"/>
        </w:rPr>
        <w:t xml:space="preserve"> and will be assessed according to the same criteria explained above</w:t>
      </w:r>
      <w:r w:rsidR="00560F65">
        <w:rPr>
          <w:lang w:val="en-US"/>
        </w:rPr>
        <w:t xml:space="preserve">. </w:t>
      </w:r>
      <w:r w:rsidR="00532FE5">
        <w:rPr>
          <w:lang w:val="en-US"/>
        </w:rPr>
        <w:t xml:space="preserve"> </w:t>
      </w:r>
    </w:p>
    <w:p w14:paraId="3266334A" w14:textId="5EECD41B" w:rsidR="009125FE" w:rsidRDefault="009125FE" w:rsidP="009125FE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3E91E993" w14:textId="7FCDC097" w:rsidR="00560F65" w:rsidRPr="00560F65" w:rsidRDefault="00560F65" w:rsidP="00DB6DE8">
      <w:pPr>
        <w:spacing w:before="120"/>
        <w:rPr>
          <w:i/>
          <w:sz w:val="18"/>
          <w:lang w:val="en-US"/>
        </w:rPr>
      </w:pPr>
      <w:r w:rsidRPr="00560F65">
        <w:rPr>
          <w:i/>
          <w:sz w:val="18"/>
          <w:lang w:val="en-US"/>
        </w:rPr>
        <w:t>- Prerequisites</w:t>
      </w:r>
      <w:r>
        <w:rPr>
          <w:i/>
          <w:sz w:val="18"/>
          <w:lang w:val="en-US"/>
        </w:rPr>
        <w:t>:</w:t>
      </w:r>
    </w:p>
    <w:p w14:paraId="27DCDBE6" w14:textId="19440EE4" w:rsidR="00560F65" w:rsidRDefault="009125FE" w:rsidP="00DB6DE8">
      <w:pPr>
        <w:pStyle w:val="Testo2"/>
        <w:rPr>
          <w:lang w:val="en-US"/>
        </w:rPr>
      </w:pPr>
      <w:r w:rsidRPr="00040EF1">
        <w:rPr>
          <w:lang w:val="en-US"/>
        </w:rPr>
        <w:t>The course assumes a good knowledge of the European history from Medieval times to the XXI century; students who believe to require additional knowledge before taking the course can contact the lecturers at their email addresses.</w:t>
      </w:r>
    </w:p>
    <w:p w14:paraId="5091AE04" w14:textId="62FBFFEA" w:rsidR="00560F65" w:rsidRPr="00DB6DE8" w:rsidRDefault="00560F65" w:rsidP="00DB6DE8">
      <w:pPr>
        <w:pStyle w:val="Testo2"/>
        <w:spacing w:before="120"/>
        <w:ind w:firstLine="0"/>
        <w:rPr>
          <w:i/>
          <w:lang w:val="en-US"/>
        </w:rPr>
      </w:pPr>
      <w:r w:rsidRPr="00560F65">
        <w:rPr>
          <w:i/>
          <w:lang w:val="en-US"/>
        </w:rPr>
        <w:t>- Office hours:</w:t>
      </w:r>
    </w:p>
    <w:p w14:paraId="11B09948" w14:textId="5EA534B4" w:rsidR="009125FE" w:rsidRDefault="009125FE" w:rsidP="00560F65">
      <w:pPr>
        <w:pStyle w:val="Testo2"/>
        <w:ind w:firstLine="0"/>
        <w:rPr>
          <w:i/>
          <w:lang w:val="en-US"/>
        </w:rPr>
      </w:pPr>
      <w:r w:rsidRPr="00040EF1">
        <w:rPr>
          <w:lang w:val="en-US"/>
        </w:rPr>
        <w:t xml:space="preserve">Further information and office hours can be found on the lecturers’ webpage at </w:t>
      </w:r>
      <w:r w:rsidRPr="00040EF1">
        <w:rPr>
          <w:i/>
          <w:lang w:val="en-US"/>
        </w:rPr>
        <w:t xml:space="preserve">http://docenti.unicatt.it/eng/cristina_bon/; </w:t>
      </w:r>
      <w:hyperlink r:id="rId5" w:history="1">
        <w:r w:rsidR="00A819B2" w:rsidRPr="007F5034">
          <w:rPr>
            <w:rStyle w:val="Collegamentoipertestuale"/>
            <w:i/>
            <w:lang w:val="en-US"/>
          </w:rPr>
          <w:t>http://docenti.unicatt.it/eng/valentina_giorgia_maria_villa/</w:t>
        </w:r>
      </w:hyperlink>
    </w:p>
    <w:p w14:paraId="3EF51687" w14:textId="77777777" w:rsidR="009125FE" w:rsidRPr="009125FE" w:rsidRDefault="009125FE" w:rsidP="009125FE">
      <w:pPr>
        <w:pStyle w:val="Testo2"/>
      </w:pPr>
      <w:r w:rsidRPr="009125FE">
        <w:t xml:space="preserve">Cristina Bon: </w:t>
      </w:r>
      <w:r w:rsidRPr="009125FE">
        <w:rPr>
          <w:i/>
        </w:rPr>
        <w:t>cristina.bon@unicatt.it</w:t>
      </w:r>
    </w:p>
    <w:p w14:paraId="5B6E1BCC" w14:textId="77777777" w:rsidR="009125FE" w:rsidRPr="00040EF1" w:rsidRDefault="009125FE" w:rsidP="009125FE">
      <w:pPr>
        <w:pStyle w:val="Testo2"/>
        <w:rPr>
          <w:lang w:val="en-US"/>
        </w:rPr>
      </w:pPr>
      <w:r w:rsidRPr="00040EF1">
        <w:rPr>
          <w:lang w:val="en-US"/>
        </w:rPr>
        <w:t>Department of Political Science, 2° floor, Gregorianum Building</w:t>
      </w:r>
    </w:p>
    <w:p w14:paraId="2A2D4A63" w14:textId="77777777" w:rsidR="009125FE" w:rsidRPr="009125FE" w:rsidRDefault="009125FE" w:rsidP="009125FE">
      <w:pPr>
        <w:pStyle w:val="Testo2"/>
      </w:pPr>
      <w:r w:rsidRPr="009125FE">
        <w:t xml:space="preserve">Valentina Villa: </w:t>
      </w:r>
      <w:r w:rsidRPr="009125FE">
        <w:rPr>
          <w:i/>
        </w:rPr>
        <w:t>valentina.villa@unicatt.it</w:t>
      </w:r>
    </w:p>
    <w:p w14:paraId="268B734F" w14:textId="107A0621" w:rsidR="009125FE" w:rsidRDefault="009125FE" w:rsidP="009125FE">
      <w:pPr>
        <w:pStyle w:val="Testo2"/>
        <w:rPr>
          <w:lang w:val="en-US"/>
        </w:rPr>
      </w:pPr>
      <w:r w:rsidRPr="00040EF1">
        <w:rPr>
          <w:lang w:val="en-US"/>
        </w:rPr>
        <w:t>Department of Political Science, 2° floor, Gregorianum building</w:t>
      </w:r>
    </w:p>
    <w:p w14:paraId="6FE5C314" w14:textId="3A1976FE" w:rsidR="00A819B2" w:rsidRDefault="00A819B2" w:rsidP="00A819B2">
      <w:pPr>
        <w:pStyle w:val="Testo2"/>
        <w:ind w:firstLine="0"/>
        <w:rPr>
          <w:lang w:val="en-US"/>
        </w:rPr>
      </w:pPr>
      <w:r>
        <w:rPr>
          <w:lang w:val="en-US"/>
        </w:rPr>
        <w:t>Please note that both lecturers are also available to schedule meetings via Teams.</w:t>
      </w:r>
    </w:p>
    <w:sectPr w:rsidR="00A819B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DBA"/>
    <w:rsid w:val="000253F4"/>
    <w:rsid w:val="00040EF1"/>
    <w:rsid w:val="0004636A"/>
    <w:rsid w:val="000C153A"/>
    <w:rsid w:val="00122DBA"/>
    <w:rsid w:val="00150F12"/>
    <w:rsid w:val="001649A7"/>
    <w:rsid w:val="00187B99"/>
    <w:rsid w:val="001A5A49"/>
    <w:rsid w:val="001C7B00"/>
    <w:rsid w:val="001D528A"/>
    <w:rsid w:val="001E7EDD"/>
    <w:rsid w:val="00200A68"/>
    <w:rsid w:val="002014DD"/>
    <w:rsid w:val="002D5E17"/>
    <w:rsid w:val="0032515B"/>
    <w:rsid w:val="00373E36"/>
    <w:rsid w:val="00380435"/>
    <w:rsid w:val="003B19F2"/>
    <w:rsid w:val="004276B3"/>
    <w:rsid w:val="004A28D4"/>
    <w:rsid w:val="004D1217"/>
    <w:rsid w:val="004D6008"/>
    <w:rsid w:val="00532FE5"/>
    <w:rsid w:val="005439B6"/>
    <w:rsid w:val="00560F65"/>
    <w:rsid w:val="00640794"/>
    <w:rsid w:val="006C7DD6"/>
    <w:rsid w:val="006F1772"/>
    <w:rsid w:val="007054ED"/>
    <w:rsid w:val="00726D04"/>
    <w:rsid w:val="00751D89"/>
    <w:rsid w:val="00756D72"/>
    <w:rsid w:val="0078198F"/>
    <w:rsid w:val="007C3911"/>
    <w:rsid w:val="007F5987"/>
    <w:rsid w:val="00800D24"/>
    <w:rsid w:val="00874CBF"/>
    <w:rsid w:val="0089179B"/>
    <w:rsid w:val="008942E7"/>
    <w:rsid w:val="008A1204"/>
    <w:rsid w:val="008B291E"/>
    <w:rsid w:val="008E7828"/>
    <w:rsid w:val="00900CCA"/>
    <w:rsid w:val="009125FE"/>
    <w:rsid w:val="00921F8E"/>
    <w:rsid w:val="00924B77"/>
    <w:rsid w:val="00940DA2"/>
    <w:rsid w:val="009A1C38"/>
    <w:rsid w:val="009C6477"/>
    <w:rsid w:val="009E055C"/>
    <w:rsid w:val="009E65BD"/>
    <w:rsid w:val="009F2494"/>
    <w:rsid w:val="00A74F6F"/>
    <w:rsid w:val="00A819B2"/>
    <w:rsid w:val="00AD7557"/>
    <w:rsid w:val="00B25A2B"/>
    <w:rsid w:val="00B50C5D"/>
    <w:rsid w:val="00B51253"/>
    <w:rsid w:val="00B525CC"/>
    <w:rsid w:val="00B80D8A"/>
    <w:rsid w:val="00BE187D"/>
    <w:rsid w:val="00C75481"/>
    <w:rsid w:val="00C8241D"/>
    <w:rsid w:val="00C9178A"/>
    <w:rsid w:val="00CF2D81"/>
    <w:rsid w:val="00D404F2"/>
    <w:rsid w:val="00DA7661"/>
    <w:rsid w:val="00DB6DE8"/>
    <w:rsid w:val="00DD3919"/>
    <w:rsid w:val="00E30E12"/>
    <w:rsid w:val="00E607E6"/>
    <w:rsid w:val="00E830A3"/>
    <w:rsid w:val="00E96A00"/>
    <w:rsid w:val="00EC5975"/>
    <w:rsid w:val="00EE3D51"/>
    <w:rsid w:val="00EF6C30"/>
    <w:rsid w:val="00F35C91"/>
    <w:rsid w:val="00FD08E4"/>
    <w:rsid w:val="00FD593B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9D2B3"/>
  <w15:chartTrackingRefBased/>
  <w15:docId w15:val="{30DAE086-6C86-4C3C-8721-55AC3590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25F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locked/>
    <w:rsid w:val="009125FE"/>
    <w:rPr>
      <w:rFonts w:ascii="Times" w:hAnsi="Times"/>
      <w:noProof/>
      <w:sz w:val="18"/>
    </w:rPr>
  </w:style>
  <w:style w:type="character" w:customStyle="1" w:styleId="xspelle">
    <w:name w:val="x_spelle"/>
    <w:basedOn w:val="Carpredefinitoparagrafo"/>
    <w:rsid w:val="000253F4"/>
  </w:style>
  <w:style w:type="paragraph" w:styleId="PreformattatoHTML">
    <w:name w:val="HTML Preformatted"/>
    <w:basedOn w:val="Normale"/>
    <w:link w:val="PreformattatoHTMLCarattere"/>
    <w:rsid w:val="009F2494"/>
    <w:pPr>
      <w:spacing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9F2494"/>
    <w:rPr>
      <w:rFonts w:ascii="Consolas" w:hAnsi="Consolas"/>
    </w:rPr>
  </w:style>
  <w:style w:type="character" w:styleId="Collegamentoipertestuale">
    <w:name w:val="Hyperlink"/>
    <w:basedOn w:val="Carpredefinitoparagrafo"/>
    <w:rsid w:val="00A819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eng/valentina_giorgia_maria_villa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48E16-F721-4F5F-931D-0DD20E05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1038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2003-03-27T10:42:00Z</cp:lastPrinted>
  <dcterms:created xsi:type="dcterms:W3CDTF">2023-05-09T14:16:00Z</dcterms:created>
  <dcterms:modified xsi:type="dcterms:W3CDTF">2023-05-09T14:16:00Z</dcterms:modified>
</cp:coreProperties>
</file>