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62A64" w14:textId="71482106" w:rsidR="002D5E17" w:rsidRDefault="0032174E" w:rsidP="002D5E17">
      <w:pPr>
        <w:pStyle w:val="Titolo1"/>
      </w:pPr>
      <w:r>
        <w:t>English for</w:t>
      </w:r>
      <w:r w:rsidR="000563E8">
        <w:t xml:space="preserve"> communication</w:t>
      </w:r>
    </w:p>
    <w:p w14:paraId="13E2EAC3" w14:textId="6692235F" w:rsidR="0032174E" w:rsidRDefault="0032174E" w:rsidP="0032174E">
      <w:pPr>
        <w:pStyle w:val="Titolo2"/>
      </w:pPr>
      <w:r>
        <w:t xml:space="preserve">Prof. </w:t>
      </w:r>
      <w:r w:rsidR="00946612">
        <w:t>Rachel McNamara Coyne</w:t>
      </w:r>
    </w:p>
    <w:p w14:paraId="0992BB14" w14:textId="77777777" w:rsidR="007962A7" w:rsidRPr="00102CAB" w:rsidRDefault="007962A7" w:rsidP="007962A7">
      <w:pPr>
        <w:spacing w:before="240" w:after="120"/>
        <w:rPr>
          <w:b/>
          <w:i/>
          <w:sz w:val="18"/>
          <w:lang w:val="en-US"/>
        </w:rPr>
      </w:pPr>
      <w:r w:rsidRPr="00102CAB">
        <w:rPr>
          <w:b/>
          <w:i/>
          <w:sz w:val="18"/>
          <w:lang w:val="en-US"/>
        </w:rPr>
        <w:t xml:space="preserve">COURSE AIMS AND INTENDED LEARNING OUTCOMES </w:t>
      </w:r>
    </w:p>
    <w:p w14:paraId="1F7EBF5D" w14:textId="347878D2" w:rsidR="007962A7" w:rsidRDefault="007962A7" w:rsidP="007962A7">
      <w:pPr>
        <w:rPr>
          <w:rFonts w:eastAsia="Arial Unicode MS"/>
          <w:lang w:val="en-GB" w:eastAsia="hi-IN" w:bidi="hi-IN"/>
        </w:rPr>
      </w:pPr>
      <w:r w:rsidRPr="00A41135">
        <w:rPr>
          <w:lang w:val="en-GB"/>
        </w:rPr>
        <w:t xml:space="preserve">The course aims to introduce students to English language communication practices and to guide students in developing written and oral communication skills for a range </w:t>
      </w:r>
      <w:r w:rsidRPr="005A3DF9">
        <w:rPr>
          <w:lang w:val="en-GB"/>
        </w:rPr>
        <w:t>of professional communicat</w:t>
      </w:r>
      <w:r>
        <w:rPr>
          <w:lang w:val="en-GB"/>
        </w:rPr>
        <w:t>ion</w:t>
      </w:r>
      <w:r w:rsidRPr="005A3DF9">
        <w:rPr>
          <w:lang w:val="en-GB"/>
        </w:rPr>
        <w:t xml:space="preserve"> contexts. The course is designed to equip students with some of the practical skills that may be useful for a career in communication management. </w:t>
      </w:r>
      <w:r>
        <w:rPr>
          <w:lang w:val="en-GB"/>
        </w:rPr>
        <w:t>D</w:t>
      </w:r>
      <w:r w:rsidRPr="005A3DF9">
        <w:rPr>
          <w:lang w:val="en-GB"/>
        </w:rPr>
        <w:t>uring the course</w:t>
      </w:r>
      <w:r>
        <w:rPr>
          <w:lang w:val="en-GB"/>
        </w:rPr>
        <w:t>,</w:t>
      </w:r>
      <w:r w:rsidRPr="005A3DF9">
        <w:rPr>
          <w:lang w:val="en-GB"/>
        </w:rPr>
        <w:t xml:space="preserve"> </w:t>
      </w:r>
      <w:r>
        <w:rPr>
          <w:lang w:val="en-GB"/>
        </w:rPr>
        <w:t>s</w:t>
      </w:r>
      <w:r w:rsidRPr="005A3DF9">
        <w:rPr>
          <w:lang w:val="en-GB"/>
        </w:rPr>
        <w:t xml:space="preserve">tudents will analyse and produce key texts </w:t>
      </w:r>
      <w:r>
        <w:rPr>
          <w:lang w:val="en-GB"/>
        </w:rPr>
        <w:t>utilised in</w:t>
      </w:r>
      <w:r w:rsidRPr="005A3DF9">
        <w:rPr>
          <w:lang w:val="en-GB"/>
        </w:rPr>
        <w:t xml:space="preserve"> strategic </w:t>
      </w:r>
      <w:r>
        <w:rPr>
          <w:lang w:val="en-GB"/>
        </w:rPr>
        <w:t xml:space="preserve">business </w:t>
      </w:r>
      <w:r w:rsidRPr="005A3DF9">
        <w:rPr>
          <w:lang w:val="en-GB"/>
        </w:rPr>
        <w:t xml:space="preserve">communication </w:t>
      </w:r>
      <w:r>
        <w:rPr>
          <w:lang w:val="en-GB"/>
        </w:rPr>
        <w:t xml:space="preserve">practices </w:t>
      </w:r>
      <w:r w:rsidRPr="005A3DF9">
        <w:rPr>
          <w:lang w:val="en-GB"/>
        </w:rPr>
        <w:t xml:space="preserve">and </w:t>
      </w:r>
      <w:r>
        <w:rPr>
          <w:lang w:val="en-GB"/>
        </w:rPr>
        <w:t xml:space="preserve">actively </w:t>
      </w:r>
      <w:r w:rsidRPr="005A3DF9">
        <w:rPr>
          <w:lang w:val="en-GB"/>
        </w:rPr>
        <w:t xml:space="preserve">engage </w:t>
      </w:r>
      <w:r>
        <w:rPr>
          <w:lang w:val="en-GB"/>
        </w:rPr>
        <w:t xml:space="preserve">in </w:t>
      </w:r>
      <w:r w:rsidRPr="005A3DF9">
        <w:rPr>
          <w:lang w:val="en-GB"/>
        </w:rPr>
        <w:t xml:space="preserve">perfecting </w:t>
      </w:r>
      <w:r w:rsidRPr="005A3DF9">
        <w:rPr>
          <w:rFonts w:eastAsia="Arial Unicode MS"/>
          <w:lang w:val="en-GB" w:eastAsia="hi-IN" w:bidi="hi-IN"/>
        </w:rPr>
        <w:t xml:space="preserve">their language skills in the four skills areas of reading and comprehension, writing, listening and speaking. </w:t>
      </w:r>
    </w:p>
    <w:p w14:paraId="38D38DAE" w14:textId="77777777" w:rsidR="007962A7" w:rsidRPr="000057CB" w:rsidRDefault="007962A7" w:rsidP="007962A7">
      <w:pPr>
        <w:ind w:left="284" w:hanging="284"/>
        <w:rPr>
          <w:rFonts w:eastAsia="Arial Unicode MS"/>
          <w:lang w:val="en-GB" w:eastAsia="hi-IN" w:bidi="hi-IN"/>
        </w:rPr>
      </w:pPr>
      <w:r w:rsidRPr="000057CB">
        <w:rPr>
          <w:rFonts w:eastAsia="Arial Unicode MS"/>
          <w:lang w:val="en-GB" w:eastAsia="hi-IN" w:bidi="hi-IN"/>
        </w:rPr>
        <w:t>Expected Learning Outcomes:</w:t>
      </w:r>
    </w:p>
    <w:p w14:paraId="40E102C8" w14:textId="77777777" w:rsidR="007962A7" w:rsidRPr="000057CB" w:rsidRDefault="007962A7" w:rsidP="007962A7">
      <w:pPr>
        <w:ind w:left="284" w:hanging="284"/>
        <w:rPr>
          <w:rFonts w:eastAsia="Arial Unicode MS"/>
          <w:lang w:val="en-GB" w:eastAsia="hi-IN" w:bidi="hi-IN"/>
        </w:rPr>
      </w:pPr>
      <w:r w:rsidRPr="000057CB">
        <w:rPr>
          <w:rFonts w:eastAsia="Arial Unicode MS"/>
          <w:lang w:val="en-GB" w:eastAsia="hi-IN" w:bidi="hi-IN"/>
        </w:rPr>
        <w:t xml:space="preserve">At the end of the course, students are expected to be able to: </w:t>
      </w:r>
    </w:p>
    <w:p w14:paraId="133482D5" w14:textId="77777777" w:rsidR="007962A7" w:rsidRPr="000057CB" w:rsidRDefault="007962A7" w:rsidP="007962A7">
      <w:pPr>
        <w:ind w:left="284" w:hanging="284"/>
        <w:rPr>
          <w:rFonts w:eastAsia="Arial Unicode MS"/>
          <w:lang w:val="en-GB" w:eastAsia="hi-IN" w:bidi="hi-IN"/>
        </w:rPr>
      </w:pPr>
      <w:r w:rsidRPr="000057CB">
        <w:rPr>
          <w:rFonts w:eastAsia="Arial Unicode MS"/>
          <w:lang w:val="en-GB" w:eastAsia="hi-IN" w:bidi="hi-IN"/>
        </w:rPr>
        <w:t>–</w:t>
      </w:r>
      <w:r w:rsidRPr="000057CB">
        <w:rPr>
          <w:rFonts w:eastAsia="Arial Unicode MS"/>
          <w:lang w:val="en-GB" w:eastAsia="hi-IN" w:bidi="hi-IN"/>
        </w:rPr>
        <w:tab/>
      </w:r>
      <w:r>
        <w:rPr>
          <w:rFonts w:eastAsia="Arial Unicode MS"/>
          <w:lang w:val="en-GB" w:eastAsia="hi-IN" w:bidi="hi-IN"/>
        </w:rPr>
        <w:t>summarise,</w:t>
      </w:r>
      <w:r w:rsidRPr="000057CB">
        <w:rPr>
          <w:rFonts w:eastAsia="Arial Unicode MS"/>
          <w:lang w:val="en-GB" w:eastAsia="hi-IN" w:bidi="hi-IN"/>
        </w:rPr>
        <w:t xml:space="preserve"> discuss</w:t>
      </w:r>
      <w:r>
        <w:rPr>
          <w:rFonts w:eastAsia="Arial Unicode MS"/>
          <w:lang w:val="en-GB" w:eastAsia="hi-IN" w:bidi="hi-IN"/>
        </w:rPr>
        <w:t xml:space="preserve"> and personalise</w:t>
      </w:r>
      <w:r w:rsidRPr="000057CB">
        <w:rPr>
          <w:rFonts w:eastAsia="Arial Unicode MS"/>
          <w:lang w:val="en-GB" w:eastAsia="hi-IN" w:bidi="hi-IN"/>
        </w:rPr>
        <w:t xml:space="preserve"> the content of the course and any prescribed reading material;</w:t>
      </w:r>
    </w:p>
    <w:p w14:paraId="608BE67D" w14:textId="77777777" w:rsidR="007962A7" w:rsidRPr="000057CB" w:rsidRDefault="007962A7" w:rsidP="007962A7">
      <w:pPr>
        <w:ind w:left="284" w:hanging="284"/>
        <w:rPr>
          <w:rFonts w:eastAsia="Arial Unicode MS"/>
          <w:lang w:val="en-GB" w:eastAsia="hi-IN" w:bidi="hi-IN"/>
        </w:rPr>
      </w:pPr>
      <w:r w:rsidRPr="000057CB">
        <w:rPr>
          <w:rFonts w:eastAsia="Arial Unicode MS"/>
          <w:lang w:val="en-GB" w:eastAsia="hi-IN" w:bidi="hi-IN"/>
        </w:rPr>
        <w:t>–</w:t>
      </w:r>
      <w:r w:rsidRPr="000057CB">
        <w:rPr>
          <w:rFonts w:eastAsia="Arial Unicode MS"/>
          <w:lang w:val="en-GB" w:eastAsia="hi-IN" w:bidi="hi-IN"/>
        </w:rPr>
        <w:tab/>
        <w:t>demonstrate a knowledge of and ability to utilise technical terminology</w:t>
      </w:r>
      <w:r>
        <w:rPr>
          <w:rFonts w:eastAsia="Arial Unicode MS"/>
          <w:lang w:val="en-GB" w:eastAsia="hi-IN" w:bidi="hi-IN"/>
        </w:rPr>
        <w:t>;</w:t>
      </w:r>
    </w:p>
    <w:p w14:paraId="721643B1" w14:textId="77777777" w:rsidR="007962A7" w:rsidRPr="000057CB" w:rsidRDefault="007962A7" w:rsidP="007962A7">
      <w:pPr>
        <w:ind w:left="284" w:hanging="284"/>
        <w:rPr>
          <w:rFonts w:eastAsia="Arial Unicode MS"/>
          <w:lang w:val="en-GB" w:eastAsia="hi-IN" w:bidi="hi-IN"/>
        </w:rPr>
      </w:pPr>
      <w:r w:rsidRPr="000057CB">
        <w:rPr>
          <w:rFonts w:eastAsia="Arial Unicode MS"/>
          <w:lang w:val="en-GB" w:eastAsia="hi-IN" w:bidi="hi-IN"/>
        </w:rPr>
        <w:t>–</w:t>
      </w:r>
      <w:r w:rsidRPr="000057CB">
        <w:rPr>
          <w:rFonts w:eastAsia="Arial Unicode MS"/>
          <w:lang w:val="en-GB" w:eastAsia="hi-IN" w:bidi="hi-IN"/>
        </w:rPr>
        <w:tab/>
        <w:t>demonstrate an understanding of and an ability to utilise the linguistic features of English in a range of communicative contexts;</w:t>
      </w:r>
    </w:p>
    <w:p w14:paraId="5B2FC7EC" w14:textId="64805B47" w:rsidR="007962A7" w:rsidRPr="000057CB" w:rsidRDefault="007962A7" w:rsidP="007962A7">
      <w:pPr>
        <w:ind w:left="284" w:hanging="284"/>
        <w:rPr>
          <w:rFonts w:eastAsia="Arial Unicode MS"/>
          <w:lang w:val="en-GB" w:eastAsia="hi-IN" w:bidi="hi-IN"/>
        </w:rPr>
      </w:pPr>
      <w:r w:rsidRPr="000057CB">
        <w:rPr>
          <w:rFonts w:eastAsia="Arial Unicode MS"/>
          <w:lang w:val="en-GB" w:eastAsia="hi-IN" w:bidi="hi-IN"/>
        </w:rPr>
        <w:t>–</w:t>
      </w:r>
      <w:r w:rsidRPr="000057CB">
        <w:rPr>
          <w:rFonts w:eastAsia="Arial Unicode MS"/>
          <w:lang w:val="en-GB" w:eastAsia="hi-IN" w:bidi="hi-IN"/>
        </w:rPr>
        <w:tab/>
        <w:t>demonstrate a knowledge of the structure and style of a range of communicative texts including (but not limited to) press releases, internal and external email communications, social media posts</w:t>
      </w:r>
      <w:r>
        <w:rPr>
          <w:rFonts w:eastAsia="Arial Unicode MS"/>
          <w:lang w:val="en-GB" w:eastAsia="hi-IN" w:bidi="hi-IN"/>
        </w:rPr>
        <w:t>, reports</w:t>
      </w:r>
      <w:r w:rsidR="000F4176">
        <w:rPr>
          <w:rFonts w:eastAsia="Arial Unicode MS"/>
          <w:lang w:val="en-GB" w:eastAsia="hi-IN" w:bidi="hi-IN"/>
        </w:rPr>
        <w:t xml:space="preserve">, presentations </w:t>
      </w:r>
      <w:r w:rsidRPr="000057CB">
        <w:rPr>
          <w:rFonts w:eastAsia="Arial Unicode MS"/>
          <w:lang w:val="en-GB" w:eastAsia="hi-IN" w:bidi="hi-IN"/>
        </w:rPr>
        <w:t>and corporate blogs; and</w:t>
      </w:r>
    </w:p>
    <w:p w14:paraId="531594DB" w14:textId="5B0E27BE" w:rsidR="007962A7" w:rsidRPr="000057CB" w:rsidRDefault="007962A7" w:rsidP="007962A7">
      <w:pPr>
        <w:ind w:left="284" w:hanging="284"/>
        <w:rPr>
          <w:rFonts w:eastAsia="Arial Unicode MS"/>
          <w:lang w:val="en-GB" w:eastAsia="hi-IN" w:bidi="hi-IN"/>
        </w:rPr>
      </w:pPr>
      <w:r w:rsidRPr="000057CB">
        <w:rPr>
          <w:rFonts w:eastAsia="Arial Unicode MS"/>
          <w:lang w:val="en-GB" w:eastAsia="hi-IN" w:bidi="hi-IN"/>
        </w:rPr>
        <w:t>–</w:t>
      </w:r>
      <w:r w:rsidRPr="000057CB">
        <w:rPr>
          <w:rFonts w:eastAsia="Arial Unicode MS"/>
          <w:lang w:val="en-GB" w:eastAsia="hi-IN" w:bidi="hi-IN"/>
        </w:rPr>
        <w:tab/>
        <w:t>demonstrate an ability to independently produce a range of communicative texts including (but not limited to) press releases, internal and external email communications, social media posts</w:t>
      </w:r>
      <w:r>
        <w:rPr>
          <w:rFonts w:eastAsia="Arial Unicode MS"/>
          <w:lang w:val="en-GB" w:eastAsia="hi-IN" w:bidi="hi-IN"/>
        </w:rPr>
        <w:t>, report summaries</w:t>
      </w:r>
      <w:r w:rsidR="000F4176">
        <w:rPr>
          <w:rFonts w:eastAsia="Arial Unicode MS"/>
          <w:lang w:val="en-GB" w:eastAsia="hi-IN" w:bidi="hi-IN"/>
        </w:rPr>
        <w:t>, presentations</w:t>
      </w:r>
      <w:r w:rsidRPr="000057CB">
        <w:rPr>
          <w:rFonts w:eastAsia="Arial Unicode MS"/>
          <w:lang w:val="en-GB" w:eastAsia="hi-IN" w:bidi="hi-IN"/>
        </w:rPr>
        <w:t xml:space="preserve"> and corporate blogs.  </w:t>
      </w:r>
    </w:p>
    <w:p w14:paraId="26698AD7" w14:textId="77777777" w:rsidR="00B6478B" w:rsidRDefault="00B6478B" w:rsidP="00B6478B">
      <w:pPr>
        <w:spacing w:before="240" w:after="120"/>
        <w:rPr>
          <w:b/>
          <w:i/>
          <w:sz w:val="18"/>
          <w:lang w:val="en-US"/>
        </w:rPr>
      </w:pPr>
      <w:r w:rsidRPr="000057CB">
        <w:rPr>
          <w:b/>
          <w:i/>
          <w:sz w:val="18"/>
          <w:lang w:val="en-US"/>
        </w:rPr>
        <w:t>COURSE CONTENT</w:t>
      </w:r>
    </w:p>
    <w:p w14:paraId="1D9B7987" w14:textId="26C70586" w:rsidR="00B6478B" w:rsidRPr="005675CD" w:rsidRDefault="00B6478B" w:rsidP="00B6478B">
      <w:pPr>
        <w:rPr>
          <w:szCs w:val="20"/>
          <w:lang w:val="en-GB"/>
        </w:rPr>
      </w:pPr>
      <w:r w:rsidRPr="00A20A1F">
        <w:rPr>
          <w:szCs w:val="20"/>
          <w:lang w:val="en-GB"/>
        </w:rPr>
        <w:t xml:space="preserve">Students will have the opportunity to analyse </w:t>
      </w:r>
      <w:r>
        <w:rPr>
          <w:szCs w:val="20"/>
          <w:lang w:val="en-GB"/>
        </w:rPr>
        <w:t xml:space="preserve">the multimodal and linguistics features of </w:t>
      </w:r>
      <w:r w:rsidRPr="00A20A1F">
        <w:rPr>
          <w:szCs w:val="20"/>
          <w:lang w:val="en-GB"/>
        </w:rPr>
        <w:t xml:space="preserve">a range of communicative texts in corporate communication management including </w:t>
      </w:r>
      <w:r>
        <w:rPr>
          <w:szCs w:val="20"/>
          <w:lang w:val="en-GB"/>
        </w:rPr>
        <w:t xml:space="preserve">email, </w:t>
      </w:r>
      <w:r w:rsidRPr="00A20A1F">
        <w:rPr>
          <w:szCs w:val="20"/>
          <w:lang w:val="en-GB"/>
        </w:rPr>
        <w:t xml:space="preserve">media articles, press releases, </w:t>
      </w:r>
      <w:r>
        <w:rPr>
          <w:szCs w:val="20"/>
          <w:lang w:val="en-GB"/>
        </w:rPr>
        <w:t>vlogs, blogs, reports</w:t>
      </w:r>
      <w:r w:rsidRPr="00A20A1F">
        <w:rPr>
          <w:szCs w:val="20"/>
          <w:lang w:val="en-GB"/>
        </w:rPr>
        <w:t xml:space="preserve">, social media posts and </w:t>
      </w:r>
      <w:r>
        <w:rPr>
          <w:szCs w:val="20"/>
          <w:lang w:val="en-GB"/>
        </w:rPr>
        <w:t xml:space="preserve">mini </w:t>
      </w:r>
      <w:r w:rsidRPr="00A20A1F">
        <w:rPr>
          <w:szCs w:val="20"/>
          <w:lang w:val="en-GB"/>
        </w:rPr>
        <w:t xml:space="preserve">case studies. </w:t>
      </w:r>
      <w:r>
        <w:rPr>
          <w:szCs w:val="20"/>
          <w:lang w:val="en-GB"/>
        </w:rPr>
        <w:t>As the</w:t>
      </w:r>
      <w:r w:rsidRPr="00A20A1F">
        <w:rPr>
          <w:szCs w:val="20"/>
          <w:lang w:val="en-GB"/>
        </w:rPr>
        <w:t xml:space="preserve"> course adopts a task-based learning approach</w:t>
      </w:r>
      <w:r>
        <w:rPr>
          <w:szCs w:val="20"/>
          <w:lang w:val="en-GB"/>
        </w:rPr>
        <w:t xml:space="preserve">, </w:t>
      </w:r>
      <w:r w:rsidRPr="00A20A1F">
        <w:rPr>
          <w:szCs w:val="20"/>
          <w:lang w:val="en-GB"/>
        </w:rPr>
        <w:t xml:space="preserve">students will be actively involved </w:t>
      </w:r>
      <w:r>
        <w:rPr>
          <w:szCs w:val="20"/>
          <w:lang w:val="en-GB"/>
        </w:rPr>
        <w:t xml:space="preserve">not only </w:t>
      </w:r>
      <w:r w:rsidRPr="00A20A1F">
        <w:rPr>
          <w:szCs w:val="20"/>
          <w:lang w:val="en-GB"/>
        </w:rPr>
        <w:t xml:space="preserve">in analysing </w:t>
      </w:r>
      <w:r>
        <w:rPr>
          <w:szCs w:val="20"/>
          <w:lang w:val="en-GB"/>
        </w:rPr>
        <w:t>but in</w:t>
      </w:r>
      <w:r w:rsidRPr="00A20A1F">
        <w:rPr>
          <w:szCs w:val="20"/>
          <w:lang w:val="en-GB"/>
        </w:rPr>
        <w:t xml:space="preserve"> preparing key texts, reading case studies</w:t>
      </w:r>
      <w:r>
        <w:rPr>
          <w:szCs w:val="20"/>
          <w:lang w:val="en-GB"/>
        </w:rPr>
        <w:t xml:space="preserve"> </w:t>
      </w:r>
      <w:r w:rsidRPr="00A20A1F">
        <w:rPr>
          <w:szCs w:val="20"/>
          <w:lang w:val="en-GB"/>
        </w:rPr>
        <w:t xml:space="preserve">and developing productive and receptive language skills through a range of authentic tasks. They will receive informal feedback during class and via Blackboard. Students will learn to use appropriate metalanguage and engage </w:t>
      </w:r>
      <w:r w:rsidRPr="00A20A1F">
        <w:rPr>
          <w:szCs w:val="20"/>
          <w:lang w:val="en-GB"/>
        </w:rPr>
        <w:lastRenderedPageBreak/>
        <w:t>with theoretical concepts in English. Some consideration will be given to the intercultural dimension</w:t>
      </w:r>
      <w:r>
        <w:rPr>
          <w:szCs w:val="20"/>
          <w:lang w:val="en-GB"/>
        </w:rPr>
        <w:t>s</w:t>
      </w:r>
      <w:r w:rsidRPr="00A20A1F">
        <w:rPr>
          <w:szCs w:val="20"/>
          <w:lang w:val="en-GB"/>
        </w:rPr>
        <w:t xml:space="preserve"> of communication in order to equip students for a multicultural working environment.</w:t>
      </w:r>
    </w:p>
    <w:p w14:paraId="72979345" w14:textId="77777777" w:rsidR="00B6478B" w:rsidRPr="000D09E5" w:rsidRDefault="00B6478B" w:rsidP="00B6478B">
      <w:pPr>
        <w:spacing w:before="240" w:after="120"/>
        <w:rPr>
          <w:b/>
          <w:i/>
          <w:sz w:val="18"/>
          <w:lang w:val="en-US"/>
        </w:rPr>
      </w:pPr>
      <w:r w:rsidRPr="00A20A1F">
        <w:rPr>
          <w:b/>
          <w:i/>
          <w:sz w:val="18"/>
          <w:lang w:val="en-US"/>
        </w:rPr>
        <w:t>READING LIST</w:t>
      </w:r>
    </w:p>
    <w:p w14:paraId="3BF9BD38" w14:textId="77777777" w:rsidR="00B6478B" w:rsidRDefault="00B6478B" w:rsidP="00B6478B">
      <w:pPr>
        <w:pStyle w:val="Testo1"/>
        <w:ind w:firstLine="0"/>
        <w:rPr>
          <w:lang w:val="en-US"/>
        </w:rPr>
      </w:pPr>
      <w:r w:rsidRPr="000D09E5">
        <w:rPr>
          <w:lang w:val="en-US"/>
        </w:rPr>
        <w:t>For all students (attending and non-attending):</w:t>
      </w:r>
    </w:p>
    <w:p w14:paraId="76DCF09F" w14:textId="77777777" w:rsidR="00B6478B" w:rsidRPr="00E678D5" w:rsidRDefault="00B6478B" w:rsidP="00B6478B">
      <w:pPr>
        <w:pStyle w:val="Testo1"/>
        <w:spacing w:before="0"/>
        <w:rPr>
          <w:lang w:val="en-US"/>
        </w:rPr>
      </w:pPr>
      <w:r>
        <w:rPr>
          <w:lang w:val="en-GB"/>
        </w:rPr>
        <w:t>Course</w:t>
      </w:r>
      <w:r w:rsidRPr="000D09E5">
        <w:rPr>
          <w:lang w:val="en-GB"/>
        </w:rPr>
        <w:t xml:space="preserve"> materials </w:t>
      </w:r>
      <w:r>
        <w:rPr>
          <w:lang w:val="en-GB"/>
        </w:rPr>
        <w:t xml:space="preserve">(including compulsory and optional readings) </w:t>
      </w:r>
      <w:r w:rsidRPr="000D09E5">
        <w:rPr>
          <w:lang w:val="en-GB"/>
        </w:rPr>
        <w:t xml:space="preserve">will be made available </w:t>
      </w:r>
      <w:r>
        <w:rPr>
          <w:lang w:val="en-GB"/>
        </w:rPr>
        <w:t>via</w:t>
      </w:r>
      <w:r w:rsidRPr="000D09E5">
        <w:rPr>
          <w:lang w:val="en-GB"/>
        </w:rPr>
        <w:t xml:space="preserve"> Blackboard over the course of the semester.</w:t>
      </w:r>
    </w:p>
    <w:p w14:paraId="779DB1DA" w14:textId="77777777" w:rsidR="00B6478B" w:rsidRPr="00AA017B" w:rsidRDefault="00B6478B" w:rsidP="00B6478B">
      <w:pPr>
        <w:spacing w:before="240" w:after="120" w:line="220" w:lineRule="exact"/>
        <w:rPr>
          <w:b/>
          <w:i/>
          <w:sz w:val="18"/>
          <w:lang w:val="en-US"/>
        </w:rPr>
      </w:pPr>
      <w:r w:rsidRPr="00AA017B">
        <w:rPr>
          <w:b/>
          <w:i/>
          <w:sz w:val="18"/>
          <w:lang w:val="en-US"/>
        </w:rPr>
        <w:t>TEACHING METHOD</w:t>
      </w:r>
    </w:p>
    <w:p w14:paraId="77BCECA1" w14:textId="75A62A15" w:rsidR="00B6478B" w:rsidRPr="00AA017B" w:rsidRDefault="00B6478B" w:rsidP="00B6478B">
      <w:pPr>
        <w:pStyle w:val="Testo2"/>
        <w:rPr>
          <w:lang w:val="en-US"/>
        </w:rPr>
      </w:pPr>
      <w:r w:rsidRPr="00AA017B">
        <w:rPr>
          <w:lang w:val="en-US"/>
        </w:rPr>
        <w:t xml:space="preserve">Interactive lectures and task-based learning; </w:t>
      </w:r>
      <w:r w:rsidR="000F4176">
        <w:rPr>
          <w:lang w:val="en-US"/>
        </w:rPr>
        <w:t xml:space="preserve">analysis of authentic text types; </w:t>
      </w:r>
      <w:r w:rsidRPr="00AA017B">
        <w:rPr>
          <w:lang w:val="en-US"/>
        </w:rPr>
        <w:t xml:space="preserve">use of </w:t>
      </w:r>
      <w:r w:rsidR="002D4A4C">
        <w:rPr>
          <w:lang w:val="en-US"/>
        </w:rPr>
        <w:t xml:space="preserve">mini </w:t>
      </w:r>
      <w:r w:rsidRPr="00AA017B">
        <w:rPr>
          <w:lang w:val="en-US"/>
        </w:rPr>
        <w:t>case studies and preparation of tasks in class; groupwork. Students are expected to take an active role in classes.</w:t>
      </w:r>
    </w:p>
    <w:p w14:paraId="25CEE708" w14:textId="77777777" w:rsidR="00B6478B" w:rsidRPr="00AA017B" w:rsidRDefault="00B6478B" w:rsidP="00B6478B">
      <w:pPr>
        <w:pStyle w:val="Testo2"/>
        <w:rPr>
          <w:lang w:val="en-US"/>
        </w:rPr>
      </w:pPr>
      <w:r w:rsidRPr="00AA017B">
        <w:rPr>
          <w:lang w:val="en-US"/>
        </w:rPr>
        <w:t>All classes are taught in English.</w:t>
      </w:r>
    </w:p>
    <w:p w14:paraId="5734AA1E" w14:textId="77777777" w:rsidR="00B6478B" w:rsidRPr="000F4176" w:rsidRDefault="00B6478B" w:rsidP="00B6478B">
      <w:pPr>
        <w:spacing w:before="240" w:after="120" w:line="220" w:lineRule="exact"/>
        <w:rPr>
          <w:b/>
          <w:i/>
          <w:sz w:val="18"/>
          <w:lang w:val="en-US"/>
        </w:rPr>
      </w:pPr>
      <w:r w:rsidRPr="000F4176">
        <w:rPr>
          <w:b/>
          <w:i/>
          <w:sz w:val="18"/>
          <w:lang w:val="en-US"/>
        </w:rPr>
        <w:t>ASSESSMENT METHOD AND CRITERIA</w:t>
      </w:r>
    </w:p>
    <w:p w14:paraId="523D7751" w14:textId="774116F8" w:rsidR="002F2AA8" w:rsidRPr="000F4176" w:rsidRDefault="0031386A" w:rsidP="00B6478B">
      <w:pPr>
        <w:pStyle w:val="Testo2"/>
      </w:pPr>
      <w:r w:rsidRPr="000F4176">
        <w:rPr>
          <w:lang w:val="en-GB"/>
        </w:rPr>
        <w:t>T</w:t>
      </w:r>
      <w:r w:rsidR="002F2AA8" w:rsidRPr="000F4176">
        <w:rPr>
          <w:lang w:val="en-GB"/>
        </w:rPr>
        <w:t xml:space="preserve">he assessment will consist of a written exam </w:t>
      </w:r>
      <w:r w:rsidR="00BF7AD7" w:rsidRPr="000F4176">
        <w:rPr>
          <w:lang w:val="en-GB"/>
        </w:rPr>
        <w:t>(</w:t>
      </w:r>
      <w:r w:rsidR="001B522B" w:rsidRPr="000F4176">
        <w:rPr>
          <w:lang w:val="en-GB"/>
        </w:rPr>
        <w:t>4</w:t>
      </w:r>
      <w:r w:rsidR="00BF7AD7" w:rsidRPr="000F4176">
        <w:rPr>
          <w:lang w:val="en-GB"/>
        </w:rPr>
        <w:t xml:space="preserve">0%) </w:t>
      </w:r>
      <w:r w:rsidR="002F2AA8" w:rsidRPr="000F4176">
        <w:t xml:space="preserve">delivered via Blackboard </w:t>
      </w:r>
      <w:r w:rsidRPr="000F4176">
        <w:t>and an oral exam</w:t>
      </w:r>
      <w:r w:rsidR="00BF7AD7" w:rsidRPr="000F4176">
        <w:t xml:space="preserve"> (</w:t>
      </w:r>
      <w:r w:rsidR="001B522B" w:rsidRPr="000F4176">
        <w:t>6</w:t>
      </w:r>
      <w:r w:rsidR="00BF7AD7" w:rsidRPr="000F4176">
        <w:t xml:space="preserve">0%). The assessment is the same </w:t>
      </w:r>
      <w:r w:rsidRPr="000F4176">
        <w:t xml:space="preserve">for </w:t>
      </w:r>
      <w:r w:rsidR="00BF7AD7" w:rsidRPr="000F4176">
        <w:t xml:space="preserve">both </w:t>
      </w:r>
      <w:r w:rsidRPr="000F4176">
        <w:t>atten</w:t>
      </w:r>
      <w:r w:rsidR="000F4176">
        <w:t>ding</w:t>
      </w:r>
      <w:r w:rsidRPr="000F4176">
        <w:t xml:space="preserve"> and non-attend</w:t>
      </w:r>
      <w:r w:rsidR="000F4176">
        <w:t>ing students</w:t>
      </w:r>
      <w:r w:rsidRPr="000F4176">
        <w:t xml:space="preserve">. </w:t>
      </w:r>
      <w:r w:rsidR="000F4176" w:rsidRPr="000F4176">
        <w:t>The written exam will consist of a MCQ test.</w:t>
      </w:r>
      <w:r w:rsidR="00BF7AD7" w:rsidRPr="000F4176">
        <w:t xml:space="preserve"> The oral exam will require students to </w:t>
      </w:r>
      <w:r w:rsidR="00194283" w:rsidRPr="000F4176">
        <w:t>prepare and present</w:t>
      </w:r>
      <w:r w:rsidR="00BF7AD7" w:rsidRPr="000F4176">
        <w:t xml:space="preserve"> </w:t>
      </w:r>
      <w:r w:rsidR="001B522B" w:rsidRPr="000F4176">
        <w:t>a multimodal analysis of</w:t>
      </w:r>
      <w:r w:rsidR="00BF7AD7" w:rsidRPr="000F4176">
        <w:t xml:space="preserve"> a communicative text type studied on the course.  </w:t>
      </w:r>
    </w:p>
    <w:p w14:paraId="455F2B40" w14:textId="4F02D5BD" w:rsidR="00E45B53" w:rsidRPr="00795198" w:rsidRDefault="00B6478B" w:rsidP="0068778B">
      <w:pPr>
        <w:pStyle w:val="Testo2"/>
        <w:rPr>
          <w:lang w:val="en-GB"/>
        </w:rPr>
      </w:pPr>
      <w:r w:rsidRPr="000F4176">
        <w:rPr>
          <w:lang w:val="en-GB"/>
        </w:rPr>
        <w:t>Further details about the exam will be provided via Blackboard and in class.</w:t>
      </w:r>
    </w:p>
    <w:p w14:paraId="096A96E5" w14:textId="77777777" w:rsidR="0039533A" w:rsidRPr="00CB5919" w:rsidRDefault="0039533A" w:rsidP="0039533A">
      <w:pPr>
        <w:spacing w:before="240" w:after="120"/>
        <w:rPr>
          <w:b/>
          <w:i/>
          <w:sz w:val="18"/>
          <w:lang w:val="en-US"/>
        </w:rPr>
      </w:pPr>
      <w:r w:rsidRPr="00CB5919">
        <w:rPr>
          <w:b/>
          <w:i/>
          <w:sz w:val="18"/>
          <w:lang w:val="en-US"/>
        </w:rPr>
        <w:t>NOTES AND PREREQUISITES</w:t>
      </w:r>
    </w:p>
    <w:p w14:paraId="592B9446" w14:textId="53D6352A" w:rsidR="0039533A" w:rsidRDefault="0039533A" w:rsidP="0039533A">
      <w:pPr>
        <w:pStyle w:val="Testo2"/>
        <w:rPr>
          <w:lang w:val="en-GB"/>
        </w:rPr>
      </w:pPr>
      <w:r w:rsidRPr="00CB5919">
        <w:rPr>
          <w:lang w:val="en-GB"/>
        </w:rPr>
        <w:t xml:space="preserve">The course is for students with a </w:t>
      </w:r>
      <w:r w:rsidR="00461B9A">
        <w:rPr>
          <w:lang w:val="en-GB"/>
        </w:rPr>
        <w:t>B2</w:t>
      </w:r>
      <w:r w:rsidRPr="00CB5919">
        <w:rPr>
          <w:lang w:val="en-GB"/>
        </w:rPr>
        <w:t xml:space="preserve"> level </w:t>
      </w:r>
      <w:r w:rsidRPr="00CB5919">
        <w:rPr>
          <w:rFonts w:eastAsia="Arial Unicode MS"/>
          <w:lang w:val="en-GB" w:eastAsia="hi-IN" w:bidi="hi-IN"/>
        </w:rPr>
        <w:t xml:space="preserve">(CEFR) </w:t>
      </w:r>
      <w:r w:rsidRPr="00CB5919">
        <w:rPr>
          <w:lang w:val="en-GB"/>
        </w:rPr>
        <w:t xml:space="preserve">of English. </w:t>
      </w:r>
      <w:r w:rsidR="00461B9A">
        <w:rPr>
          <w:lang w:val="en-GB"/>
        </w:rPr>
        <w:t xml:space="preserve">This is the level typically acquired by students with a FCE or IELTS certificate.  Some freely available online resources will be provided in lesson 1 for students who wish to improve their general English language skills </w:t>
      </w:r>
      <w:r w:rsidR="004A1809">
        <w:rPr>
          <w:lang w:val="en-GB"/>
        </w:rPr>
        <w:t>in their own time</w:t>
      </w:r>
      <w:r w:rsidR="00461B9A">
        <w:rPr>
          <w:lang w:val="en-GB"/>
        </w:rPr>
        <w:t>.</w:t>
      </w:r>
      <w:r w:rsidR="004A1809">
        <w:rPr>
          <w:lang w:val="en-GB"/>
        </w:rPr>
        <w:t xml:space="preserve"> </w:t>
      </w:r>
      <w:r w:rsidR="00461B9A">
        <w:rPr>
          <w:lang w:val="en-GB"/>
        </w:rPr>
        <w:t xml:space="preserve">  </w:t>
      </w:r>
    </w:p>
    <w:p w14:paraId="77E42D66" w14:textId="77777777" w:rsidR="0039533A" w:rsidRPr="00CB5919" w:rsidRDefault="0039533A" w:rsidP="0039533A">
      <w:pPr>
        <w:pStyle w:val="Testo2"/>
        <w:rPr>
          <w:rFonts w:eastAsia="Arial Unicode MS"/>
          <w:lang w:val="en-GB" w:eastAsia="hi-IN" w:bidi="hi-IN"/>
        </w:rPr>
      </w:pPr>
      <w:r>
        <w:rPr>
          <w:rFonts w:eastAsia="Arial Unicode MS"/>
          <w:lang w:val="en-GB" w:eastAsia="hi-IN" w:bidi="hi-IN"/>
        </w:rPr>
        <w:t>This is a course in English for a Specific Purpose and as such a</w:t>
      </w:r>
      <w:r w:rsidRPr="00447676">
        <w:rPr>
          <w:rFonts w:eastAsia="Arial Unicode MS"/>
          <w:lang w:val="en-GB" w:eastAsia="hi-IN" w:bidi="hi-IN"/>
        </w:rPr>
        <w:t>ttendance is highly recommended</w:t>
      </w:r>
      <w:r>
        <w:rPr>
          <w:rFonts w:eastAsia="Arial Unicode MS"/>
          <w:lang w:val="en-GB" w:eastAsia="hi-IN" w:bidi="hi-IN"/>
        </w:rPr>
        <w:t>.</w:t>
      </w:r>
    </w:p>
    <w:p w14:paraId="07AE9872" w14:textId="77777777" w:rsidR="0039533A" w:rsidRPr="00447676" w:rsidRDefault="0039533A" w:rsidP="0039533A">
      <w:pPr>
        <w:pStyle w:val="Testo2"/>
        <w:rPr>
          <w:rFonts w:eastAsia="Arial Unicode MS"/>
          <w:lang w:val="en-GB" w:eastAsia="hi-IN" w:bidi="hi-IN"/>
        </w:rPr>
      </w:pPr>
      <w:r w:rsidRPr="00447676">
        <w:rPr>
          <w:rFonts w:eastAsia="Arial Unicode MS"/>
          <w:lang w:val="en-GB" w:eastAsia="hi-IN" w:bidi="hi-IN"/>
        </w:rPr>
        <w:t xml:space="preserve">The course in taught in English and students must enrol in the course on Blackboard where the course materials are uploaded. </w:t>
      </w:r>
    </w:p>
    <w:p w14:paraId="501B0097" w14:textId="77777777" w:rsidR="0039533A" w:rsidRPr="00AC48B9" w:rsidRDefault="0070104B" w:rsidP="0039533A">
      <w:pPr>
        <w:pStyle w:val="Testo2"/>
        <w:rPr>
          <w:i/>
          <w:lang w:val="en-GB"/>
        </w:rPr>
      </w:pPr>
      <w:hyperlink r:id="rId5" w:history="1">
        <w:r w:rsidR="0039533A" w:rsidRPr="00AC48B9">
          <w:rPr>
            <w:rStyle w:val="Collegamentoipertestuale"/>
            <w:i/>
            <w:lang w:val="en-GB"/>
          </w:rPr>
          <w:t>http://ilab.unicatt.it/ilab-blackboard-introduzione-a-blackboard</w:t>
        </w:r>
      </w:hyperlink>
      <w:r w:rsidR="0039533A" w:rsidRPr="00AC48B9">
        <w:rPr>
          <w:i/>
          <w:lang w:val="en-GB"/>
        </w:rPr>
        <w:t>.</w:t>
      </w:r>
    </w:p>
    <w:p w14:paraId="36F27D05" w14:textId="77777777" w:rsidR="0039533A" w:rsidRPr="008E1EB1" w:rsidRDefault="0039533A" w:rsidP="0039533A">
      <w:pPr>
        <w:pStyle w:val="Testo2"/>
        <w:spacing w:before="120"/>
        <w:rPr>
          <w:bCs/>
          <w:i/>
          <w:lang w:val="en-US"/>
        </w:rPr>
      </w:pPr>
      <w:r>
        <w:rPr>
          <w:bCs/>
          <w:i/>
          <w:lang w:val="en-US"/>
        </w:rPr>
        <w:t>P</w:t>
      </w:r>
      <w:r w:rsidRPr="008E1EB1">
        <w:rPr>
          <w:bCs/>
          <w:i/>
          <w:lang w:val="en-US"/>
        </w:rPr>
        <w:t>lace and time of consultation hours</w:t>
      </w:r>
    </w:p>
    <w:p w14:paraId="0FB2EC54" w14:textId="77777777" w:rsidR="0039533A" w:rsidRPr="00431DDA" w:rsidRDefault="0039533A" w:rsidP="0039533A">
      <w:pPr>
        <w:pStyle w:val="Testo2"/>
        <w:rPr>
          <w:rFonts w:eastAsia="Arial Unicode MS"/>
          <w:szCs w:val="18"/>
          <w:lang w:val="en-GB" w:eastAsia="hi-IN" w:bidi="hi-IN"/>
        </w:rPr>
      </w:pPr>
      <w:r w:rsidRPr="00242E5F">
        <w:rPr>
          <w:lang w:val="en-US"/>
        </w:rPr>
        <w:t xml:space="preserve">The lecturer is available in the lectureroom before and after classes. </w:t>
      </w:r>
      <w:r w:rsidRPr="00242E5F">
        <w:rPr>
          <w:rFonts w:eastAsia="Arial Unicode MS"/>
          <w:szCs w:val="18"/>
          <w:lang w:val="en-GB" w:eastAsia="hi-IN" w:bidi="hi-IN"/>
        </w:rPr>
        <w:t>It is also possible to</w:t>
      </w:r>
      <w:r w:rsidRPr="00431DDA">
        <w:rPr>
          <w:rFonts w:eastAsia="Arial Unicode MS"/>
          <w:szCs w:val="18"/>
          <w:lang w:val="en-GB" w:eastAsia="hi-IN" w:bidi="hi-IN"/>
        </w:rPr>
        <w:t xml:space="preserve"> arrange </w:t>
      </w:r>
      <w:r>
        <w:rPr>
          <w:rFonts w:eastAsia="Arial Unicode MS"/>
          <w:szCs w:val="18"/>
          <w:lang w:val="en-GB" w:eastAsia="hi-IN" w:bidi="hi-IN"/>
        </w:rPr>
        <w:t xml:space="preserve">a </w:t>
      </w:r>
      <w:r w:rsidRPr="00431DDA">
        <w:rPr>
          <w:rFonts w:eastAsia="Arial Unicode MS"/>
          <w:szCs w:val="18"/>
          <w:lang w:val="en-GB" w:eastAsia="hi-IN" w:bidi="hi-IN"/>
        </w:rPr>
        <w:t xml:space="preserve">meeting </w:t>
      </w:r>
      <w:r>
        <w:rPr>
          <w:rFonts w:eastAsia="Arial Unicode MS"/>
          <w:szCs w:val="18"/>
          <w:lang w:val="en-GB" w:eastAsia="hi-IN" w:bidi="hi-IN"/>
        </w:rPr>
        <w:t>via</w:t>
      </w:r>
      <w:r w:rsidRPr="00431DDA">
        <w:rPr>
          <w:rFonts w:eastAsia="Arial Unicode MS"/>
          <w:szCs w:val="18"/>
          <w:lang w:val="en-GB" w:eastAsia="hi-IN" w:bidi="hi-IN"/>
        </w:rPr>
        <w:t xml:space="preserve"> Teams.  </w:t>
      </w:r>
    </w:p>
    <w:sectPr w:rsidR="0039533A" w:rsidRPr="00431DD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8CD"/>
    <w:rsid w:val="000563E8"/>
    <w:rsid w:val="000F4176"/>
    <w:rsid w:val="00187B99"/>
    <w:rsid w:val="00194283"/>
    <w:rsid w:val="001B522B"/>
    <w:rsid w:val="002014DD"/>
    <w:rsid w:val="002D4A4C"/>
    <w:rsid w:val="002D5E17"/>
    <w:rsid w:val="002F2AA8"/>
    <w:rsid w:val="0031386A"/>
    <w:rsid w:val="0032174E"/>
    <w:rsid w:val="00342875"/>
    <w:rsid w:val="0039533A"/>
    <w:rsid w:val="00461B9A"/>
    <w:rsid w:val="004A1809"/>
    <w:rsid w:val="004D1217"/>
    <w:rsid w:val="004D6008"/>
    <w:rsid w:val="0055477B"/>
    <w:rsid w:val="00640794"/>
    <w:rsid w:val="00657825"/>
    <w:rsid w:val="0068778B"/>
    <w:rsid w:val="006E38CD"/>
    <w:rsid w:val="006F1772"/>
    <w:rsid w:val="0070104B"/>
    <w:rsid w:val="007962A7"/>
    <w:rsid w:val="008942E7"/>
    <w:rsid w:val="008A1204"/>
    <w:rsid w:val="00900CCA"/>
    <w:rsid w:val="00924B77"/>
    <w:rsid w:val="00940DA2"/>
    <w:rsid w:val="00946612"/>
    <w:rsid w:val="00963912"/>
    <w:rsid w:val="009E055C"/>
    <w:rsid w:val="00A54EAC"/>
    <w:rsid w:val="00A74F6F"/>
    <w:rsid w:val="00AD7557"/>
    <w:rsid w:val="00AF68D6"/>
    <w:rsid w:val="00B50C5D"/>
    <w:rsid w:val="00B51253"/>
    <w:rsid w:val="00B525CC"/>
    <w:rsid w:val="00B6478B"/>
    <w:rsid w:val="00B81779"/>
    <w:rsid w:val="00BF7AD7"/>
    <w:rsid w:val="00C33FEC"/>
    <w:rsid w:val="00D404F2"/>
    <w:rsid w:val="00E053A1"/>
    <w:rsid w:val="00E30893"/>
    <w:rsid w:val="00E45B53"/>
    <w:rsid w:val="00E607E6"/>
    <w:rsid w:val="00ED3AB9"/>
    <w:rsid w:val="00FB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2823C1"/>
  <w15:chartTrackingRefBased/>
  <w15:docId w15:val="{3E8E606A-8A2D-4788-A972-77A6849F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2174E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2Carattere">
    <w:name w:val="Testo 2 Carattere"/>
    <w:link w:val="Testo2"/>
    <w:locked/>
    <w:rsid w:val="00B6478B"/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rsid w:val="003953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ilab.unicatt.it/ilab-blackboard-introduzione-a-blackboard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68646-2C68-45E6-A2BD-52BA71D83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2</Pages>
  <Words>616</Words>
  <Characters>3617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Grassi Monica Barbara</cp:lastModifiedBy>
  <cp:revision>3</cp:revision>
  <cp:lastPrinted>2023-07-06T08:23:00Z</cp:lastPrinted>
  <dcterms:created xsi:type="dcterms:W3CDTF">2023-07-06T08:57:00Z</dcterms:created>
  <dcterms:modified xsi:type="dcterms:W3CDTF">2023-07-06T08:57:00Z</dcterms:modified>
</cp:coreProperties>
</file>