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395D" w14:textId="77777777" w:rsidR="00E060A0" w:rsidRPr="0045020B" w:rsidRDefault="00E060A0" w:rsidP="00425225">
      <w:pPr>
        <w:pStyle w:val="Titolo1"/>
        <w:ind w:left="0" w:firstLine="0"/>
        <w:rPr>
          <w:lang w:val="en-US"/>
        </w:rPr>
      </w:pPr>
      <w:r w:rsidRPr="0045020B">
        <w:rPr>
          <w:lang w:val="en-US"/>
        </w:rPr>
        <w:t>History of Military Institutions and Security Systems (including a Workshop on the Typology of Contemporary Conflicts)</w:t>
      </w:r>
    </w:p>
    <w:p w14:paraId="780C6705" w14:textId="77777777" w:rsidR="00B3677F" w:rsidRPr="0045020B" w:rsidRDefault="00B3677F" w:rsidP="009066EC">
      <w:pPr>
        <w:pStyle w:val="Titolo2"/>
        <w:spacing w:line="240" w:lineRule="auto"/>
        <w:rPr>
          <w:lang w:val="it-IT"/>
        </w:rPr>
      </w:pPr>
      <w:r w:rsidRPr="0045020B">
        <w:rPr>
          <w:lang w:val="it-IT"/>
        </w:rPr>
        <w:t xml:space="preserve">Prof. </w:t>
      </w:r>
      <w:r w:rsidR="001E0363" w:rsidRPr="0045020B">
        <w:rPr>
          <w:lang w:val="it-IT"/>
        </w:rPr>
        <w:t>Valentina VIlla</w:t>
      </w:r>
      <w:r w:rsidRPr="0045020B">
        <w:rPr>
          <w:lang w:val="it-IT"/>
        </w:rPr>
        <w:t>; Prof. Mario Scazzoso</w:t>
      </w:r>
    </w:p>
    <w:p w14:paraId="0ED91A8A" w14:textId="3D39C149" w:rsidR="001E0363" w:rsidRPr="0045020B" w:rsidRDefault="001E0363" w:rsidP="001E0363">
      <w:pPr>
        <w:spacing w:before="240" w:after="120"/>
        <w:rPr>
          <w:b/>
          <w:i/>
          <w:sz w:val="18"/>
          <w:lang w:val="en-US"/>
        </w:rPr>
      </w:pPr>
      <w:r w:rsidRPr="0045020B">
        <w:rPr>
          <w:b/>
          <w:i/>
          <w:sz w:val="18"/>
          <w:lang w:val="en-US"/>
        </w:rPr>
        <w:t xml:space="preserve">COURSE AIMS AND INTENDED LEARNING OUTCOMES </w:t>
      </w:r>
    </w:p>
    <w:p w14:paraId="39DBCD04" w14:textId="77777777" w:rsidR="00B37F1F" w:rsidRPr="0045020B" w:rsidRDefault="00B37F1F" w:rsidP="001E0363">
      <w:pPr>
        <w:tabs>
          <w:tab w:val="clear" w:pos="284"/>
        </w:tabs>
        <w:rPr>
          <w:szCs w:val="20"/>
          <w:lang w:val="en-US"/>
        </w:rPr>
      </w:pPr>
      <w:r w:rsidRPr="0045020B">
        <w:rPr>
          <w:szCs w:val="20"/>
          <w:lang w:val="en-US"/>
        </w:rPr>
        <w:t>The course aims to provide students with the basic knowledge related to the history of military institutions and security systems, ranging in a broad and thematic way from the Middle Ages to the contemporary age.</w:t>
      </w:r>
    </w:p>
    <w:p w14:paraId="4054E4BA" w14:textId="77777777" w:rsidR="002006C7" w:rsidRPr="0045020B" w:rsidRDefault="002006C7" w:rsidP="00B3677F">
      <w:pPr>
        <w:tabs>
          <w:tab w:val="clear" w:pos="284"/>
        </w:tabs>
        <w:rPr>
          <w:lang w:val="en-US"/>
        </w:rPr>
      </w:pPr>
      <w:r w:rsidRPr="0045020B">
        <w:rPr>
          <w:szCs w:val="20"/>
          <w:lang w:val="en-US"/>
        </w:rPr>
        <w:t>The course is divided into three parts. The first part aims to define what war is and the historical description of t</w:t>
      </w:r>
      <w:r w:rsidR="001D0A22" w:rsidRPr="0045020B">
        <w:rPr>
          <w:szCs w:val="20"/>
          <w:lang w:val="en-US"/>
        </w:rPr>
        <w:t>h</w:t>
      </w:r>
      <w:r w:rsidRPr="0045020B">
        <w:rPr>
          <w:szCs w:val="20"/>
          <w:lang w:val="en-US"/>
        </w:rPr>
        <w:t xml:space="preserve">e main </w:t>
      </w:r>
      <w:r w:rsidR="00EE3139" w:rsidRPr="0045020B">
        <w:rPr>
          <w:szCs w:val="20"/>
          <w:lang w:val="en-US"/>
        </w:rPr>
        <w:t xml:space="preserve">organisational models of </w:t>
      </w:r>
      <w:r w:rsidRPr="0045020B">
        <w:rPr>
          <w:szCs w:val="20"/>
          <w:lang w:val="en-US"/>
        </w:rPr>
        <w:t>military structure</w:t>
      </w:r>
      <w:r w:rsidR="001D0A22" w:rsidRPr="0045020B">
        <w:rPr>
          <w:szCs w:val="20"/>
          <w:lang w:val="en-US"/>
        </w:rPr>
        <w:t>s</w:t>
      </w:r>
      <w:r w:rsidRPr="0045020B">
        <w:rPr>
          <w:szCs w:val="20"/>
          <w:lang w:val="en-US"/>
        </w:rPr>
        <w:t xml:space="preserve">, and more in general </w:t>
      </w:r>
      <w:r w:rsidR="001D0A22" w:rsidRPr="0045020B">
        <w:rPr>
          <w:szCs w:val="20"/>
          <w:lang w:val="en-US"/>
        </w:rPr>
        <w:t xml:space="preserve">of </w:t>
      </w:r>
      <w:r w:rsidRPr="0045020B">
        <w:rPr>
          <w:szCs w:val="20"/>
          <w:lang w:val="en-US"/>
        </w:rPr>
        <w:t xml:space="preserve">defense strategies. The second part explores </w:t>
      </w:r>
      <w:r w:rsidR="001D0A22" w:rsidRPr="0045020B">
        <w:rPr>
          <w:lang w:val="en-US"/>
        </w:rPr>
        <w:t xml:space="preserve">the institutional evolution of military </w:t>
      </w:r>
      <w:r w:rsidR="00EE3139" w:rsidRPr="0045020B">
        <w:rPr>
          <w:lang w:val="en-US"/>
        </w:rPr>
        <w:t>institutions</w:t>
      </w:r>
      <w:r w:rsidR="001D0A22" w:rsidRPr="0045020B">
        <w:rPr>
          <w:lang w:val="en-US"/>
        </w:rPr>
        <w:t xml:space="preserve"> in connection with the </w:t>
      </w:r>
      <w:r w:rsidR="00F43567" w:rsidRPr="0045020B">
        <w:rPr>
          <w:lang w:val="en-US"/>
        </w:rPr>
        <w:t xml:space="preserve">consequences of </w:t>
      </w:r>
      <w:r w:rsidRPr="0045020B">
        <w:rPr>
          <w:szCs w:val="20"/>
          <w:lang w:val="en-US"/>
        </w:rPr>
        <w:t>technological revolution and mass armies. Last</w:t>
      </w:r>
      <w:r w:rsidR="00EE3139" w:rsidRPr="0045020B">
        <w:rPr>
          <w:szCs w:val="20"/>
          <w:lang w:val="en-US"/>
        </w:rPr>
        <w:t>ly</w:t>
      </w:r>
      <w:r w:rsidRPr="0045020B">
        <w:rPr>
          <w:szCs w:val="20"/>
          <w:lang w:val="en-US"/>
        </w:rPr>
        <w:t>,</w:t>
      </w:r>
      <w:r w:rsidR="001E0363" w:rsidRPr="0045020B">
        <w:rPr>
          <w:szCs w:val="20"/>
          <w:lang w:val="en-US"/>
        </w:rPr>
        <w:t xml:space="preserve"> in the third part,</w:t>
      </w:r>
      <w:r w:rsidRPr="0045020B">
        <w:rPr>
          <w:szCs w:val="20"/>
          <w:lang w:val="en-US"/>
        </w:rPr>
        <w:t xml:space="preserve"> a workshop on present conflicts aims to analyse </w:t>
      </w:r>
      <w:r w:rsidR="001D0A22" w:rsidRPr="0045020B">
        <w:rPr>
          <w:lang w:val="en-US"/>
        </w:rPr>
        <w:t xml:space="preserve">the new typological forms of asymmetric </w:t>
      </w:r>
      <w:r w:rsidR="00EE3139" w:rsidRPr="0045020B">
        <w:rPr>
          <w:lang w:val="en-US"/>
        </w:rPr>
        <w:t>conflict</w:t>
      </w:r>
      <w:r w:rsidR="001D0A22" w:rsidRPr="0045020B">
        <w:rPr>
          <w:lang w:val="en-US"/>
        </w:rPr>
        <w:t>.</w:t>
      </w:r>
    </w:p>
    <w:p w14:paraId="13D777FC" w14:textId="77777777" w:rsidR="00B37F1F" w:rsidRPr="0045020B" w:rsidRDefault="00B37F1F" w:rsidP="00B37F1F">
      <w:pPr>
        <w:tabs>
          <w:tab w:val="clear" w:pos="284"/>
        </w:tabs>
        <w:rPr>
          <w:i/>
          <w:szCs w:val="20"/>
          <w:lang w:val="en-US"/>
        </w:rPr>
      </w:pPr>
      <w:r w:rsidRPr="0045020B">
        <w:rPr>
          <w:i/>
          <w:szCs w:val="20"/>
          <w:lang w:val="en-US"/>
        </w:rPr>
        <w:t>Knowledge and understanding</w:t>
      </w:r>
    </w:p>
    <w:p w14:paraId="4C22ABCE" w14:textId="77777777" w:rsidR="00B37F1F" w:rsidRPr="0045020B" w:rsidRDefault="00B37F1F" w:rsidP="00B37F1F">
      <w:pPr>
        <w:tabs>
          <w:tab w:val="clear" w:pos="284"/>
        </w:tabs>
        <w:rPr>
          <w:szCs w:val="20"/>
          <w:lang w:val="en-US"/>
        </w:rPr>
      </w:pPr>
      <w:r w:rsidRPr="0045020B">
        <w:rPr>
          <w:szCs w:val="20"/>
          <w:lang w:val="en-US"/>
        </w:rPr>
        <w:t>At the end of the course</w:t>
      </w:r>
      <w:r w:rsidR="00B240E8" w:rsidRPr="0045020B">
        <w:rPr>
          <w:szCs w:val="20"/>
          <w:lang w:val="en-US"/>
        </w:rPr>
        <w:t>,</w:t>
      </w:r>
      <w:r w:rsidRPr="0045020B">
        <w:rPr>
          <w:szCs w:val="20"/>
          <w:lang w:val="en-US"/>
        </w:rPr>
        <w:t xml:space="preserve"> student</w:t>
      </w:r>
      <w:r w:rsidR="00B240E8" w:rsidRPr="0045020B">
        <w:rPr>
          <w:szCs w:val="20"/>
          <w:lang w:val="en-US"/>
        </w:rPr>
        <w:t>s</w:t>
      </w:r>
      <w:r w:rsidRPr="0045020B">
        <w:rPr>
          <w:szCs w:val="20"/>
          <w:lang w:val="en-US"/>
        </w:rPr>
        <w:t xml:space="preserve"> will be able to correctly identify and describe the </w:t>
      </w:r>
      <w:r w:rsidR="00B240E8" w:rsidRPr="0045020B">
        <w:rPr>
          <w:szCs w:val="20"/>
          <w:lang w:val="en-US"/>
        </w:rPr>
        <w:t>turning points</w:t>
      </w:r>
      <w:r w:rsidRPr="0045020B">
        <w:rPr>
          <w:szCs w:val="20"/>
          <w:lang w:val="en-US"/>
        </w:rPr>
        <w:t xml:space="preserve"> in the history of military institutions and security systems.</w:t>
      </w:r>
    </w:p>
    <w:p w14:paraId="6925CC95" w14:textId="77777777" w:rsidR="00B37F1F" w:rsidRPr="0045020B" w:rsidRDefault="00B37F1F" w:rsidP="00B37F1F">
      <w:pPr>
        <w:tabs>
          <w:tab w:val="clear" w:pos="284"/>
        </w:tabs>
        <w:rPr>
          <w:i/>
          <w:szCs w:val="20"/>
          <w:lang w:val="en-US"/>
        </w:rPr>
      </w:pPr>
      <w:r w:rsidRPr="0045020B">
        <w:rPr>
          <w:i/>
          <w:szCs w:val="20"/>
          <w:lang w:val="en-US"/>
        </w:rPr>
        <w:t>Ability to apply knowledge and understanding</w:t>
      </w:r>
    </w:p>
    <w:p w14:paraId="6A266CA8" w14:textId="77777777" w:rsidR="00B37F1F" w:rsidRDefault="00B37F1F" w:rsidP="00B37F1F">
      <w:pPr>
        <w:tabs>
          <w:tab w:val="clear" w:pos="284"/>
        </w:tabs>
        <w:rPr>
          <w:szCs w:val="20"/>
          <w:lang w:val="en-US"/>
        </w:rPr>
      </w:pPr>
      <w:r w:rsidRPr="0045020B">
        <w:rPr>
          <w:szCs w:val="20"/>
          <w:lang w:val="en-US"/>
        </w:rPr>
        <w:t>At the end of the course</w:t>
      </w:r>
      <w:r w:rsidR="00B240E8" w:rsidRPr="0045020B">
        <w:rPr>
          <w:szCs w:val="20"/>
          <w:lang w:val="en-US"/>
        </w:rPr>
        <w:t>,</w:t>
      </w:r>
      <w:r w:rsidRPr="0045020B">
        <w:rPr>
          <w:szCs w:val="20"/>
          <w:lang w:val="en-US"/>
        </w:rPr>
        <w:t xml:space="preserve"> student</w:t>
      </w:r>
      <w:r w:rsidR="00B240E8" w:rsidRPr="0045020B">
        <w:rPr>
          <w:szCs w:val="20"/>
          <w:lang w:val="en-US"/>
        </w:rPr>
        <w:t>s</w:t>
      </w:r>
      <w:r w:rsidRPr="0045020B">
        <w:rPr>
          <w:szCs w:val="20"/>
          <w:lang w:val="en-US"/>
        </w:rPr>
        <w:t xml:space="preserve"> will be able to appreciate the relevance of the war phenomenon and understand the attempts of </w:t>
      </w:r>
      <w:r w:rsidR="00B240E8" w:rsidRPr="0045020B">
        <w:rPr>
          <w:szCs w:val="20"/>
          <w:lang w:val="en-US"/>
        </w:rPr>
        <w:t xml:space="preserve">its </w:t>
      </w:r>
      <w:r w:rsidRPr="0045020B">
        <w:rPr>
          <w:szCs w:val="20"/>
          <w:lang w:val="en-US"/>
        </w:rPr>
        <w:t>institutional fram</w:t>
      </w:r>
      <w:r w:rsidR="00B240E8" w:rsidRPr="0045020B">
        <w:rPr>
          <w:szCs w:val="20"/>
          <w:lang w:val="en-US"/>
        </w:rPr>
        <w:t>ework</w:t>
      </w:r>
      <w:r w:rsidRPr="0045020B">
        <w:rPr>
          <w:szCs w:val="20"/>
          <w:lang w:val="en-US"/>
        </w:rPr>
        <w:t xml:space="preserve"> over the centuries.</w:t>
      </w:r>
    </w:p>
    <w:p w14:paraId="184CC654" w14:textId="77777777" w:rsidR="000B2A6F" w:rsidRDefault="000B2A6F" w:rsidP="00B37F1F">
      <w:pPr>
        <w:tabs>
          <w:tab w:val="clear" w:pos="284"/>
        </w:tabs>
        <w:rPr>
          <w:i/>
          <w:szCs w:val="20"/>
        </w:rPr>
      </w:pPr>
      <w:r w:rsidRPr="000B2A6F">
        <w:rPr>
          <w:i/>
          <w:szCs w:val="20"/>
        </w:rPr>
        <w:t>Judgement autonomy; communication skills and learning skills</w:t>
      </w:r>
    </w:p>
    <w:p w14:paraId="4894ED06" w14:textId="77777777" w:rsidR="000B2A6F" w:rsidRDefault="000B2A6F" w:rsidP="000B2A6F">
      <w:pPr>
        <w:rPr>
          <w:szCs w:val="20"/>
        </w:rPr>
      </w:pPr>
      <w:r w:rsidRPr="000B2A6F">
        <w:rPr>
          <w:szCs w:val="20"/>
        </w:rPr>
        <w:t>At the end of the course, the student will be able to personally assess the characteristics of the current war phenomena, talk about them and discuss them with different interlocutors and can further deepen the topics dealt with with a high degree of autonomy.</w:t>
      </w:r>
    </w:p>
    <w:p w14:paraId="5F2364E3" w14:textId="2EAD474C" w:rsidR="00B3677F" w:rsidRPr="0045020B" w:rsidRDefault="00A60E49" w:rsidP="00B3677F">
      <w:pPr>
        <w:spacing w:before="240" w:after="120"/>
        <w:rPr>
          <w:b/>
          <w:sz w:val="18"/>
          <w:lang w:val="en-US"/>
        </w:rPr>
      </w:pPr>
      <w:r w:rsidRPr="0045020B">
        <w:rPr>
          <w:b/>
          <w:i/>
          <w:sz w:val="18"/>
          <w:lang w:val="en-US"/>
        </w:rPr>
        <w:t>COURSE CONTENT</w:t>
      </w:r>
    </w:p>
    <w:p w14:paraId="6BE23BF8" w14:textId="77777777" w:rsidR="00B3677F" w:rsidRPr="0045020B" w:rsidRDefault="00A60E49" w:rsidP="00401333">
      <w:pPr>
        <w:tabs>
          <w:tab w:val="clear" w:pos="284"/>
        </w:tabs>
        <w:ind w:left="284" w:hanging="284"/>
        <w:rPr>
          <w:i/>
          <w:szCs w:val="20"/>
          <w:lang w:val="en-US"/>
        </w:rPr>
      </w:pPr>
      <w:r w:rsidRPr="0045020B">
        <w:rPr>
          <w:i/>
          <w:szCs w:val="20"/>
          <w:lang w:val="en-US"/>
        </w:rPr>
        <w:t xml:space="preserve">Methodological and historical-institutional premises </w:t>
      </w:r>
    </w:p>
    <w:p w14:paraId="61237B53" w14:textId="77777777" w:rsidR="00B3677F" w:rsidRPr="0045020B" w:rsidRDefault="00401333" w:rsidP="00401333">
      <w:pPr>
        <w:rPr>
          <w:i/>
          <w:sz w:val="18"/>
          <w:szCs w:val="20"/>
          <w:lang w:val="en-US"/>
        </w:rPr>
      </w:pPr>
      <w:r w:rsidRPr="0045020B">
        <w:rPr>
          <w:szCs w:val="20"/>
          <w:lang w:val="en-US"/>
        </w:rPr>
        <w:t>1.</w:t>
      </w:r>
      <w:r w:rsidRPr="0045020B">
        <w:rPr>
          <w:szCs w:val="20"/>
          <w:lang w:val="en-US"/>
        </w:rPr>
        <w:tab/>
      </w:r>
      <w:r w:rsidR="00A60E49" w:rsidRPr="0045020B">
        <w:rPr>
          <w:szCs w:val="20"/>
          <w:lang w:val="en-US"/>
        </w:rPr>
        <w:t>Methodolog</w:t>
      </w:r>
      <w:r w:rsidR="00DA3F93" w:rsidRPr="0045020B">
        <w:rPr>
          <w:szCs w:val="20"/>
          <w:lang w:val="en-US"/>
        </w:rPr>
        <w:t>ical</w:t>
      </w:r>
      <w:r w:rsidR="00A60E49" w:rsidRPr="0045020B">
        <w:rPr>
          <w:szCs w:val="20"/>
          <w:lang w:val="en-US"/>
        </w:rPr>
        <w:t xml:space="preserve"> and definit</w:t>
      </w:r>
      <w:r w:rsidR="00DA3F93" w:rsidRPr="0045020B">
        <w:rPr>
          <w:szCs w:val="20"/>
          <w:lang w:val="en-US"/>
        </w:rPr>
        <w:t>ion</w:t>
      </w:r>
      <w:r w:rsidR="00A60E49" w:rsidRPr="0045020B">
        <w:rPr>
          <w:szCs w:val="20"/>
          <w:lang w:val="en-US"/>
        </w:rPr>
        <w:t xml:space="preserve"> aspects. </w:t>
      </w:r>
    </w:p>
    <w:p w14:paraId="293EFE17" w14:textId="77777777" w:rsidR="00B3677F" w:rsidRPr="0045020B" w:rsidRDefault="00401333" w:rsidP="00401333">
      <w:pPr>
        <w:ind w:left="284" w:hanging="284"/>
        <w:rPr>
          <w:szCs w:val="20"/>
          <w:lang w:val="en-US"/>
        </w:rPr>
      </w:pPr>
      <w:r w:rsidRPr="0045020B">
        <w:rPr>
          <w:szCs w:val="20"/>
          <w:lang w:val="en-US"/>
        </w:rPr>
        <w:t>2.</w:t>
      </w:r>
      <w:r w:rsidRPr="0045020B">
        <w:rPr>
          <w:szCs w:val="20"/>
          <w:lang w:val="en-US"/>
        </w:rPr>
        <w:tab/>
      </w:r>
      <w:r w:rsidR="00DA3F93" w:rsidRPr="0045020B">
        <w:rPr>
          <w:szCs w:val="20"/>
          <w:lang w:val="en-US"/>
        </w:rPr>
        <w:t>T</w:t>
      </w:r>
      <w:r w:rsidR="0072546D" w:rsidRPr="0045020B">
        <w:rPr>
          <w:szCs w:val="20"/>
          <w:lang w:val="en-US"/>
        </w:rPr>
        <w:t>he origin</w:t>
      </w:r>
      <w:r w:rsidR="00DA3F93" w:rsidRPr="0045020B">
        <w:rPr>
          <w:szCs w:val="20"/>
          <w:lang w:val="en-US"/>
        </w:rPr>
        <w:t>s</w:t>
      </w:r>
      <w:r w:rsidR="0072546D" w:rsidRPr="0045020B">
        <w:rPr>
          <w:szCs w:val="20"/>
          <w:lang w:val="en-US"/>
        </w:rPr>
        <w:t xml:space="preserve"> of the modern military: from ‘feudal profes</w:t>
      </w:r>
      <w:r w:rsidR="00EE3139" w:rsidRPr="0045020B">
        <w:rPr>
          <w:szCs w:val="20"/>
          <w:lang w:val="en-US"/>
        </w:rPr>
        <w:t>sionalism’ to the armies of the</w:t>
      </w:r>
      <w:r w:rsidR="0072546D" w:rsidRPr="0045020B">
        <w:rPr>
          <w:szCs w:val="20"/>
          <w:lang w:val="en-US"/>
        </w:rPr>
        <w:t xml:space="preserve"> </w:t>
      </w:r>
      <w:r w:rsidR="0072546D" w:rsidRPr="0045020B">
        <w:rPr>
          <w:i/>
          <w:szCs w:val="20"/>
          <w:lang w:val="en-US"/>
        </w:rPr>
        <w:t>Ancien régime.</w:t>
      </w:r>
      <w:r w:rsidR="0072546D" w:rsidRPr="0045020B">
        <w:rPr>
          <w:szCs w:val="20"/>
          <w:lang w:val="en-US"/>
        </w:rPr>
        <w:t xml:space="preserve"> </w:t>
      </w:r>
    </w:p>
    <w:p w14:paraId="70A67126" w14:textId="77777777" w:rsidR="00B3677F" w:rsidRPr="0045020B" w:rsidRDefault="00401333" w:rsidP="00401333">
      <w:pPr>
        <w:ind w:left="284" w:hanging="284"/>
        <w:rPr>
          <w:szCs w:val="20"/>
          <w:lang w:val="en-US"/>
        </w:rPr>
      </w:pPr>
      <w:r w:rsidRPr="0045020B">
        <w:rPr>
          <w:szCs w:val="20"/>
          <w:lang w:val="en-US"/>
        </w:rPr>
        <w:t>3.</w:t>
      </w:r>
      <w:r w:rsidRPr="0045020B">
        <w:rPr>
          <w:szCs w:val="20"/>
          <w:lang w:val="en-US"/>
        </w:rPr>
        <w:tab/>
      </w:r>
      <w:r w:rsidR="00DA3F93" w:rsidRPr="0045020B">
        <w:rPr>
          <w:szCs w:val="20"/>
          <w:lang w:val="en-US"/>
        </w:rPr>
        <w:t>C</w:t>
      </w:r>
      <w:r w:rsidR="0072546D" w:rsidRPr="0045020B">
        <w:rPr>
          <w:szCs w:val="20"/>
          <w:lang w:val="en-US"/>
        </w:rPr>
        <w:t>i</w:t>
      </w:r>
      <w:r w:rsidR="00EE3139" w:rsidRPr="0045020B">
        <w:rPr>
          <w:szCs w:val="20"/>
          <w:lang w:val="en-US"/>
        </w:rPr>
        <w:t xml:space="preserve">tizens ‘in arms’ </w:t>
      </w:r>
      <w:r w:rsidR="00DA3F93" w:rsidRPr="0045020B">
        <w:rPr>
          <w:szCs w:val="20"/>
          <w:lang w:val="en-US"/>
        </w:rPr>
        <w:t>in the age</w:t>
      </w:r>
      <w:r w:rsidR="0072546D" w:rsidRPr="0045020B">
        <w:rPr>
          <w:szCs w:val="20"/>
          <w:lang w:val="en-US"/>
        </w:rPr>
        <w:t xml:space="preserve"> of Revolutions: France and </w:t>
      </w:r>
      <w:r w:rsidR="00DC2A09" w:rsidRPr="0045020B">
        <w:rPr>
          <w:szCs w:val="20"/>
          <w:lang w:val="en-US"/>
        </w:rPr>
        <w:t xml:space="preserve">the </w:t>
      </w:r>
      <w:r w:rsidR="0072546D" w:rsidRPr="0045020B">
        <w:rPr>
          <w:szCs w:val="20"/>
          <w:lang w:val="en-US"/>
        </w:rPr>
        <w:t>United States.</w:t>
      </w:r>
    </w:p>
    <w:p w14:paraId="3C4FB2DF" w14:textId="77777777" w:rsidR="00B3677F" w:rsidRPr="0045020B" w:rsidRDefault="00E15160" w:rsidP="00401333">
      <w:pPr>
        <w:tabs>
          <w:tab w:val="clear" w:pos="284"/>
        </w:tabs>
        <w:spacing w:before="120"/>
        <w:ind w:left="284" w:hanging="284"/>
        <w:rPr>
          <w:i/>
          <w:szCs w:val="20"/>
          <w:lang w:val="en-US"/>
        </w:rPr>
      </w:pPr>
      <w:r w:rsidRPr="0045020B">
        <w:rPr>
          <w:i/>
          <w:szCs w:val="20"/>
          <w:lang w:val="en-US"/>
        </w:rPr>
        <w:t xml:space="preserve">Contemporary </w:t>
      </w:r>
      <w:r w:rsidR="00DA3F93" w:rsidRPr="0045020B">
        <w:rPr>
          <w:i/>
          <w:szCs w:val="20"/>
          <w:lang w:val="en-US"/>
        </w:rPr>
        <w:t>Age</w:t>
      </w:r>
    </w:p>
    <w:p w14:paraId="588DD66C" w14:textId="77777777" w:rsidR="00B3677F" w:rsidRPr="0045020B" w:rsidRDefault="00A641E6" w:rsidP="00B3677F">
      <w:pPr>
        <w:tabs>
          <w:tab w:val="clear" w:pos="284"/>
        </w:tabs>
        <w:ind w:left="284" w:hanging="284"/>
        <w:rPr>
          <w:szCs w:val="20"/>
          <w:lang w:val="en-US"/>
        </w:rPr>
      </w:pPr>
      <w:r w:rsidRPr="0045020B">
        <w:rPr>
          <w:szCs w:val="20"/>
          <w:lang w:val="en-US"/>
        </w:rPr>
        <w:t>1</w:t>
      </w:r>
      <w:r w:rsidR="00401333" w:rsidRPr="0045020B">
        <w:rPr>
          <w:szCs w:val="20"/>
          <w:lang w:val="en-US"/>
        </w:rPr>
        <w:t>.</w:t>
      </w:r>
      <w:r w:rsidR="00401333" w:rsidRPr="0045020B">
        <w:rPr>
          <w:szCs w:val="20"/>
          <w:lang w:val="en-US"/>
        </w:rPr>
        <w:tab/>
      </w:r>
      <w:r w:rsidR="00E15160" w:rsidRPr="0045020B">
        <w:rPr>
          <w:szCs w:val="20"/>
          <w:lang w:val="en-US"/>
        </w:rPr>
        <w:t xml:space="preserve">From the American Civil War to </w:t>
      </w:r>
      <w:r w:rsidR="00EE3139" w:rsidRPr="0045020B">
        <w:rPr>
          <w:szCs w:val="20"/>
          <w:lang w:val="en-US"/>
        </w:rPr>
        <w:t xml:space="preserve">the </w:t>
      </w:r>
      <w:r w:rsidR="00E15160" w:rsidRPr="0045020B">
        <w:rPr>
          <w:szCs w:val="20"/>
          <w:lang w:val="en-US"/>
        </w:rPr>
        <w:t xml:space="preserve">World Wars: technological revolution and mass armies. </w:t>
      </w:r>
    </w:p>
    <w:p w14:paraId="5467DD07" w14:textId="77777777" w:rsidR="00A641E6" w:rsidRPr="0045020B" w:rsidRDefault="00A641E6" w:rsidP="00A641E6">
      <w:pPr>
        <w:tabs>
          <w:tab w:val="clear" w:pos="284"/>
        </w:tabs>
        <w:spacing w:line="220" w:lineRule="exact"/>
        <w:ind w:left="284" w:hanging="284"/>
        <w:rPr>
          <w:szCs w:val="20"/>
          <w:lang w:val="en-US"/>
        </w:rPr>
      </w:pPr>
      <w:r w:rsidRPr="0045020B">
        <w:rPr>
          <w:szCs w:val="20"/>
          <w:lang w:val="en-US"/>
        </w:rPr>
        <w:lastRenderedPageBreak/>
        <w:t>2.</w:t>
      </w:r>
      <w:r w:rsidRPr="0045020B">
        <w:rPr>
          <w:szCs w:val="20"/>
          <w:lang w:val="en-US"/>
        </w:rPr>
        <w:tab/>
      </w:r>
      <w:r w:rsidR="00B37F1F" w:rsidRPr="0045020B">
        <w:rPr>
          <w:szCs w:val="20"/>
          <w:lang w:val="en-US"/>
        </w:rPr>
        <w:t>Italian Armed Forces from the liberal age to the abolition of compulsory military service.</w:t>
      </w:r>
    </w:p>
    <w:p w14:paraId="2F972FAF" w14:textId="77777777" w:rsidR="00B3677F" w:rsidRPr="0045020B" w:rsidRDefault="00A641E6" w:rsidP="00B3677F">
      <w:pPr>
        <w:tabs>
          <w:tab w:val="clear" w:pos="284"/>
        </w:tabs>
        <w:ind w:left="284" w:hanging="284"/>
        <w:rPr>
          <w:szCs w:val="20"/>
          <w:lang w:val="en-US"/>
        </w:rPr>
      </w:pPr>
      <w:r w:rsidRPr="0045020B">
        <w:rPr>
          <w:szCs w:val="20"/>
          <w:lang w:val="en-US"/>
        </w:rPr>
        <w:t>3</w:t>
      </w:r>
      <w:r w:rsidR="00401333" w:rsidRPr="0045020B">
        <w:rPr>
          <w:szCs w:val="20"/>
          <w:lang w:val="en-US"/>
        </w:rPr>
        <w:t>.</w:t>
      </w:r>
      <w:r w:rsidR="00401333" w:rsidRPr="0045020B">
        <w:rPr>
          <w:szCs w:val="20"/>
          <w:lang w:val="en-US"/>
        </w:rPr>
        <w:tab/>
      </w:r>
      <w:r w:rsidR="00DF6F74" w:rsidRPr="0045020B">
        <w:rPr>
          <w:szCs w:val="20"/>
          <w:lang w:val="en-US"/>
        </w:rPr>
        <w:t xml:space="preserve">The reforms of </w:t>
      </w:r>
      <w:r w:rsidR="005F0989" w:rsidRPr="0045020B">
        <w:rPr>
          <w:szCs w:val="20"/>
          <w:lang w:val="en-US"/>
        </w:rPr>
        <w:t xml:space="preserve">the </w:t>
      </w:r>
      <w:r w:rsidR="00DF6F74" w:rsidRPr="0045020B">
        <w:rPr>
          <w:szCs w:val="20"/>
          <w:lang w:val="en-US"/>
        </w:rPr>
        <w:t>Italian military administration:</w:t>
      </w:r>
      <w:r w:rsidR="001D074F" w:rsidRPr="0045020B">
        <w:rPr>
          <w:szCs w:val="20"/>
          <w:lang w:val="en-US"/>
        </w:rPr>
        <w:t xml:space="preserve"> </w:t>
      </w:r>
      <w:r w:rsidR="00DF6F74" w:rsidRPr="0045020B">
        <w:rPr>
          <w:szCs w:val="20"/>
          <w:lang w:val="en-US"/>
        </w:rPr>
        <w:t xml:space="preserve">from the Constitution to the end of compulsory </w:t>
      </w:r>
      <w:r w:rsidR="00EE3139" w:rsidRPr="0045020B">
        <w:rPr>
          <w:szCs w:val="20"/>
          <w:lang w:val="en-US"/>
        </w:rPr>
        <w:t>military service</w:t>
      </w:r>
      <w:r w:rsidR="00DF6F74" w:rsidRPr="0045020B">
        <w:rPr>
          <w:szCs w:val="20"/>
          <w:lang w:val="en-US"/>
        </w:rPr>
        <w:t>.</w:t>
      </w:r>
    </w:p>
    <w:p w14:paraId="560D13C1" w14:textId="77777777" w:rsidR="00B3677F" w:rsidRPr="0045020B" w:rsidRDefault="00401333" w:rsidP="00B3677F">
      <w:pPr>
        <w:tabs>
          <w:tab w:val="clear" w:pos="284"/>
        </w:tabs>
        <w:ind w:left="284" w:hanging="284"/>
        <w:rPr>
          <w:szCs w:val="20"/>
          <w:lang w:val="en-US"/>
        </w:rPr>
      </w:pPr>
      <w:r w:rsidRPr="0045020B">
        <w:rPr>
          <w:szCs w:val="20"/>
          <w:lang w:val="en-US"/>
        </w:rPr>
        <w:t>7.</w:t>
      </w:r>
      <w:r w:rsidRPr="0045020B">
        <w:rPr>
          <w:szCs w:val="20"/>
          <w:lang w:val="en-US"/>
        </w:rPr>
        <w:tab/>
      </w:r>
      <w:r w:rsidR="00DF6F74" w:rsidRPr="0045020B">
        <w:rPr>
          <w:szCs w:val="20"/>
          <w:lang w:val="en-US"/>
        </w:rPr>
        <w:t xml:space="preserve">The trans-national dimension of war in the 20th century: origins and evolution of the European common defense. </w:t>
      </w:r>
    </w:p>
    <w:p w14:paraId="4EBBC262" w14:textId="77777777" w:rsidR="00B3677F" w:rsidRPr="0045020B" w:rsidRDefault="00DF6F74" w:rsidP="00B3677F">
      <w:pPr>
        <w:tabs>
          <w:tab w:val="clear" w:pos="284"/>
        </w:tabs>
        <w:spacing w:before="120"/>
        <w:ind w:left="284" w:hanging="284"/>
        <w:rPr>
          <w:i/>
          <w:szCs w:val="20"/>
          <w:lang w:val="en-US"/>
        </w:rPr>
      </w:pPr>
      <w:r w:rsidRPr="0045020B">
        <w:rPr>
          <w:i/>
          <w:szCs w:val="20"/>
          <w:lang w:val="en-US"/>
        </w:rPr>
        <w:t xml:space="preserve">Workshop on contemporary conflicts </w:t>
      </w:r>
      <w:r w:rsidR="00B3677F" w:rsidRPr="0045020B">
        <w:rPr>
          <w:i/>
          <w:szCs w:val="20"/>
          <w:lang w:val="en-US"/>
        </w:rPr>
        <w:t>(Prof. Mario Scazzoso)</w:t>
      </w:r>
    </w:p>
    <w:p w14:paraId="141CF954" w14:textId="77777777" w:rsidR="00B3677F" w:rsidRPr="0045020B" w:rsidRDefault="00B3677F" w:rsidP="00B3677F">
      <w:pPr>
        <w:tabs>
          <w:tab w:val="clear" w:pos="284"/>
        </w:tabs>
        <w:ind w:left="284" w:hanging="284"/>
        <w:rPr>
          <w:szCs w:val="20"/>
          <w:lang w:val="en-US"/>
        </w:rPr>
      </w:pPr>
      <w:r w:rsidRPr="0045020B">
        <w:rPr>
          <w:szCs w:val="20"/>
          <w:lang w:val="en-US"/>
        </w:rPr>
        <w:t>1.</w:t>
      </w:r>
      <w:r w:rsidRPr="0045020B">
        <w:rPr>
          <w:szCs w:val="20"/>
          <w:lang w:val="en-US"/>
        </w:rPr>
        <w:tab/>
      </w:r>
      <w:r w:rsidR="00DF6F74" w:rsidRPr="0045020B">
        <w:rPr>
          <w:lang w:val="en-US"/>
        </w:rPr>
        <w:t xml:space="preserve">Types of contemporary conflicts: from asymmetric war to </w:t>
      </w:r>
      <w:r w:rsidR="00EE3139" w:rsidRPr="0045020B">
        <w:rPr>
          <w:lang w:val="en-US"/>
        </w:rPr>
        <w:t xml:space="preserve">the </w:t>
      </w:r>
      <w:r w:rsidR="00DF6F74" w:rsidRPr="0045020B">
        <w:rPr>
          <w:lang w:val="en-US"/>
        </w:rPr>
        <w:t>IT war.</w:t>
      </w:r>
    </w:p>
    <w:p w14:paraId="3695C92F" w14:textId="77777777" w:rsidR="00DF6F74" w:rsidRPr="0045020B" w:rsidRDefault="00B3677F" w:rsidP="00DF6F74">
      <w:pPr>
        <w:rPr>
          <w:szCs w:val="20"/>
          <w:lang w:val="en-US"/>
        </w:rPr>
      </w:pPr>
      <w:r w:rsidRPr="0045020B">
        <w:rPr>
          <w:szCs w:val="20"/>
          <w:lang w:val="en-US"/>
        </w:rPr>
        <w:t>2.</w:t>
      </w:r>
      <w:r w:rsidRPr="0045020B">
        <w:rPr>
          <w:szCs w:val="20"/>
          <w:lang w:val="en-US"/>
        </w:rPr>
        <w:tab/>
      </w:r>
      <w:r w:rsidR="00DF6F74" w:rsidRPr="0045020B">
        <w:rPr>
          <w:lang w:val="en-US"/>
        </w:rPr>
        <w:t xml:space="preserve">EU common safety and the role of NATO. </w:t>
      </w:r>
    </w:p>
    <w:p w14:paraId="2B53D65C" w14:textId="77777777" w:rsidR="00DF6F74" w:rsidRPr="0045020B" w:rsidRDefault="00B3677F" w:rsidP="00DF6F74">
      <w:pPr>
        <w:rPr>
          <w:szCs w:val="20"/>
          <w:lang w:val="en-US"/>
        </w:rPr>
      </w:pPr>
      <w:r w:rsidRPr="0045020B">
        <w:rPr>
          <w:szCs w:val="20"/>
          <w:lang w:val="en-US"/>
        </w:rPr>
        <w:t>3.</w:t>
      </w:r>
      <w:r w:rsidRPr="0045020B">
        <w:rPr>
          <w:szCs w:val="20"/>
          <w:lang w:val="en-US"/>
        </w:rPr>
        <w:tab/>
      </w:r>
      <w:r w:rsidR="00DF6F74" w:rsidRPr="0045020B">
        <w:rPr>
          <w:lang w:val="en-US"/>
        </w:rPr>
        <w:t xml:space="preserve">The cost of war: </w:t>
      </w:r>
      <w:r w:rsidR="00DF6F74" w:rsidRPr="0045020B">
        <w:rPr>
          <w:i/>
          <w:lang w:val="en-US"/>
        </w:rPr>
        <w:t>Smart Defence/Pooling &amp; Sharing</w:t>
      </w:r>
      <w:r w:rsidR="00DF6F74" w:rsidRPr="0045020B">
        <w:rPr>
          <w:lang w:val="en-US"/>
        </w:rPr>
        <w:t>.</w:t>
      </w:r>
    </w:p>
    <w:p w14:paraId="4A53496F" w14:textId="77777777" w:rsidR="00B3677F" w:rsidRPr="0045020B" w:rsidRDefault="00DF6F74" w:rsidP="00401333">
      <w:pPr>
        <w:spacing w:before="240" w:after="120" w:line="220" w:lineRule="exact"/>
        <w:rPr>
          <w:b/>
          <w:i/>
          <w:sz w:val="18"/>
          <w:lang w:val="en-US"/>
        </w:rPr>
      </w:pPr>
      <w:r w:rsidRPr="0045020B">
        <w:rPr>
          <w:b/>
          <w:i/>
          <w:sz w:val="18"/>
          <w:lang w:val="en-US"/>
        </w:rPr>
        <w:t>READING LIST</w:t>
      </w:r>
    </w:p>
    <w:p w14:paraId="78350222" w14:textId="77777777" w:rsidR="00B37F1F" w:rsidRPr="0045020B" w:rsidRDefault="00B37F1F" w:rsidP="00A641E6">
      <w:pPr>
        <w:tabs>
          <w:tab w:val="clear" w:pos="284"/>
        </w:tabs>
        <w:spacing w:line="220" w:lineRule="exact"/>
        <w:ind w:left="284" w:hanging="284"/>
        <w:rPr>
          <w:rFonts w:ascii="Times" w:hAnsi="Times"/>
          <w:noProof/>
          <w:sz w:val="18"/>
          <w:szCs w:val="20"/>
          <w:lang w:val="en-US"/>
        </w:rPr>
      </w:pPr>
      <w:r w:rsidRPr="0045020B">
        <w:rPr>
          <w:rFonts w:ascii="Times" w:hAnsi="Times"/>
          <w:noProof/>
          <w:sz w:val="18"/>
          <w:szCs w:val="20"/>
          <w:lang w:val="en-US"/>
        </w:rPr>
        <w:t xml:space="preserve">Students who will have the opportunity to </w:t>
      </w:r>
      <w:r w:rsidR="00B240E8" w:rsidRPr="0045020B">
        <w:rPr>
          <w:rFonts w:ascii="Times" w:hAnsi="Times"/>
          <w:noProof/>
          <w:sz w:val="18"/>
          <w:szCs w:val="20"/>
          <w:lang w:val="en-US"/>
        </w:rPr>
        <w:t xml:space="preserve">regularly </w:t>
      </w:r>
      <w:r w:rsidRPr="0045020B">
        <w:rPr>
          <w:rFonts w:ascii="Times" w:hAnsi="Times"/>
          <w:noProof/>
          <w:sz w:val="18"/>
          <w:szCs w:val="20"/>
          <w:lang w:val="en-US"/>
        </w:rPr>
        <w:t xml:space="preserve">attend the course will </w:t>
      </w:r>
      <w:r w:rsidR="00B240E8" w:rsidRPr="0045020B">
        <w:rPr>
          <w:rFonts w:ascii="Times" w:hAnsi="Times"/>
          <w:noProof/>
          <w:sz w:val="18"/>
          <w:szCs w:val="20"/>
          <w:lang w:val="en-US"/>
        </w:rPr>
        <w:t>study</w:t>
      </w:r>
      <w:r w:rsidRPr="0045020B">
        <w:rPr>
          <w:rFonts w:ascii="Times" w:hAnsi="Times"/>
          <w:noProof/>
          <w:sz w:val="18"/>
          <w:szCs w:val="20"/>
          <w:lang w:val="en-US"/>
        </w:rPr>
        <w:t xml:space="preserve"> the lecture notes and the </w:t>
      </w:r>
      <w:r w:rsidR="00B240E8" w:rsidRPr="0045020B">
        <w:rPr>
          <w:rFonts w:ascii="Times" w:hAnsi="Times"/>
          <w:noProof/>
          <w:sz w:val="18"/>
          <w:szCs w:val="20"/>
          <w:lang w:val="en-US"/>
        </w:rPr>
        <w:t xml:space="preserve">indicated </w:t>
      </w:r>
      <w:r w:rsidRPr="0045020B">
        <w:rPr>
          <w:rFonts w:ascii="Times" w:hAnsi="Times"/>
          <w:noProof/>
          <w:sz w:val="18"/>
          <w:szCs w:val="20"/>
          <w:lang w:val="en-US"/>
        </w:rPr>
        <w:t>chapters in the following text</w:t>
      </w:r>
      <w:r w:rsidR="00B240E8" w:rsidRPr="0045020B">
        <w:rPr>
          <w:rFonts w:ascii="Times" w:hAnsi="Times"/>
          <w:noProof/>
          <w:sz w:val="18"/>
          <w:szCs w:val="20"/>
          <w:lang w:val="en-US"/>
        </w:rPr>
        <w:t>books:</w:t>
      </w:r>
    </w:p>
    <w:p w14:paraId="249FD840" w14:textId="77777777" w:rsidR="00B3677F" w:rsidRPr="0045020B" w:rsidRDefault="00401333" w:rsidP="00B3677F">
      <w:pPr>
        <w:tabs>
          <w:tab w:val="clear" w:pos="284"/>
        </w:tabs>
        <w:spacing w:line="240" w:lineRule="atLeast"/>
        <w:ind w:left="284" w:hanging="284"/>
        <w:rPr>
          <w:rFonts w:ascii="Times" w:hAnsi="Times"/>
          <w:spacing w:val="-5"/>
          <w:sz w:val="18"/>
          <w:szCs w:val="20"/>
        </w:rPr>
      </w:pPr>
      <w:r w:rsidRPr="0045020B">
        <w:rPr>
          <w:rFonts w:ascii="Times" w:hAnsi="Times"/>
          <w:smallCaps/>
          <w:spacing w:val="-5"/>
          <w:sz w:val="16"/>
          <w:szCs w:val="20"/>
        </w:rPr>
        <w:t>R. Smith</w:t>
      </w:r>
      <w:r w:rsidR="00B3677F" w:rsidRPr="0045020B">
        <w:rPr>
          <w:rFonts w:ascii="Times" w:hAnsi="Times"/>
          <w:smallCaps/>
          <w:spacing w:val="-5"/>
          <w:sz w:val="16"/>
          <w:szCs w:val="20"/>
        </w:rPr>
        <w:t>,</w:t>
      </w:r>
      <w:r w:rsidR="00B3677F" w:rsidRPr="0045020B">
        <w:rPr>
          <w:rFonts w:ascii="Times" w:hAnsi="Times"/>
          <w:i/>
          <w:spacing w:val="-5"/>
          <w:sz w:val="18"/>
          <w:szCs w:val="20"/>
        </w:rPr>
        <w:t xml:space="preserve"> L’arte della guerra nel mondo contemporaneo,</w:t>
      </w:r>
      <w:r w:rsidR="00B3677F" w:rsidRPr="0045020B">
        <w:rPr>
          <w:rFonts w:ascii="Times" w:hAnsi="Times"/>
          <w:spacing w:val="-5"/>
          <w:sz w:val="18"/>
          <w:szCs w:val="20"/>
        </w:rPr>
        <w:t xml:space="preserve"> Il Mulino, </w:t>
      </w:r>
      <w:r w:rsidRPr="0045020B">
        <w:rPr>
          <w:rFonts w:ascii="Times" w:hAnsi="Times"/>
          <w:spacing w:val="-5"/>
          <w:sz w:val="18"/>
          <w:szCs w:val="20"/>
        </w:rPr>
        <w:t xml:space="preserve">Bologna, </w:t>
      </w:r>
      <w:r w:rsidR="00B3677F" w:rsidRPr="0045020B">
        <w:rPr>
          <w:rFonts w:ascii="Times" w:hAnsi="Times"/>
          <w:spacing w:val="-5"/>
          <w:sz w:val="18"/>
          <w:szCs w:val="20"/>
        </w:rPr>
        <w:t>2009 (Part I: c</w:t>
      </w:r>
      <w:r w:rsidR="00DF6F74" w:rsidRPr="0045020B">
        <w:rPr>
          <w:rFonts w:ascii="Times" w:hAnsi="Times"/>
          <w:spacing w:val="-5"/>
          <w:sz w:val="18"/>
          <w:szCs w:val="20"/>
        </w:rPr>
        <w:t>hapters</w:t>
      </w:r>
      <w:r w:rsidR="00B3677F" w:rsidRPr="0045020B">
        <w:rPr>
          <w:rFonts w:ascii="Times" w:hAnsi="Times"/>
          <w:spacing w:val="-5"/>
          <w:sz w:val="18"/>
          <w:szCs w:val="20"/>
        </w:rPr>
        <w:t xml:space="preserve"> I, II, III; Part III: </w:t>
      </w:r>
      <w:r w:rsidR="00EE3139" w:rsidRPr="0045020B">
        <w:rPr>
          <w:rFonts w:ascii="Times" w:hAnsi="Times"/>
          <w:spacing w:val="-5"/>
          <w:sz w:val="18"/>
          <w:szCs w:val="20"/>
        </w:rPr>
        <w:t xml:space="preserve">chapters </w:t>
      </w:r>
      <w:r w:rsidR="00B3677F" w:rsidRPr="0045020B">
        <w:rPr>
          <w:rFonts w:ascii="Times" w:hAnsi="Times"/>
          <w:spacing w:val="-5"/>
          <w:sz w:val="18"/>
          <w:szCs w:val="20"/>
        </w:rPr>
        <w:t xml:space="preserve">VII, VIII, </w:t>
      </w:r>
      <w:r w:rsidR="001A5604">
        <w:rPr>
          <w:rFonts w:ascii="Times" w:hAnsi="Times"/>
          <w:spacing w:val="-5"/>
          <w:sz w:val="18"/>
          <w:szCs w:val="20"/>
        </w:rPr>
        <w:t>IX</w:t>
      </w:r>
      <w:r w:rsidR="00B3677F" w:rsidRPr="0045020B">
        <w:rPr>
          <w:rFonts w:ascii="Times" w:hAnsi="Times"/>
          <w:spacing w:val="-5"/>
          <w:sz w:val="18"/>
          <w:szCs w:val="20"/>
        </w:rPr>
        <w:t>)</w:t>
      </w:r>
      <w:r w:rsidRPr="0045020B">
        <w:rPr>
          <w:rFonts w:ascii="Times" w:hAnsi="Times"/>
          <w:spacing w:val="-5"/>
          <w:sz w:val="18"/>
          <w:szCs w:val="20"/>
        </w:rPr>
        <w:t>.</w:t>
      </w:r>
    </w:p>
    <w:p w14:paraId="2337D982" w14:textId="77777777" w:rsidR="00B37F1F" w:rsidRPr="0045020B" w:rsidRDefault="00B37F1F" w:rsidP="00A641E6">
      <w:pPr>
        <w:tabs>
          <w:tab w:val="clear" w:pos="284"/>
        </w:tabs>
        <w:spacing w:line="240" w:lineRule="atLeast"/>
        <w:ind w:left="284" w:hanging="284"/>
        <w:rPr>
          <w:rFonts w:ascii="Times" w:hAnsi="Times"/>
          <w:spacing w:val="-5"/>
          <w:sz w:val="18"/>
          <w:szCs w:val="20"/>
          <w:lang w:val="en-US"/>
        </w:rPr>
      </w:pPr>
      <w:r w:rsidRPr="0045020B">
        <w:rPr>
          <w:rFonts w:ascii="Times" w:hAnsi="Times"/>
          <w:spacing w:val="-5"/>
          <w:sz w:val="18"/>
          <w:szCs w:val="20"/>
          <w:lang w:val="en-US"/>
        </w:rPr>
        <w:t xml:space="preserve">Additional study material for attending students will be assigned during </w:t>
      </w:r>
      <w:r w:rsidR="00B240E8" w:rsidRPr="0045020B">
        <w:rPr>
          <w:rFonts w:ascii="Times" w:hAnsi="Times"/>
          <w:spacing w:val="-5"/>
          <w:sz w:val="18"/>
          <w:szCs w:val="20"/>
          <w:lang w:val="en-US"/>
        </w:rPr>
        <w:t>lectures</w:t>
      </w:r>
      <w:r w:rsidRPr="0045020B">
        <w:rPr>
          <w:rFonts w:ascii="Times" w:hAnsi="Times"/>
          <w:spacing w:val="-5"/>
          <w:sz w:val="18"/>
          <w:szCs w:val="20"/>
          <w:lang w:val="en-US"/>
        </w:rPr>
        <w:t xml:space="preserve"> and published on the Blackboard page.</w:t>
      </w:r>
    </w:p>
    <w:p w14:paraId="30A003EE" w14:textId="77777777" w:rsidR="00B37F1F" w:rsidRPr="0045020B" w:rsidRDefault="00B37F1F" w:rsidP="00A641E6">
      <w:pPr>
        <w:tabs>
          <w:tab w:val="clear" w:pos="284"/>
        </w:tabs>
        <w:spacing w:before="120" w:line="220" w:lineRule="exact"/>
        <w:ind w:left="284" w:hanging="284"/>
        <w:rPr>
          <w:rFonts w:ascii="Times" w:hAnsi="Times"/>
          <w:noProof/>
          <w:sz w:val="18"/>
          <w:szCs w:val="20"/>
          <w:lang w:val="en-US"/>
        </w:rPr>
      </w:pPr>
      <w:r w:rsidRPr="0045020B">
        <w:rPr>
          <w:rFonts w:ascii="Times" w:hAnsi="Times"/>
          <w:noProof/>
          <w:sz w:val="18"/>
          <w:szCs w:val="20"/>
          <w:lang w:val="en-US"/>
        </w:rPr>
        <w:t xml:space="preserve">Students who will not be able to </w:t>
      </w:r>
      <w:r w:rsidR="00B240E8" w:rsidRPr="0045020B">
        <w:rPr>
          <w:rFonts w:ascii="Times" w:hAnsi="Times"/>
          <w:noProof/>
          <w:sz w:val="18"/>
          <w:szCs w:val="20"/>
          <w:lang w:val="en-US"/>
        </w:rPr>
        <w:t xml:space="preserve">regularly </w:t>
      </w:r>
      <w:r w:rsidRPr="0045020B">
        <w:rPr>
          <w:rFonts w:ascii="Times" w:hAnsi="Times"/>
          <w:noProof/>
          <w:sz w:val="18"/>
          <w:szCs w:val="20"/>
          <w:lang w:val="en-US"/>
        </w:rPr>
        <w:t xml:space="preserve">attend the course will prepare for the exam </w:t>
      </w:r>
      <w:r w:rsidR="00B240E8" w:rsidRPr="0045020B">
        <w:rPr>
          <w:rFonts w:ascii="Times" w:hAnsi="Times"/>
          <w:noProof/>
          <w:sz w:val="18"/>
          <w:szCs w:val="20"/>
          <w:lang w:val="en-US"/>
        </w:rPr>
        <w:t>according to</w:t>
      </w:r>
      <w:r w:rsidRPr="0045020B">
        <w:rPr>
          <w:rFonts w:ascii="Times" w:hAnsi="Times"/>
          <w:noProof/>
          <w:sz w:val="18"/>
          <w:szCs w:val="20"/>
          <w:lang w:val="en-US"/>
        </w:rPr>
        <w:t xml:space="preserve"> the following program</w:t>
      </w:r>
      <w:r w:rsidR="00B240E8" w:rsidRPr="0045020B">
        <w:rPr>
          <w:rFonts w:ascii="Times" w:hAnsi="Times"/>
          <w:noProof/>
          <w:sz w:val="18"/>
          <w:szCs w:val="20"/>
          <w:lang w:val="en-US"/>
        </w:rPr>
        <w:t>me</w:t>
      </w:r>
      <w:r w:rsidRPr="0045020B">
        <w:rPr>
          <w:rFonts w:ascii="Times" w:hAnsi="Times"/>
          <w:noProof/>
          <w:sz w:val="18"/>
          <w:szCs w:val="20"/>
          <w:lang w:val="en-US"/>
        </w:rPr>
        <w:t>:</w:t>
      </w:r>
    </w:p>
    <w:p w14:paraId="05C381AE" w14:textId="77777777" w:rsidR="00B3677F" w:rsidRPr="0045020B" w:rsidRDefault="00B3677F" w:rsidP="00B3677F">
      <w:pPr>
        <w:tabs>
          <w:tab w:val="clear" w:pos="284"/>
        </w:tabs>
        <w:spacing w:line="240" w:lineRule="atLeast"/>
        <w:ind w:left="284" w:hanging="284"/>
        <w:rPr>
          <w:rFonts w:ascii="Times" w:hAnsi="Times"/>
          <w:b/>
          <w:spacing w:val="-5"/>
          <w:sz w:val="18"/>
          <w:szCs w:val="20"/>
        </w:rPr>
      </w:pPr>
      <w:r w:rsidRPr="0045020B">
        <w:rPr>
          <w:rFonts w:ascii="Times" w:hAnsi="Times"/>
          <w:smallCaps/>
          <w:spacing w:val="-5"/>
          <w:sz w:val="16"/>
          <w:szCs w:val="20"/>
        </w:rPr>
        <w:t>R. Smith,</w:t>
      </w:r>
      <w:r w:rsidRPr="0045020B">
        <w:rPr>
          <w:rFonts w:ascii="Times" w:hAnsi="Times"/>
          <w:i/>
          <w:spacing w:val="-5"/>
          <w:sz w:val="18"/>
          <w:szCs w:val="20"/>
        </w:rPr>
        <w:t xml:space="preserve"> L’arte della guerra nel mondo contemporaneo,</w:t>
      </w:r>
      <w:r w:rsidRPr="0045020B">
        <w:rPr>
          <w:rFonts w:ascii="Times" w:hAnsi="Times"/>
          <w:spacing w:val="-5"/>
          <w:sz w:val="18"/>
          <w:szCs w:val="20"/>
        </w:rPr>
        <w:t xml:space="preserve"> Il Mulino, </w:t>
      </w:r>
      <w:r w:rsidR="00401333" w:rsidRPr="0045020B">
        <w:rPr>
          <w:rFonts w:ascii="Times" w:hAnsi="Times"/>
          <w:spacing w:val="-5"/>
          <w:sz w:val="18"/>
          <w:szCs w:val="20"/>
        </w:rPr>
        <w:t xml:space="preserve">Bologna, </w:t>
      </w:r>
      <w:r w:rsidRPr="0045020B">
        <w:rPr>
          <w:rFonts w:ascii="Times" w:hAnsi="Times"/>
          <w:spacing w:val="-5"/>
          <w:sz w:val="18"/>
          <w:szCs w:val="20"/>
        </w:rPr>
        <w:t>2009</w:t>
      </w:r>
      <w:r w:rsidR="00401333" w:rsidRPr="0045020B">
        <w:rPr>
          <w:rFonts w:ascii="Times" w:hAnsi="Times"/>
          <w:spacing w:val="-5"/>
          <w:sz w:val="18"/>
          <w:szCs w:val="20"/>
        </w:rPr>
        <w:t>.</w:t>
      </w:r>
    </w:p>
    <w:p w14:paraId="385296E0" w14:textId="77777777" w:rsidR="00B3677F" w:rsidRPr="0045020B" w:rsidRDefault="00DF6F74" w:rsidP="00401333">
      <w:pPr>
        <w:pStyle w:val="Testo1"/>
        <w:spacing w:before="0"/>
        <w:rPr>
          <w:lang w:val="en-US"/>
        </w:rPr>
      </w:pPr>
      <w:r w:rsidRPr="0045020B">
        <w:rPr>
          <w:lang w:val="en-US"/>
        </w:rPr>
        <w:t>A textbook of students’ choice:</w:t>
      </w:r>
    </w:p>
    <w:p w14:paraId="5372DEB9" w14:textId="77777777" w:rsidR="00503D16" w:rsidRDefault="00503D16" w:rsidP="00503D16">
      <w:pPr>
        <w:spacing w:line="220" w:lineRule="exact"/>
        <w:rPr>
          <w:rFonts w:ascii="Times" w:hAnsi="Times"/>
          <w:bCs/>
          <w:spacing w:val="-5"/>
          <w:sz w:val="16"/>
          <w:szCs w:val="18"/>
        </w:rPr>
      </w:pPr>
      <w:r>
        <w:rPr>
          <w:rFonts w:ascii="Times" w:hAnsi="Times"/>
          <w:bCs/>
          <w:smallCaps/>
          <w:spacing w:val="-5"/>
          <w:sz w:val="16"/>
          <w:szCs w:val="18"/>
        </w:rPr>
        <w:t xml:space="preserve">A. A. </w:t>
      </w:r>
      <w:r w:rsidRPr="00503D16">
        <w:rPr>
          <w:rFonts w:ascii="Times" w:hAnsi="Times"/>
          <w:bCs/>
          <w:smallCaps/>
          <w:spacing w:val="-5"/>
          <w:sz w:val="16"/>
          <w:szCs w:val="18"/>
        </w:rPr>
        <w:t>Settia,</w:t>
      </w:r>
      <w:r>
        <w:rPr>
          <w:rFonts w:ascii="Times" w:hAnsi="Times"/>
          <w:bCs/>
          <w:smallCaps/>
          <w:spacing w:val="-5"/>
          <w:sz w:val="16"/>
          <w:szCs w:val="18"/>
        </w:rPr>
        <w:t xml:space="preserve"> </w:t>
      </w:r>
      <w:r w:rsidRPr="001A5604">
        <w:rPr>
          <w:rFonts w:ascii="Times" w:hAnsi="Times"/>
          <w:bCs/>
          <w:i/>
          <w:iCs/>
          <w:spacing w:val="-5"/>
          <w:sz w:val="18"/>
          <w:szCs w:val="18"/>
        </w:rPr>
        <w:t>Rapine, assedi, battaglie. La guerra nel medioevo</w:t>
      </w:r>
      <w:r w:rsidRPr="001A5604">
        <w:rPr>
          <w:rFonts w:ascii="Times" w:hAnsi="Times"/>
          <w:bCs/>
          <w:smallCaps/>
          <w:spacing w:val="-5"/>
          <w:sz w:val="18"/>
          <w:szCs w:val="18"/>
        </w:rPr>
        <w:t xml:space="preserve">, </w:t>
      </w:r>
      <w:r w:rsidRPr="001A5604">
        <w:rPr>
          <w:rFonts w:ascii="Times" w:hAnsi="Times"/>
          <w:bCs/>
          <w:spacing w:val="-5"/>
          <w:sz w:val="18"/>
          <w:szCs w:val="18"/>
        </w:rPr>
        <w:t>Roma-Bari, Laterza.</w:t>
      </w:r>
    </w:p>
    <w:p w14:paraId="78D746C1" w14:textId="77777777" w:rsidR="00503D16" w:rsidRPr="00503D16" w:rsidRDefault="00503D16" w:rsidP="00503D16">
      <w:pPr>
        <w:spacing w:line="220" w:lineRule="exact"/>
        <w:rPr>
          <w:rFonts w:ascii="Times" w:hAnsi="Times"/>
          <w:spacing w:val="-5"/>
          <w:sz w:val="16"/>
          <w:szCs w:val="18"/>
        </w:rPr>
      </w:pPr>
      <w:r w:rsidRPr="00503D16">
        <w:rPr>
          <w:rFonts w:ascii="Times" w:hAnsi="Times"/>
          <w:bCs/>
          <w:smallCaps/>
          <w:spacing w:val="-5"/>
          <w:sz w:val="16"/>
          <w:szCs w:val="18"/>
        </w:rPr>
        <w:t>M. Mondini,</w:t>
      </w:r>
      <w:r>
        <w:rPr>
          <w:rFonts w:ascii="Times" w:hAnsi="Times"/>
          <w:bCs/>
          <w:smallCaps/>
          <w:spacing w:val="-5"/>
          <w:sz w:val="16"/>
          <w:szCs w:val="18"/>
        </w:rPr>
        <w:t xml:space="preserve"> </w:t>
      </w:r>
      <w:r w:rsidRPr="001A5604">
        <w:rPr>
          <w:rFonts w:ascii="Times" w:hAnsi="Times"/>
          <w:bCs/>
          <w:i/>
          <w:iCs/>
          <w:spacing w:val="-5"/>
          <w:sz w:val="18"/>
          <w:szCs w:val="18"/>
        </w:rPr>
        <w:t>La politica delle armi. Il ruolo dell'esercito nell'avvento del fascismo</w:t>
      </w:r>
      <w:r w:rsidRPr="001A5604">
        <w:rPr>
          <w:rFonts w:ascii="Times" w:hAnsi="Times"/>
          <w:bCs/>
          <w:smallCaps/>
          <w:spacing w:val="-5"/>
          <w:sz w:val="18"/>
          <w:szCs w:val="18"/>
        </w:rPr>
        <w:t xml:space="preserve">, </w:t>
      </w:r>
      <w:r w:rsidRPr="001A5604">
        <w:rPr>
          <w:rFonts w:ascii="Times" w:hAnsi="Times"/>
          <w:bCs/>
          <w:spacing w:val="-5"/>
          <w:sz w:val="18"/>
          <w:szCs w:val="18"/>
        </w:rPr>
        <w:t>Roma-Bari, Laterza.</w:t>
      </w:r>
    </w:p>
    <w:p w14:paraId="75C25B5D" w14:textId="77777777" w:rsidR="00DF6F74" w:rsidRPr="0045020B" w:rsidRDefault="00DF6F74" w:rsidP="00DF6F74">
      <w:pPr>
        <w:pStyle w:val="CorpoA"/>
        <w:spacing w:before="240" w:after="120" w:line="220" w:lineRule="exact"/>
        <w:rPr>
          <w:b/>
          <w:bCs/>
          <w:i/>
          <w:iCs/>
          <w:sz w:val="18"/>
          <w:szCs w:val="18"/>
        </w:rPr>
      </w:pPr>
      <w:r w:rsidRPr="0045020B">
        <w:rPr>
          <w:b/>
          <w:bCs/>
          <w:i/>
          <w:iCs/>
          <w:sz w:val="18"/>
          <w:szCs w:val="18"/>
        </w:rPr>
        <w:t>TEACHING METHOD</w:t>
      </w:r>
    </w:p>
    <w:p w14:paraId="58C2F54D" w14:textId="1455E4C9" w:rsidR="00BC334C" w:rsidRDefault="00DF6F74" w:rsidP="00BC334C">
      <w:pPr>
        <w:pStyle w:val="Testo2"/>
      </w:pPr>
      <w:r w:rsidRPr="0045020B">
        <w:rPr>
          <w:lang w:val="en-US"/>
        </w:rPr>
        <w:t>The cou</w:t>
      </w:r>
      <w:r w:rsidR="005E103C" w:rsidRPr="0045020B">
        <w:rPr>
          <w:lang w:val="en-US"/>
        </w:rPr>
        <w:t>r</w:t>
      </w:r>
      <w:r w:rsidRPr="0045020B">
        <w:rPr>
          <w:lang w:val="en-US"/>
        </w:rPr>
        <w:t>se will be mainly taught through frontal lectures</w:t>
      </w:r>
      <w:r w:rsidR="005E103C" w:rsidRPr="0045020B">
        <w:rPr>
          <w:lang w:val="en-US"/>
        </w:rPr>
        <w:t xml:space="preserve"> and </w:t>
      </w:r>
      <w:r w:rsidRPr="0045020B">
        <w:rPr>
          <w:lang w:val="en-US"/>
        </w:rPr>
        <w:t>possible guest speakers on specific topics</w:t>
      </w:r>
      <w:r w:rsidR="00BC334C" w:rsidRPr="00BC334C">
        <w:t xml:space="preserve"> </w:t>
      </w:r>
      <w:r w:rsidR="00720751">
        <w:t xml:space="preserve">and </w:t>
      </w:r>
      <w:r w:rsidR="00BC334C" w:rsidRPr="00BC334C">
        <w:t>external guests.</w:t>
      </w:r>
    </w:p>
    <w:p w14:paraId="4766EDE3" w14:textId="4A4975F8" w:rsidR="001E0363" w:rsidRPr="0045020B" w:rsidRDefault="001E0363" w:rsidP="00BC334C">
      <w:pPr>
        <w:pStyle w:val="Testo2"/>
        <w:spacing w:before="240" w:after="120"/>
        <w:ind w:firstLine="0"/>
        <w:rPr>
          <w:b/>
          <w:i/>
          <w:lang w:val="en-US"/>
        </w:rPr>
      </w:pPr>
      <w:r w:rsidRPr="0045020B">
        <w:rPr>
          <w:b/>
          <w:i/>
          <w:lang w:val="en-US"/>
        </w:rPr>
        <w:t>ASSESSMENT METHOD AND CRITERIA</w:t>
      </w:r>
    </w:p>
    <w:p w14:paraId="52C0F3C8" w14:textId="77777777" w:rsidR="005E103C" w:rsidRPr="0045020B" w:rsidRDefault="005E103C" w:rsidP="001E0363">
      <w:pPr>
        <w:pStyle w:val="Testo2"/>
        <w:spacing w:line="240" w:lineRule="exact"/>
        <w:rPr>
          <w:rFonts w:ascii="Times New Roman" w:hAnsi="Times New Roman"/>
          <w:strike/>
          <w:szCs w:val="18"/>
          <w:lang w:val="en-US"/>
        </w:rPr>
      </w:pPr>
      <w:r w:rsidRPr="0045020B">
        <w:rPr>
          <w:lang w:val="en-US"/>
        </w:rPr>
        <w:t xml:space="preserve"> Students will be assessed through an oral exam. </w:t>
      </w:r>
      <w:r w:rsidR="00B37F1F" w:rsidRPr="0045020B">
        <w:rPr>
          <w:rFonts w:ascii="Times New Roman" w:hAnsi="Times New Roman"/>
          <w:noProof w:val="0"/>
          <w:szCs w:val="24"/>
          <w:lang w:val="en-US"/>
        </w:rPr>
        <w:t xml:space="preserve">The questions are aimed at verifying student's ability to orient themselves among the fundamental </w:t>
      </w:r>
      <w:r w:rsidR="00B240E8" w:rsidRPr="0045020B">
        <w:rPr>
          <w:rFonts w:ascii="Times New Roman" w:hAnsi="Times New Roman"/>
          <w:noProof w:val="0"/>
          <w:szCs w:val="24"/>
          <w:lang w:val="en-US"/>
        </w:rPr>
        <w:t>points</w:t>
      </w:r>
      <w:r w:rsidR="00B37F1F" w:rsidRPr="0045020B">
        <w:rPr>
          <w:rFonts w:ascii="Times New Roman" w:hAnsi="Times New Roman"/>
          <w:noProof w:val="0"/>
          <w:szCs w:val="24"/>
          <w:lang w:val="en-US"/>
        </w:rPr>
        <w:t xml:space="preserve"> of the discipline.</w:t>
      </w:r>
      <w:r w:rsidR="00A641E6" w:rsidRPr="0045020B">
        <w:rPr>
          <w:rFonts w:ascii="Times New Roman" w:hAnsi="Times New Roman"/>
          <w:noProof w:val="0"/>
          <w:szCs w:val="24"/>
          <w:lang w:val="en-US"/>
        </w:rPr>
        <w:t xml:space="preserve"> </w:t>
      </w:r>
      <w:r w:rsidRPr="0045020B">
        <w:rPr>
          <w:lang w:val="en-US"/>
        </w:rPr>
        <w:t xml:space="preserve">Questions aim </w:t>
      </w:r>
      <w:r w:rsidR="00A641E6" w:rsidRPr="0045020B">
        <w:rPr>
          <w:lang w:val="en-US"/>
        </w:rPr>
        <w:t xml:space="preserve"> also </w:t>
      </w:r>
      <w:r w:rsidRPr="0045020B">
        <w:rPr>
          <w:lang w:val="en-US"/>
        </w:rPr>
        <w:t xml:space="preserve">to assess students’ ability to express themselves correctly, </w:t>
      </w:r>
      <w:r w:rsidR="00EE3139" w:rsidRPr="0045020B">
        <w:rPr>
          <w:lang w:val="en-US"/>
        </w:rPr>
        <w:t>mastery</w:t>
      </w:r>
      <w:r w:rsidRPr="0045020B">
        <w:rPr>
          <w:lang w:val="en-US"/>
        </w:rPr>
        <w:t xml:space="preserve"> of specific vocabulary of the discipline and chronological sequences. </w:t>
      </w:r>
      <w:r w:rsidRPr="0045020B">
        <w:rPr>
          <w:rFonts w:ascii="Times New Roman" w:hAnsi="Times New Roman"/>
          <w:lang w:val="en-US"/>
        </w:rPr>
        <w:t>The exa</w:t>
      </w:r>
      <w:r w:rsidR="00EE3139" w:rsidRPr="0045020B">
        <w:rPr>
          <w:rFonts w:ascii="Times New Roman" w:hAnsi="Times New Roman"/>
          <w:lang w:val="en-US"/>
        </w:rPr>
        <w:t>m takes place with the lecturer</w:t>
      </w:r>
      <w:r w:rsidRPr="0045020B">
        <w:rPr>
          <w:rFonts w:ascii="Times New Roman" w:hAnsi="Times New Roman"/>
          <w:lang w:val="en-US"/>
        </w:rPr>
        <w:t xml:space="preserve">. Marks are out of 30. A pass mark is 18/30 and above; </w:t>
      </w:r>
      <w:r w:rsidR="00EE3139" w:rsidRPr="0045020B">
        <w:rPr>
          <w:rFonts w:ascii="Times New Roman" w:hAnsi="Times New Roman"/>
          <w:lang w:val="en-US"/>
        </w:rPr>
        <w:t xml:space="preserve">the </w:t>
      </w:r>
      <w:r w:rsidRPr="0045020B">
        <w:rPr>
          <w:rFonts w:ascii="Times New Roman" w:hAnsi="Times New Roman"/>
          <w:lang w:val="en-US"/>
        </w:rPr>
        <w:t>top mark is 30/30, to which a ‘</w:t>
      </w:r>
      <w:r w:rsidRPr="0045020B">
        <w:rPr>
          <w:rFonts w:ascii="Times New Roman" w:hAnsi="Times New Roman"/>
          <w:i/>
          <w:iCs/>
          <w:lang w:val="en-US"/>
        </w:rPr>
        <w:t>cum</w:t>
      </w:r>
      <w:r w:rsidRPr="0045020B">
        <w:rPr>
          <w:rFonts w:ascii="Times New Roman" w:hAnsi="Times New Roman"/>
          <w:lang w:val="en-US"/>
        </w:rPr>
        <w:t xml:space="preserve"> </w:t>
      </w:r>
      <w:r w:rsidRPr="0045020B">
        <w:rPr>
          <w:rFonts w:ascii="Times New Roman" w:hAnsi="Times New Roman"/>
          <w:i/>
          <w:iCs/>
          <w:lang w:val="en-US"/>
        </w:rPr>
        <w:t>laude’</w:t>
      </w:r>
      <w:r w:rsidRPr="0045020B">
        <w:rPr>
          <w:rFonts w:ascii="Times New Roman" w:hAnsi="Times New Roman"/>
          <w:lang w:val="en-US"/>
        </w:rPr>
        <w:t xml:space="preserve"> can be added for excellent answers.</w:t>
      </w:r>
    </w:p>
    <w:p w14:paraId="4F552316" w14:textId="77777777" w:rsidR="001E0363" w:rsidRPr="0045020B" w:rsidRDefault="001E0363" w:rsidP="001E0363">
      <w:pPr>
        <w:spacing w:before="240" w:after="120"/>
        <w:rPr>
          <w:b/>
          <w:i/>
          <w:sz w:val="18"/>
          <w:lang w:val="en-US"/>
        </w:rPr>
      </w:pPr>
      <w:r w:rsidRPr="0045020B">
        <w:rPr>
          <w:b/>
          <w:i/>
          <w:sz w:val="18"/>
          <w:lang w:val="en-US"/>
        </w:rPr>
        <w:t>NOTES AND PREREQUISITES</w:t>
      </w:r>
    </w:p>
    <w:p w14:paraId="102FDE42" w14:textId="77777777" w:rsidR="005E103C" w:rsidRPr="0045020B" w:rsidRDefault="005E103C" w:rsidP="00EE3139">
      <w:pPr>
        <w:pStyle w:val="Testo2"/>
        <w:spacing w:before="120"/>
        <w:rPr>
          <w:lang w:val="en-US"/>
        </w:rPr>
      </w:pPr>
      <w:r w:rsidRPr="0045020B">
        <w:rPr>
          <w:lang w:val="en-US"/>
        </w:rPr>
        <w:lastRenderedPageBreak/>
        <w:t xml:space="preserve">Attending the course effectively requires a knowledge of the fundamentals </w:t>
      </w:r>
      <w:r w:rsidR="00B37F1F" w:rsidRPr="0045020B">
        <w:rPr>
          <w:lang w:val="en-US"/>
        </w:rPr>
        <w:t>of Contemporary History,</w:t>
      </w:r>
      <w:r w:rsidR="00A641E6" w:rsidRPr="0045020B">
        <w:rPr>
          <w:lang w:val="en-US"/>
        </w:rPr>
        <w:t xml:space="preserve"> </w:t>
      </w:r>
      <w:r w:rsidRPr="0045020B">
        <w:rPr>
          <w:lang w:val="en-US"/>
        </w:rPr>
        <w:t xml:space="preserve">of </w:t>
      </w:r>
      <w:r w:rsidR="00B1521D" w:rsidRPr="0045020B">
        <w:rPr>
          <w:lang w:val="en-US"/>
        </w:rPr>
        <w:t xml:space="preserve">the </w:t>
      </w:r>
      <w:r w:rsidRPr="0045020B">
        <w:rPr>
          <w:lang w:val="en-US"/>
        </w:rPr>
        <w:t>history of political institutions and</w:t>
      </w:r>
      <w:r w:rsidR="00B1521D" w:rsidRPr="0045020B">
        <w:rPr>
          <w:lang w:val="en-US"/>
        </w:rPr>
        <w:t xml:space="preserve"> the</w:t>
      </w:r>
      <w:r w:rsidRPr="0045020B">
        <w:rPr>
          <w:lang w:val="en-US"/>
        </w:rPr>
        <w:t xml:space="preserve"> history of international relations and institutions. Knowledge of the main concepts of international relations is also required. </w:t>
      </w:r>
    </w:p>
    <w:p w14:paraId="7C970D08" w14:textId="77777777" w:rsidR="006F1772" w:rsidRPr="00EE3139" w:rsidRDefault="00FC20A6" w:rsidP="00FC20A6">
      <w:pPr>
        <w:pStyle w:val="Testo2"/>
        <w:spacing w:before="120"/>
        <w:rPr>
          <w:lang w:val="en-US"/>
        </w:rPr>
      </w:pPr>
      <w:r w:rsidRPr="0045020B">
        <w:rPr>
          <w:shd w:val="clear" w:color="auto" w:fill="FFFFFF"/>
          <w:lang w:val="en-GB"/>
        </w:rPr>
        <w:t>Further information can be found on the lecturer's webpage at http://docenti.unicatt.it/web/searchByName.do?language=ENG, or on the Faculty notice board.</w:t>
      </w:r>
    </w:p>
    <w:sectPr w:rsidR="006F1772" w:rsidRPr="00EE31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2BA0" w14:textId="77777777" w:rsidR="00081B64" w:rsidRDefault="00081B64" w:rsidP="00B3677F">
      <w:pPr>
        <w:spacing w:line="240" w:lineRule="auto"/>
      </w:pPr>
      <w:r>
        <w:separator/>
      </w:r>
    </w:p>
  </w:endnote>
  <w:endnote w:type="continuationSeparator" w:id="0">
    <w:p w14:paraId="7C39109E" w14:textId="77777777" w:rsidR="00081B64" w:rsidRDefault="00081B64" w:rsidP="00B3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E79D" w14:textId="77777777" w:rsidR="00081B64" w:rsidRDefault="00081B64" w:rsidP="00B3677F">
      <w:pPr>
        <w:spacing w:line="240" w:lineRule="auto"/>
      </w:pPr>
      <w:r>
        <w:separator/>
      </w:r>
    </w:p>
  </w:footnote>
  <w:footnote w:type="continuationSeparator" w:id="0">
    <w:p w14:paraId="0D37A94B" w14:textId="77777777" w:rsidR="00081B64" w:rsidRDefault="00081B64" w:rsidP="00B36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79AC"/>
    <w:multiLevelType w:val="hybridMultilevel"/>
    <w:tmpl w:val="E7AA11F2"/>
    <w:lvl w:ilvl="0" w:tplc="2E72383C">
      <w:numFmt w:val="bullet"/>
      <w:lvlText w:val="–"/>
      <w:lvlJc w:val="left"/>
      <w:pPr>
        <w:ind w:left="720" w:hanging="360"/>
      </w:pPr>
      <w:rPr>
        <w:rFonts w:ascii="Times New Roman" w:eastAsia="Arial Unicode M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0535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417C7"/>
    <w:rsid w:val="00045820"/>
    <w:rsid w:val="00081B64"/>
    <w:rsid w:val="000B2A6F"/>
    <w:rsid w:val="0015052F"/>
    <w:rsid w:val="00187B99"/>
    <w:rsid w:val="001A5604"/>
    <w:rsid w:val="001D074F"/>
    <w:rsid w:val="001D0A22"/>
    <w:rsid w:val="001E0363"/>
    <w:rsid w:val="002006C7"/>
    <w:rsid w:val="002014DD"/>
    <w:rsid w:val="00206991"/>
    <w:rsid w:val="00340597"/>
    <w:rsid w:val="00401333"/>
    <w:rsid w:val="00425225"/>
    <w:rsid w:val="0045020B"/>
    <w:rsid w:val="004D1217"/>
    <w:rsid w:val="004D6008"/>
    <w:rsid w:val="004E46FD"/>
    <w:rsid w:val="005027BA"/>
    <w:rsid w:val="00503D16"/>
    <w:rsid w:val="005E103C"/>
    <w:rsid w:val="005E4939"/>
    <w:rsid w:val="005F0989"/>
    <w:rsid w:val="00631790"/>
    <w:rsid w:val="00646828"/>
    <w:rsid w:val="00651F70"/>
    <w:rsid w:val="006F1772"/>
    <w:rsid w:val="00712A15"/>
    <w:rsid w:val="00720751"/>
    <w:rsid w:val="0072075C"/>
    <w:rsid w:val="00721121"/>
    <w:rsid w:val="0072546D"/>
    <w:rsid w:val="0080497A"/>
    <w:rsid w:val="00814CE8"/>
    <w:rsid w:val="008A1204"/>
    <w:rsid w:val="00900CCA"/>
    <w:rsid w:val="009066EC"/>
    <w:rsid w:val="00924B77"/>
    <w:rsid w:val="00940DA2"/>
    <w:rsid w:val="009E055C"/>
    <w:rsid w:val="00A12FBD"/>
    <w:rsid w:val="00A60E49"/>
    <w:rsid w:val="00A641E6"/>
    <w:rsid w:val="00A74F6F"/>
    <w:rsid w:val="00AD7557"/>
    <w:rsid w:val="00B1521D"/>
    <w:rsid w:val="00B240E8"/>
    <w:rsid w:val="00B3677F"/>
    <w:rsid w:val="00B37F1F"/>
    <w:rsid w:val="00B476A1"/>
    <w:rsid w:val="00B51253"/>
    <w:rsid w:val="00B525CC"/>
    <w:rsid w:val="00B85E87"/>
    <w:rsid w:val="00B979AA"/>
    <w:rsid w:val="00BC334C"/>
    <w:rsid w:val="00D404F2"/>
    <w:rsid w:val="00D60EB9"/>
    <w:rsid w:val="00D67B46"/>
    <w:rsid w:val="00D70A27"/>
    <w:rsid w:val="00DA3F93"/>
    <w:rsid w:val="00DC2A09"/>
    <w:rsid w:val="00DF6F74"/>
    <w:rsid w:val="00E060A0"/>
    <w:rsid w:val="00E15160"/>
    <w:rsid w:val="00E607E6"/>
    <w:rsid w:val="00EE3139"/>
    <w:rsid w:val="00F43567"/>
    <w:rsid w:val="00F67769"/>
    <w:rsid w:val="00FC2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F1051"/>
  <w15:chartTrackingRefBased/>
  <w15:docId w15:val="{77620A79-D324-4003-80D1-5E2EA530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B3677F"/>
    <w:pPr>
      <w:tabs>
        <w:tab w:val="clear" w:pos="284"/>
        <w:tab w:val="center" w:pos="4819"/>
        <w:tab w:val="right" w:pos="9638"/>
      </w:tabs>
      <w:spacing w:line="240" w:lineRule="auto"/>
    </w:pPr>
  </w:style>
  <w:style w:type="character" w:customStyle="1" w:styleId="IntestazioneCarattere">
    <w:name w:val="Intestazione Carattere"/>
    <w:link w:val="Intestazione"/>
    <w:rsid w:val="00B3677F"/>
    <w:rPr>
      <w:szCs w:val="24"/>
    </w:rPr>
  </w:style>
  <w:style w:type="paragraph" w:styleId="Pidipagina">
    <w:name w:val="footer"/>
    <w:basedOn w:val="Normale"/>
    <w:link w:val="PidipaginaCarattere"/>
    <w:unhideWhenUsed/>
    <w:rsid w:val="00B3677F"/>
    <w:pPr>
      <w:tabs>
        <w:tab w:val="clear" w:pos="284"/>
        <w:tab w:val="center" w:pos="4819"/>
        <w:tab w:val="right" w:pos="9638"/>
      </w:tabs>
      <w:spacing w:line="240" w:lineRule="auto"/>
    </w:pPr>
  </w:style>
  <w:style w:type="character" w:customStyle="1" w:styleId="PidipaginaCarattere">
    <w:name w:val="Piè di pagina Carattere"/>
    <w:link w:val="Pidipagina"/>
    <w:rsid w:val="00B3677F"/>
    <w:rPr>
      <w:szCs w:val="24"/>
    </w:rPr>
  </w:style>
  <w:style w:type="paragraph" w:styleId="Paragrafoelenco">
    <w:name w:val="List Paragraph"/>
    <w:qFormat/>
    <w:rsid w:val="00DF6F74"/>
    <w:pPr>
      <w:spacing w:line="240" w:lineRule="exact"/>
      <w:ind w:left="720"/>
      <w:jc w:val="both"/>
    </w:pPr>
    <w:rPr>
      <w:rFonts w:eastAsia="Arial Unicode MS" w:cs="Arial Unicode MS"/>
      <w:color w:val="000000"/>
      <w:u w:color="000000"/>
    </w:rPr>
  </w:style>
  <w:style w:type="paragraph" w:customStyle="1" w:styleId="CorpoA">
    <w:name w:val="Corpo A"/>
    <w:rsid w:val="00DF6F74"/>
    <w:pPr>
      <w:spacing w:line="240" w:lineRule="exact"/>
      <w:jc w:val="both"/>
    </w:pPr>
    <w:rPr>
      <w:rFonts w:eastAsia="Arial Unicode M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00542">
      <w:bodyDiv w:val="1"/>
      <w:marLeft w:val="0"/>
      <w:marRight w:val="0"/>
      <w:marTop w:val="0"/>
      <w:marBottom w:val="0"/>
      <w:divBdr>
        <w:top w:val="none" w:sz="0" w:space="0" w:color="auto"/>
        <w:left w:val="none" w:sz="0" w:space="0" w:color="auto"/>
        <w:bottom w:val="none" w:sz="0" w:space="0" w:color="auto"/>
        <w:right w:val="none" w:sz="0" w:space="0" w:color="auto"/>
      </w:divBdr>
    </w:div>
    <w:div w:id="953485363">
      <w:bodyDiv w:val="1"/>
      <w:marLeft w:val="0"/>
      <w:marRight w:val="0"/>
      <w:marTop w:val="0"/>
      <w:marBottom w:val="0"/>
      <w:divBdr>
        <w:top w:val="none" w:sz="0" w:space="0" w:color="auto"/>
        <w:left w:val="none" w:sz="0" w:space="0" w:color="auto"/>
        <w:bottom w:val="none" w:sz="0" w:space="0" w:color="auto"/>
        <w:right w:val="none" w:sz="0" w:space="0" w:color="auto"/>
      </w:divBdr>
    </w:div>
    <w:div w:id="1575966571">
      <w:bodyDiv w:val="1"/>
      <w:marLeft w:val="0"/>
      <w:marRight w:val="0"/>
      <w:marTop w:val="0"/>
      <w:marBottom w:val="0"/>
      <w:divBdr>
        <w:top w:val="none" w:sz="0" w:space="0" w:color="auto"/>
        <w:left w:val="none" w:sz="0" w:space="0" w:color="auto"/>
        <w:bottom w:val="none" w:sz="0" w:space="0" w:color="auto"/>
        <w:right w:val="none" w:sz="0" w:space="0" w:color="auto"/>
      </w:divBdr>
    </w:div>
    <w:div w:id="1628008649">
      <w:bodyDiv w:val="1"/>
      <w:marLeft w:val="0"/>
      <w:marRight w:val="0"/>
      <w:marTop w:val="0"/>
      <w:marBottom w:val="0"/>
      <w:divBdr>
        <w:top w:val="none" w:sz="0" w:space="0" w:color="auto"/>
        <w:left w:val="none" w:sz="0" w:space="0" w:color="auto"/>
        <w:bottom w:val="none" w:sz="0" w:space="0" w:color="auto"/>
        <w:right w:val="none" w:sz="0" w:space="0" w:color="auto"/>
      </w:divBdr>
    </w:div>
    <w:div w:id="1838685682">
      <w:bodyDiv w:val="1"/>
      <w:marLeft w:val="0"/>
      <w:marRight w:val="0"/>
      <w:marTop w:val="0"/>
      <w:marBottom w:val="0"/>
      <w:divBdr>
        <w:top w:val="none" w:sz="0" w:space="0" w:color="auto"/>
        <w:left w:val="none" w:sz="0" w:space="0" w:color="auto"/>
        <w:bottom w:val="none" w:sz="0" w:space="0" w:color="auto"/>
        <w:right w:val="none" w:sz="0" w:space="0" w:color="auto"/>
      </w:divBdr>
    </w:div>
    <w:div w:id="18446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3914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2023-06-26T13:50:00Z</dcterms:created>
  <dcterms:modified xsi:type="dcterms:W3CDTF">2024-01-10T13:30:00Z</dcterms:modified>
</cp:coreProperties>
</file>