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7357E" w14:textId="77777777" w:rsidR="00E51790" w:rsidRPr="00036B2D" w:rsidRDefault="007103F7">
      <w:pPr>
        <w:pStyle w:val="Titolo1"/>
        <w:rPr>
          <w:noProof w:val="0"/>
        </w:rPr>
      </w:pPr>
      <w:r w:rsidRPr="00036B2D">
        <w:rPr>
          <w:noProof w:val="0"/>
        </w:rPr>
        <w:t>Social History</w:t>
      </w:r>
    </w:p>
    <w:p w14:paraId="40BBE11D" w14:textId="45A130AD" w:rsidR="00E51790" w:rsidRPr="00036B2D" w:rsidRDefault="007103F7">
      <w:pPr>
        <w:tabs>
          <w:tab w:val="clear" w:pos="284"/>
        </w:tabs>
        <w:jc w:val="left"/>
        <w:outlineLvl w:val="1"/>
        <w:rPr>
          <w:rFonts w:ascii="Times" w:hAnsi="Times"/>
          <w:smallCaps/>
          <w:sz w:val="18"/>
        </w:rPr>
      </w:pPr>
      <w:r w:rsidRPr="00036B2D">
        <w:rPr>
          <w:rFonts w:ascii="Times" w:hAnsi="Times"/>
          <w:smallCaps/>
          <w:sz w:val="18"/>
        </w:rPr>
        <w:t xml:space="preserve">Prof. </w:t>
      </w:r>
      <w:proofErr w:type="spellStart"/>
      <w:r w:rsidRPr="00036B2D">
        <w:rPr>
          <w:rFonts w:ascii="Times" w:hAnsi="Times"/>
          <w:smallCaps/>
          <w:sz w:val="18"/>
        </w:rPr>
        <w:t>Cinzia</w:t>
      </w:r>
      <w:proofErr w:type="spellEnd"/>
      <w:r w:rsidRPr="00036B2D">
        <w:rPr>
          <w:rFonts w:ascii="Times" w:hAnsi="Times"/>
          <w:smallCaps/>
          <w:sz w:val="18"/>
        </w:rPr>
        <w:t xml:space="preserve"> </w:t>
      </w:r>
      <w:proofErr w:type="spellStart"/>
      <w:r w:rsidRPr="00036B2D">
        <w:rPr>
          <w:rFonts w:ascii="Times" w:hAnsi="Times"/>
          <w:smallCaps/>
          <w:sz w:val="18"/>
        </w:rPr>
        <w:t>Cremonini</w:t>
      </w:r>
      <w:proofErr w:type="spellEnd"/>
    </w:p>
    <w:p w14:paraId="28415BA0" w14:textId="4DC8C37B" w:rsidR="00C46F83" w:rsidRPr="00036B2D" w:rsidRDefault="00C46F83" w:rsidP="00C46F83">
      <w:pPr>
        <w:spacing w:before="240" w:after="120"/>
        <w:rPr>
          <w:b/>
          <w:i/>
          <w:sz w:val="18"/>
        </w:rPr>
      </w:pPr>
      <w:r w:rsidRPr="00036B2D">
        <w:rPr>
          <w:b/>
          <w:i/>
          <w:sz w:val="18"/>
        </w:rPr>
        <w:t xml:space="preserve">COURSE AIMS AND INTENDED LEARNING OUTCOMES </w:t>
      </w:r>
    </w:p>
    <w:p w14:paraId="7BB9D39B" w14:textId="0BAE11DC" w:rsidR="00097909" w:rsidRPr="00036B2D" w:rsidRDefault="007103F7" w:rsidP="00097909">
      <w:pPr>
        <w:spacing w:after="120"/>
        <w:rPr>
          <w:rFonts w:ascii="Times" w:eastAsia="MS Mincho" w:hAnsi="Times"/>
        </w:rPr>
      </w:pPr>
      <w:r w:rsidRPr="00036B2D">
        <w:t>The course aims to teach the fundamental categories and concepts of European social history</w:t>
      </w:r>
      <w:r w:rsidR="00525DA2">
        <w:t xml:space="preserve"> with </w:t>
      </w:r>
      <w:proofErr w:type="gramStart"/>
      <w:r w:rsidR="00525DA2">
        <w:t>particular reference</w:t>
      </w:r>
      <w:proofErr w:type="gramEnd"/>
      <w:r w:rsidR="00525DA2">
        <w:t xml:space="preserve"> to the period </w:t>
      </w:r>
      <w:r w:rsidRPr="001F15AE">
        <w:t>from</w:t>
      </w:r>
      <w:r w:rsidRPr="00036B2D">
        <w:t xml:space="preserve"> the 18th to the 20th century as possible keys for interpreting contemporary society</w:t>
      </w:r>
      <w:r w:rsidR="00097909" w:rsidRPr="00036B2D">
        <w:rPr>
          <w:rFonts w:eastAsia="Calibri"/>
          <w:szCs w:val="20"/>
          <w:lang w:eastAsia="en-US"/>
        </w:rPr>
        <w:t>.</w:t>
      </w:r>
      <w:r w:rsidR="00097909" w:rsidRPr="00036B2D">
        <w:rPr>
          <w:rFonts w:eastAsia="Calibri"/>
        </w:rPr>
        <w:t xml:space="preserve"> A</w:t>
      </w:r>
      <w:r w:rsidR="00155C28" w:rsidRPr="00036B2D">
        <w:rPr>
          <w:rFonts w:eastAsia="Calibri"/>
        </w:rPr>
        <w:t xml:space="preserve">wareness of the </w:t>
      </w:r>
      <w:r w:rsidR="00097909" w:rsidRPr="00036B2D">
        <w:rPr>
          <w:rFonts w:eastAsia="Calibri"/>
        </w:rPr>
        <w:t>social</w:t>
      </w:r>
      <w:r w:rsidR="00155C28" w:rsidRPr="00036B2D">
        <w:rPr>
          <w:rFonts w:eastAsia="Calibri"/>
        </w:rPr>
        <w:t xml:space="preserve"> dynamics of the past</w:t>
      </w:r>
      <w:r w:rsidR="00097909" w:rsidRPr="00036B2D">
        <w:rPr>
          <w:rFonts w:ascii="Times" w:hAnsi="Times" w:cs="Times"/>
          <w:szCs w:val="20"/>
        </w:rPr>
        <w:t xml:space="preserve"> </w:t>
      </w:r>
      <w:r w:rsidR="00F34639" w:rsidRPr="00036B2D">
        <w:rPr>
          <w:rFonts w:ascii="Times" w:hAnsi="Times" w:cs="Times"/>
          <w:szCs w:val="20"/>
        </w:rPr>
        <w:t xml:space="preserve">it will become a stimulus for an examination of contemporary social dynamics. </w:t>
      </w:r>
    </w:p>
    <w:p w14:paraId="184BAA85" w14:textId="3953987E" w:rsidR="00097909" w:rsidRPr="00036B2D" w:rsidRDefault="00097909" w:rsidP="00097909">
      <w:pPr>
        <w:rPr>
          <w:rFonts w:ascii="Times" w:hAnsi="Times" w:cs="Times"/>
          <w:szCs w:val="20"/>
        </w:rPr>
      </w:pPr>
      <w:r w:rsidRPr="00036B2D">
        <w:rPr>
          <w:rFonts w:ascii="Times" w:hAnsi="Times" w:cs="Times"/>
          <w:szCs w:val="20"/>
        </w:rPr>
        <w:t>A</w:t>
      </w:r>
      <w:r w:rsidR="00F34639" w:rsidRPr="00036B2D">
        <w:rPr>
          <w:rFonts w:ascii="Times" w:hAnsi="Times" w:cs="Times"/>
          <w:szCs w:val="20"/>
        </w:rPr>
        <w:t>t the end of the course, students will be able to</w:t>
      </w:r>
      <w:r w:rsidRPr="00036B2D">
        <w:rPr>
          <w:rFonts w:ascii="Times" w:hAnsi="Times" w:cs="Times"/>
          <w:szCs w:val="20"/>
        </w:rPr>
        <w:t>:</w:t>
      </w:r>
    </w:p>
    <w:p w14:paraId="29D95BED" w14:textId="0EE299DB" w:rsidR="00097909" w:rsidRPr="00036B2D" w:rsidRDefault="00097909" w:rsidP="00097909">
      <w:pPr>
        <w:ind w:left="284" w:hanging="284"/>
        <w:rPr>
          <w:rFonts w:ascii="Times" w:hAnsi="Times"/>
        </w:rPr>
      </w:pPr>
      <w:r w:rsidRPr="00036B2D">
        <w:rPr>
          <w:rFonts w:ascii="Times" w:hAnsi="Times" w:cs="Times"/>
          <w:szCs w:val="20"/>
        </w:rPr>
        <w:t>1)</w:t>
      </w:r>
      <w:r w:rsidRPr="00036B2D">
        <w:rPr>
          <w:rFonts w:ascii="Times" w:hAnsi="Times" w:cs="Times"/>
          <w:szCs w:val="20"/>
        </w:rPr>
        <w:tab/>
      </w:r>
      <w:r w:rsidR="00F8414E" w:rsidRPr="00036B2D">
        <w:rPr>
          <w:rFonts w:ascii="Times" w:hAnsi="Times"/>
        </w:rPr>
        <w:t>develop</w:t>
      </w:r>
      <w:r w:rsidR="00F34639" w:rsidRPr="00036B2D">
        <w:rPr>
          <w:rFonts w:ascii="Times" w:hAnsi="Times"/>
        </w:rPr>
        <w:t xml:space="preserve"> the ability to critically examine the various European socio-cultural areas.</w:t>
      </w:r>
    </w:p>
    <w:p w14:paraId="3E8C71FF" w14:textId="7AD07087" w:rsidR="00155C28" w:rsidRPr="00036B2D" w:rsidRDefault="00097909" w:rsidP="00097909">
      <w:pPr>
        <w:spacing w:after="120"/>
        <w:rPr>
          <w:rFonts w:eastAsia="Calibri"/>
        </w:rPr>
      </w:pPr>
      <w:r w:rsidRPr="00036B2D">
        <w:rPr>
          <w:rFonts w:eastAsia="Calibri"/>
        </w:rPr>
        <w:t>2)</w:t>
      </w:r>
      <w:r w:rsidRPr="00036B2D">
        <w:rPr>
          <w:rFonts w:eastAsia="Calibri"/>
        </w:rPr>
        <w:tab/>
      </w:r>
      <w:r w:rsidR="00F8414E" w:rsidRPr="00036B2D">
        <w:rPr>
          <w:rFonts w:eastAsia="Calibri"/>
        </w:rPr>
        <w:t>make</w:t>
      </w:r>
      <w:r w:rsidR="00F34639" w:rsidRPr="00036B2D">
        <w:rPr>
          <w:rFonts w:eastAsia="Calibri"/>
        </w:rPr>
        <w:t xml:space="preserve"> </w:t>
      </w:r>
      <w:r w:rsidR="00155C28" w:rsidRPr="00036B2D">
        <w:rPr>
          <w:rFonts w:eastAsia="Calibri"/>
        </w:rPr>
        <w:t>educational and training interventions based on an understanding of the historical dynamics underlying the present situation.</w:t>
      </w:r>
    </w:p>
    <w:p w14:paraId="35FC0C75" w14:textId="0D8EE8FA" w:rsidR="00E51790" w:rsidRPr="00036B2D" w:rsidRDefault="007103F7" w:rsidP="005411AA">
      <w:pPr>
        <w:spacing w:before="240" w:after="120"/>
        <w:rPr>
          <w:rFonts w:eastAsia="MS Mincho"/>
          <w:b/>
          <w:sz w:val="18"/>
        </w:rPr>
      </w:pPr>
      <w:r w:rsidRPr="00036B2D">
        <w:rPr>
          <w:rFonts w:eastAsia="MS Mincho"/>
          <w:b/>
          <w:i/>
          <w:sz w:val="18"/>
        </w:rPr>
        <w:t>COURSE CONTENT</w:t>
      </w:r>
    </w:p>
    <w:p w14:paraId="63EBC34A" w14:textId="3C7AEE43" w:rsidR="005F540F" w:rsidRDefault="007103F7" w:rsidP="00A34CE2">
      <w:pPr>
        <w:rPr>
          <w:rFonts w:eastAsia="MS Mincho"/>
        </w:rPr>
      </w:pPr>
      <w:r w:rsidRPr="00036B2D">
        <w:rPr>
          <w:rFonts w:eastAsia="MS Mincho"/>
        </w:rPr>
        <w:t xml:space="preserve">The </w:t>
      </w:r>
      <w:r w:rsidRPr="00464FB0">
        <w:rPr>
          <w:rFonts w:eastAsia="MS Mincho"/>
        </w:rPr>
        <w:t>course is divided into two parts: 1) a critical reading of the main characteristics of European society between the 1</w:t>
      </w:r>
      <w:r w:rsidR="001F15AE">
        <w:rPr>
          <w:rFonts w:eastAsia="MS Mincho"/>
        </w:rPr>
        <w:t>6</w:t>
      </w:r>
      <w:r w:rsidRPr="00464FB0">
        <w:rPr>
          <w:rFonts w:eastAsia="MS Mincho"/>
        </w:rPr>
        <w:t xml:space="preserve">th and </w:t>
      </w:r>
      <w:r w:rsidR="00824BE9" w:rsidRPr="00464FB0">
        <w:rPr>
          <w:rFonts w:eastAsia="MS Mincho"/>
        </w:rPr>
        <w:t>the 20th century</w:t>
      </w:r>
      <w:r w:rsidRPr="00464FB0">
        <w:rPr>
          <w:rFonts w:eastAsia="MS Mincho"/>
        </w:rPr>
        <w:t xml:space="preserve">; 2) </w:t>
      </w:r>
      <w:r w:rsidR="00F34639" w:rsidRPr="00464FB0">
        <w:rPr>
          <w:rFonts w:ascii="Times" w:eastAsia="MS Mincho" w:hAnsi="Times" w:cs="Times"/>
          <w:szCs w:val="20"/>
        </w:rPr>
        <w:t xml:space="preserve">specific insights on </w:t>
      </w:r>
      <w:r w:rsidR="00F34639" w:rsidRPr="00525DA2">
        <w:rPr>
          <w:rFonts w:ascii="Times" w:eastAsia="MS Mincho" w:hAnsi="Times" w:cs="Times"/>
          <w:szCs w:val="20"/>
        </w:rPr>
        <w:t>various aspects</w:t>
      </w:r>
      <w:r w:rsidR="00A34CE2" w:rsidRPr="00525DA2">
        <w:rPr>
          <w:rFonts w:ascii="Times" w:eastAsia="MS Mincho" w:hAnsi="Times" w:cs="Times"/>
          <w:szCs w:val="20"/>
        </w:rPr>
        <w:t xml:space="preserve">, </w:t>
      </w:r>
      <w:r w:rsidR="005F540F" w:rsidRPr="00525DA2">
        <w:rPr>
          <w:rFonts w:ascii="Times" w:eastAsia="MS Mincho" w:hAnsi="Times" w:cs="Times"/>
          <w:szCs w:val="20"/>
        </w:rPr>
        <w:t>will be decided with students also according to their interest</w:t>
      </w:r>
      <w:r w:rsidR="001F15AE" w:rsidRPr="00525DA2">
        <w:rPr>
          <w:iCs/>
          <w:color w:val="000000"/>
          <w:szCs w:val="18"/>
        </w:rPr>
        <w:t xml:space="preserve"> </w:t>
      </w:r>
      <w:r w:rsidR="00525DA2" w:rsidRPr="00525DA2">
        <w:rPr>
          <w:iCs/>
          <w:color w:val="000000"/>
          <w:szCs w:val="18"/>
        </w:rPr>
        <w:t>and to previous knowledge in order to offer new insights</w:t>
      </w:r>
      <w:r w:rsidR="005F540F" w:rsidRPr="00525DA2">
        <w:rPr>
          <w:rFonts w:ascii="Times" w:eastAsia="MS Mincho" w:hAnsi="Times" w:cs="Times"/>
          <w:szCs w:val="20"/>
        </w:rPr>
        <w:t>: epidemic history</w:t>
      </w:r>
      <w:r w:rsidR="005F540F" w:rsidRPr="00525DA2">
        <w:rPr>
          <w:rFonts w:eastAsia="MS Mincho"/>
        </w:rPr>
        <w:t xml:space="preserve">; </w:t>
      </w:r>
      <w:r w:rsidR="00C46F83" w:rsidRPr="00525DA2">
        <w:rPr>
          <w:rFonts w:eastAsia="MS Mincho"/>
        </w:rPr>
        <w:t xml:space="preserve">family history; </w:t>
      </w:r>
      <w:r w:rsidRPr="00525DA2">
        <w:rPr>
          <w:rFonts w:eastAsia="MS Mincho"/>
        </w:rPr>
        <w:t>gender history;</w:t>
      </w:r>
      <w:r w:rsidR="00A34CE2" w:rsidRPr="00525DA2">
        <w:rPr>
          <w:rFonts w:eastAsia="MS Mincho"/>
        </w:rPr>
        <w:t xml:space="preserve"> </w:t>
      </w:r>
      <w:r w:rsidR="00464FB0" w:rsidRPr="00525DA2">
        <w:rPr>
          <w:rFonts w:eastAsia="MS Mincho"/>
        </w:rPr>
        <w:t>history</w:t>
      </w:r>
      <w:r w:rsidR="001F15AE" w:rsidRPr="00525DA2">
        <w:rPr>
          <w:rFonts w:eastAsia="MS Mincho"/>
        </w:rPr>
        <w:t xml:space="preserve"> of mafi</w:t>
      </w:r>
      <w:r w:rsidR="00525DA2" w:rsidRPr="00525DA2">
        <w:rPr>
          <w:rFonts w:eastAsia="MS Mincho"/>
        </w:rPr>
        <w:t>a</w:t>
      </w:r>
      <w:r w:rsidR="00464FB0" w:rsidRPr="00525DA2">
        <w:rPr>
          <w:rFonts w:eastAsia="MS Mincho"/>
        </w:rPr>
        <w:t xml:space="preserve">; </w:t>
      </w:r>
      <w:r w:rsidR="005F540F" w:rsidRPr="00525DA2">
        <w:rPr>
          <w:rFonts w:eastAsia="MS Mincho"/>
        </w:rPr>
        <w:t xml:space="preserve">history of youth movement in </w:t>
      </w:r>
      <w:r w:rsidR="00464FB0" w:rsidRPr="00525DA2">
        <w:rPr>
          <w:rFonts w:eastAsia="MS Mincho"/>
        </w:rPr>
        <w:t xml:space="preserve">60s and </w:t>
      </w:r>
      <w:proofErr w:type="gramStart"/>
      <w:r w:rsidR="00464FB0" w:rsidRPr="00525DA2">
        <w:rPr>
          <w:rFonts w:eastAsia="MS Mincho"/>
        </w:rPr>
        <w:t>70s</w:t>
      </w:r>
      <w:proofErr w:type="gramEnd"/>
    </w:p>
    <w:p w14:paraId="60B0C753" w14:textId="77777777" w:rsidR="00E51790" w:rsidRPr="00036B2D" w:rsidRDefault="007103F7">
      <w:pPr>
        <w:tabs>
          <w:tab w:val="clear" w:pos="284"/>
        </w:tabs>
        <w:spacing w:before="240" w:after="120"/>
        <w:rPr>
          <w:rFonts w:eastAsia="MS Mincho"/>
          <w:b/>
          <w:i/>
          <w:sz w:val="18"/>
        </w:rPr>
      </w:pPr>
      <w:r w:rsidRPr="00036B2D">
        <w:rPr>
          <w:rFonts w:eastAsia="MS Mincho"/>
          <w:b/>
          <w:i/>
          <w:sz w:val="18"/>
        </w:rPr>
        <w:t>READING LIST</w:t>
      </w:r>
    </w:p>
    <w:p w14:paraId="27F6D545" w14:textId="056F43D7" w:rsidR="00155C28" w:rsidRPr="00036B2D" w:rsidRDefault="00155C28" w:rsidP="00155C28">
      <w:pPr>
        <w:spacing w:line="220" w:lineRule="exact"/>
        <w:ind w:left="284" w:hanging="284"/>
        <w:rPr>
          <w:rFonts w:ascii="Times" w:eastAsia="MS Mincho" w:hAnsi="Times"/>
          <w:sz w:val="16"/>
        </w:rPr>
      </w:pPr>
      <w:r w:rsidRPr="00036B2D">
        <w:rPr>
          <w:rFonts w:ascii="Times" w:eastAsia="MS Mincho" w:hAnsi="Times"/>
          <w:sz w:val="18"/>
        </w:rPr>
        <w:t xml:space="preserve">To prepare for the exam, </w:t>
      </w:r>
      <w:r w:rsidR="00F34639" w:rsidRPr="00036B2D">
        <w:rPr>
          <w:rFonts w:eastAsia="MS Mincho" w:cs="Times"/>
          <w:sz w:val="18"/>
        </w:rPr>
        <w:t>students will be able to use:</w:t>
      </w:r>
      <w:r w:rsidR="00F34639" w:rsidRPr="00036B2D">
        <w:rPr>
          <w:rFonts w:ascii="Times" w:eastAsia="MS Mincho" w:hAnsi="Times"/>
          <w:sz w:val="18"/>
        </w:rPr>
        <w:t xml:space="preserve">  </w:t>
      </w:r>
    </w:p>
    <w:p w14:paraId="7DEBB3FF" w14:textId="0EB29D3D" w:rsidR="001F15AE" w:rsidRPr="00525DA2" w:rsidRDefault="00155C28" w:rsidP="001F15AE">
      <w:pPr>
        <w:tabs>
          <w:tab w:val="clear" w:pos="284"/>
        </w:tabs>
        <w:spacing w:line="220" w:lineRule="atLeast"/>
        <w:ind w:left="284" w:hanging="284"/>
        <w:rPr>
          <w:iCs/>
          <w:color w:val="000000"/>
          <w:sz w:val="18"/>
          <w:szCs w:val="18"/>
        </w:rPr>
      </w:pPr>
      <w:r w:rsidRPr="00525DA2">
        <w:rPr>
          <w:rFonts w:eastAsia="MS Mincho"/>
          <w:sz w:val="18"/>
          <w:szCs w:val="18"/>
          <w:lang w:val="en-US"/>
        </w:rPr>
        <w:t>A)</w:t>
      </w:r>
      <w:r w:rsidRPr="00525DA2">
        <w:rPr>
          <w:rFonts w:eastAsia="MS Mincho"/>
          <w:sz w:val="18"/>
          <w:szCs w:val="18"/>
          <w:lang w:val="en-US"/>
        </w:rPr>
        <w:tab/>
      </w:r>
      <w:r w:rsidR="00097909" w:rsidRPr="00525DA2">
        <w:rPr>
          <w:rFonts w:eastAsia="MS Mincho"/>
          <w:sz w:val="18"/>
          <w:szCs w:val="18"/>
          <w:lang w:val="en-US"/>
        </w:rPr>
        <w:t>S</w:t>
      </w:r>
      <w:r w:rsidRPr="00525DA2">
        <w:rPr>
          <w:rFonts w:eastAsia="MS Mincho"/>
          <w:sz w:val="18"/>
          <w:szCs w:val="18"/>
          <w:lang w:val="en-US"/>
        </w:rPr>
        <w:t>lides uploaded to the Blackboard platform</w:t>
      </w:r>
      <w:r w:rsidR="00A34CE2" w:rsidRPr="00525DA2">
        <w:rPr>
          <w:rFonts w:eastAsia="MS Mincho"/>
          <w:sz w:val="18"/>
          <w:szCs w:val="18"/>
          <w:lang w:val="en-US"/>
        </w:rPr>
        <w:t xml:space="preserve"> </w:t>
      </w:r>
      <w:r w:rsidR="00464FB0" w:rsidRPr="00525DA2">
        <w:rPr>
          <w:rFonts w:eastAsia="MS Mincho"/>
          <w:sz w:val="18"/>
          <w:szCs w:val="18"/>
          <w:lang w:val="en-US"/>
        </w:rPr>
        <w:t>and</w:t>
      </w:r>
      <w:r w:rsidR="00A34CE2" w:rsidRPr="00525DA2">
        <w:rPr>
          <w:rFonts w:eastAsia="MS Mincho"/>
          <w:sz w:val="18"/>
          <w:szCs w:val="18"/>
          <w:lang w:val="en-US"/>
        </w:rPr>
        <w:t xml:space="preserve">: </w:t>
      </w:r>
      <w:r w:rsidR="00525DA2" w:rsidRPr="00525DA2">
        <w:rPr>
          <w:rFonts w:eastAsia="MS Mincho"/>
          <w:sz w:val="18"/>
          <w:szCs w:val="18"/>
          <w:lang w:val="en-US"/>
        </w:rPr>
        <w:t xml:space="preserve">a social history text being published at </w:t>
      </w:r>
      <w:proofErr w:type="spellStart"/>
      <w:r w:rsidR="00525DA2" w:rsidRPr="00525DA2">
        <w:rPr>
          <w:rFonts w:eastAsia="MS Mincho"/>
          <w:sz w:val="18"/>
          <w:szCs w:val="18"/>
          <w:lang w:val="en-US"/>
        </w:rPr>
        <w:t>EDUCatt</w:t>
      </w:r>
      <w:proofErr w:type="spellEnd"/>
      <w:r w:rsidR="00525DA2" w:rsidRPr="00525DA2">
        <w:rPr>
          <w:rFonts w:eastAsia="MS Mincho"/>
          <w:sz w:val="18"/>
          <w:szCs w:val="18"/>
          <w:lang w:val="en-US"/>
        </w:rPr>
        <w:t xml:space="preserve"> which will be </w:t>
      </w:r>
      <w:proofErr w:type="gramStart"/>
      <w:r w:rsidR="00525DA2" w:rsidRPr="00525DA2">
        <w:rPr>
          <w:rFonts w:eastAsia="MS Mincho"/>
          <w:sz w:val="18"/>
          <w:szCs w:val="18"/>
          <w:lang w:val="en-US"/>
        </w:rPr>
        <w:t>taken into account</w:t>
      </w:r>
      <w:proofErr w:type="gramEnd"/>
      <w:r w:rsidR="00525DA2" w:rsidRPr="00525DA2">
        <w:rPr>
          <w:rFonts w:eastAsia="MS Mincho"/>
          <w:sz w:val="18"/>
          <w:szCs w:val="18"/>
          <w:lang w:val="en-US"/>
        </w:rPr>
        <w:t xml:space="preserve"> at the beginning of the course</w:t>
      </w:r>
      <w:r w:rsidR="001F15AE" w:rsidRPr="00525DA2">
        <w:rPr>
          <w:iCs/>
          <w:color w:val="000000"/>
          <w:sz w:val="18"/>
          <w:szCs w:val="18"/>
        </w:rPr>
        <w:t>.</w:t>
      </w:r>
    </w:p>
    <w:p w14:paraId="6993D0EB" w14:textId="77777777" w:rsidR="00155C28" w:rsidRPr="00036B2D" w:rsidRDefault="00155C28" w:rsidP="00525DA2">
      <w:pPr>
        <w:spacing w:before="120" w:line="220" w:lineRule="exact"/>
        <w:ind w:left="284" w:hanging="284"/>
        <w:rPr>
          <w:rFonts w:ascii="Times" w:eastAsia="MS Mincho" w:hAnsi="Times"/>
          <w:sz w:val="18"/>
        </w:rPr>
      </w:pPr>
      <w:r w:rsidRPr="00036B2D">
        <w:rPr>
          <w:rFonts w:ascii="Times" w:eastAsia="MS Mincho" w:hAnsi="Times"/>
          <w:sz w:val="18"/>
        </w:rPr>
        <w:t>B)</w:t>
      </w:r>
      <w:r w:rsidRPr="00036B2D">
        <w:rPr>
          <w:rFonts w:ascii="Times" w:eastAsia="MS Mincho" w:hAnsi="Times"/>
          <w:sz w:val="18"/>
        </w:rPr>
        <w:tab/>
        <w:t>two texts chosen from:</w:t>
      </w:r>
    </w:p>
    <w:p w14:paraId="4B4AF12B" w14:textId="77777777" w:rsidR="00F71C68" w:rsidRPr="00051C89" w:rsidRDefault="00F71C68" w:rsidP="00F71C68">
      <w:pPr>
        <w:tabs>
          <w:tab w:val="clear" w:pos="284"/>
        </w:tabs>
        <w:spacing w:line="220" w:lineRule="atLeast"/>
        <w:ind w:left="284" w:hanging="284"/>
        <w:rPr>
          <w:iCs/>
          <w:color w:val="000000"/>
          <w:sz w:val="18"/>
          <w:szCs w:val="18"/>
        </w:rPr>
      </w:pPr>
      <w:r w:rsidRPr="00051C89">
        <w:rPr>
          <w:iCs/>
          <w:smallCaps/>
          <w:color w:val="000000"/>
          <w:sz w:val="16"/>
          <w:szCs w:val="18"/>
        </w:rPr>
        <w:t xml:space="preserve">F. </w:t>
      </w:r>
      <w:proofErr w:type="spellStart"/>
      <w:r w:rsidRPr="00051C89">
        <w:rPr>
          <w:iCs/>
          <w:smallCaps/>
          <w:color w:val="000000"/>
          <w:sz w:val="16"/>
          <w:szCs w:val="18"/>
        </w:rPr>
        <w:t>Barbagallo</w:t>
      </w:r>
      <w:proofErr w:type="spellEnd"/>
      <w:r w:rsidRPr="00051C89">
        <w:rPr>
          <w:iCs/>
          <w:color w:val="000000"/>
          <w:sz w:val="18"/>
          <w:szCs w:val="18"/>
        </w:rPr>
        <w:t>,</w:t>
      </w:r>
      <w:r w:rsidRPr="00051C89">
        <w:rPr>
          <w:i/>
          <w:iCs/>
          <w:color w:val="000000"/>
          <w:sz w:val="18"/>
          <w:szCs w:val="18"/>
        </w:rPr>
        <w:t xml:space="preserve"> Storia </w:t>
      </w:r>
      <w:proofErr w:type="spellStart"/>
      <w:r w:rsidRPr="00051C89">
        <w:rPr>
          <w:i/>
          <w:iCs/>
          <w:color w:val="000000"/>
          <w:sz w:val="18"/>
          <w:szCs w:val="18"/>
        </w:rPr>
        <w:t>della</w:t>
      </w:r>
      <w:proofErr w:type="spellEnd"/>
      <w:r w:rsidRPr="00051C89">
        <w:rPr>
          <w:i/>
          <w:iCs/>
          <w:color w:val="000000"/>
          <w:sz w:val="18"/>
          <w:szCs w:val="18"/>
        </w:rPr>
        <w:t xml:space="preserve"> camorra,</w:t>
      </w:r>
      <w:r>
        <w:rPr>
          <w:iCs/>
          <w:color w:val="000000"/>
          <w:sz w:val="18"/>
          <w:szCs w:val="18"/>
        </w:rPr>
        <w:t xml:space="preserve"> </w:t>
      </w:r>
      <w:r w:rsidRPr="00051C89">
        <w:rPr>
          <w:iCs/>
          <w:color w:val="000000"/>
          <w:sz w:val="18"/>
          <w:szCs w:val="18"/>
        </w:rPr>
        <w:t>Roma-Bari,</w:t>
      </w:r>
      <w:r>
        <w:rPr>
          <w:iCs/>
          <w:color w:val="000000"/>
          <w:sz w:val="18"/>
          <w:szCs w:val="18"/>
        </w:rPr>
        <w:t xml:space="preserve"> </w:t>
      </w:r>
      <w:proofErr w:type="spellStart"/>
      <w:r>
        <w:rPr>
          <w:iCs/>
          <w:color w:val="000000"/>
          <w:sz w:val="18"/>
          <w:szCs w:val="18"/>
        </w:rPr>
        <w:t>Laterza</w:t>
      </w:r>
      <w:proofErr w:type="spellEnd"/>
      <w:r>
        <w:rPr>
          <w:iCs/>
          <w:color w:val="000000"/>
          <w:sz w:val="18"/>
          <w:szCs w:val="18"/>
        </w:rPr>
        <w:t>,</w:t>
      </w:r>
      <w:r w:rsidRPr="00051C89">
        <w:rPr>
          <w:iCs/>
          <w:color w:val="000000"/>
          <w:sz w:val="18"/>
          <w:szCs w:val="18"/>
        </w:rPr>
        <w:t xml:space="preserve"> 2010.</w:t>
      </w:r>
    </w:p>
    <w:p w14:paraId="1512CB6D" w14:textId="77777777" w:rsidR="00F71C68" w:rsidRPr="00051C89" w:rsidRDefault="00F71C68" w:rsidP="00F71C68">
      <w:pPr>
        <w:tabs>
          <w:tab w:val="clear" w:pos="284"/>
        </w:tabs>
        <w:spacing w:line="220" w:lineRule="atLeast"/>
        <w:ind w:left="284" w:hanging="284"/>
        <w:rPr>
          <w:bCs/>
          <w:iCs/>
          <w:color w:val="000000"/>
          <w:sz w:val="18"/>
          <w:szCs w:val="18"/>
        </w:rPr>
      </w:pPr>
      <w:r w:rsidRPr="00051C89">
        <w:rPr>
          <w:iCs/>
          <w:smallCaps/>
          <w:color w:val="000000"/>
          <w:sz w:val="16"/>
          <w:szCs w:val="18"/>
        </w:rPr>
        <w:t xml:space="preserve">P. </w:t>
      </w:r>
      <w:proofErr w:type="spellStart"/>
      <w:r w:rsidRPr="00051C89">
        <w:rPr>
          <w:iCs/>
          <w:smallCaps/>
          <w:color w:val="000000"/>
          <w:sz w:val="16"/>
          <w:szCs w:val="18"/>
        </w:rPr>
        <w:t>Ginsborg</w:t>
      </w:r>
      <w:proofErr w:type="spellEnd"/>
      <w:r w:rsidRPr="00051C89">
        <w:rPr>
          <w:iCs/>
          <w:color w:val="000000"/>
          <w:sz w:val="18"/>
          <w:szCs w:val="18"/>
        </w:rPr>
        <w:t>,</w:t>
      </w:r>
      <w:r w:rsidRPr="00051C89">
        <w:rPr>
          <w:i/>
          <w:iCs/>
          <w:color w:val="000000"/>
          <w:sz w:val="18"/>
          <w:szCs w:val="18"/>
        </w:rPr>
        <w:t xml:space="preserve"> </w:t>
      </w:r>
      <w:proofErr w:type="spellStart"/>
      <w:r w:rsidRPr="00051C89">
        <w:rPr>
          <w:bCs/>
          <w:i/>
          <w:iCs/>
          <w:color w:val="000000"/>
          <w:sz w:val="18"/>
          <w:szCs w:val="18"/>
        </w:rPr>
        <w:t>Famiglia</w:t>
      </w:r>
      <w:proofErr w:type="spellEnd"/>
      <w:r w:rsidRPr="00051C89">
        <w:rPr>
          <w:bCs/>
          <w:i/>
          <w:iCs/>
          <w:color w:val="000000"/>
          <w:sz w:val="18"/>
          <w:szCs w:val="18"/>
        </w:rPr>
        <w:t xml:space="preserve"> Novecento. Vita </w:t>
      </w:r>
      <w:proofErr w:type="spellStart"/>
      <w:r w:rsidRPr="00051C89">
        <w:rPr>
          <w:bCs/>
          <w:i/>
          <w:iCs/>
          <w:color w:val="000000"/>
          <w:sz w:val="18"/>
          <w:szCs w:val="18"/>
        </w:rPr>
        <w:t>familiare</w:t>
      </w:r>
      <w:proofErr w:type="spellEnd"/>
      <w:r w:rsidRPr="00051C89">
        <w:rPr>
          <w:bCs/>
          <w:i/>
          <w:iCs/>
          <w:color w:val="000000"/>
          <w:sz w:val="18"/>
          <w:szCs w:val="18"/>
        </w:rPr>
        <w:t>,</w:t>
      </w:r>
      <w:r w:rsidRPr="00051C89">
        <w:rPr>
          <w:bCs/>
          <w:iCs/>
          <w:color w:val="000000"/>
          <w:sz w:val="18"/>
          <w:szCs w:val="18"/>
        </w:rPr>
        <w:t xml:space="preserve"> </w:t>
      </w:r>
      <w:proofErr w:type="spellStart"/>
      <w:r w:rsidRPr="00051C89">
        <w:rPr>
          <w:bCs/>
          <w:i/>
          <w:iCs/>
          <w:color w:val="000000"/>
          <w:sz w:val="18"/>
          <w:szCs w:val="18"/>
        </w:rPr>
        <w:t>rivoluzione</w:t>
      </w:r>
      <w:proofErr w:type="spellEnd"/>
      <w:r w:rsidRPr="00051C89">
        <w:rPr>
          <w:bCs/>
          <w:i/>
          <w:iCs/>
          <w:color w:val="000000"/>
          <w:sz w:val="18"/>
          <w:szCs w:val="18"/>
        </w:rPr>
        <w:t xml:space="preserve"> e </w:t>
      </w:r>
      <w:proofErr w:type="spellStart"/>
      <w:r w:rsidRPr="00051C89">
        <w:rPr>
          <w:bCs/>
          <w:i/>
          <w:iCs/>
          <w:color w:val="000000"/>
          <w:sz w:val="18"/>
          <w:szCs w:val="18"/>
        </w:rPr>
        <w:t>dittature</w:t>
      </w:r>
      <w:proofErr w:type="spellEnd"/>
      <w:r w:rsidRPr="00051C89">
        <w:rPr>
          <w:bCs/>
          <w:i/>
          <w:iCs/>
          <w:color w:val="000000"/>
          <w:sz w:val="18"/>
          <w:szCs w:val="18"/>
        </w:rPr>
        <w:t xml:space="preserve"> 1900-1950,</w:t>
      </w:r>
      <w:r>
        <w:rPr>
          <w:bCs/>
          <w:iCs/>
          <w:color w:val="000000"/>
          <w:sz w:val="18"/>
          <w:szCs w:val="18"/>
        </w:rPr>
        <w:t xml:space="preserve"> </w:t>
      </w:r>
      <w:r w:rsidRPr="00051C89">
        <w:rPr>
          <w:bCs/>
          <w:iCs/>
          <w:color w:val="000000"/>
          <w:sz w:val="18"/>
          <w:szCs w:val="18"/>
        </w:rPr>
        <w:t xml:space="preserve">Torino, </w:t>
      </w:r>
      <w:r>
        <w:rPr>
          <w:bCs/>
          <w:iCs/>
          <w:color w:val="000000"/>
          <w:sz w:val="18"/>
          <w:szCs w:val="18"/>
        </w:rPr>
        <w:t xml:space="preserve">Einaudi, </w:t>
      </w:r>
      <w:r w:rsidRPr="00051C89">
        <w:rPr>
          <w:bCs/>
          <w:iCs/>
          <w:color w:val="000000"/>
          <w:sz w:val="18"/>
          <w:szCs w:val="18"/>
        </w:rPr>
        <w:t xml:space="preserve">2013, </w:t>
      </w:r>
      <w:r w:rsidRPr="00D07B00">
        <w:rPr>
          <w:bCs/>
          <w:iCs/>
          <w:color w:val="000000"/>
          <w:sz w:val="18"/>
          <w:szCs w:val="18"/>
          <w:u w:val="single"/>
        </w:rPr>
        <w:t xml:space="preserve">3 </w:t>
      </w:r>
      <w:proofErr w:type="spellStart"/>
      <w:r w:rsidRPr="00D07B00">
        <w:rPr>
          <w:bCs/>
          <w:iCs/>
          <w:color w:val="000000"/>
          <w:sz w:val="18"/>
          <w:szCs w:val="18"/>
          <w:u w:val="single"/>
        </w:rPr>
        <w:t>capitoli</w:t>
      </w:r>
      <w:proofErr w:type="spellEnd"/>
      <w:r w:rsidRPr="00D07B00">
        <w:rPr>
          <w:bCs/>
          <w:iCs/>
          <w:color w:val="000000"/>
          <w:sz w:val="18"/>
          <w:szCs w:val="18"/>
          <w:u w:val="single"/>
        </w:rPr>
        <w:t xml:space="preserve"> a </w:t>
      </w:r>
      <w:proofErr w:type="spellStart"/>
      <w:proofErr w:type="gramStart"/>
      <w:r w:rsidRPr="00D07B00">
        <w:rPr>
          <w:bCs/>
          <w:iCs/>
          <w:color w:val="000000"/>
          <w:sz w:val="18"/>
          <w:szCs w:val="18"/>
          <w:u w:val="single"/>
        </w:rPr>
        <w:t>scelta</w:t>
      </w:r>
      <w:proofErr w:type="spellEnd"/>
      <w:r w:rsidRPr="00051C89">
        <w:rPr>
          <w:bCs/>
          <w:iCs/>
          <w:color w:val="000000"/>
          <w:sz w:val="18"/>
          <w:szCs w:val="18"/>
        </w:rPr>
        <w:t>;</w:t>
      </w:r>
      <w:proofErr w:type="gramEnd"/>
    </w:p>
    <w:p w14:paraId="0D12CF0C" w14:textId="77777777" w:rsidR="00F71C68" w:rsidRPr="00051C89" w:rsidRDefault="00F71C68" w:rsidP="00F71C68">
      <w:pPr>
        <w:tabs>
          <w:tab w:val="clear" w:pos="284"/>
        </w:tabs>
        <w:spacing w:line="220" w:lineRule="atLeast"/>
        <w:ind w:left="284" w:hanging="284"/>
        <w:rPr>
          <w:iCs/>
          <w:color w:val="000000"/>
          <w:sz w:val="18"/>
          <w:szCs w:val="18"/>
        </w:rPr>
      </w:pPr>
      <w:r w:rsidRPr="00051C89">
        <w:rPr>
          <w:iCs/>
          <w:smallCaps/>
          <w:color w:val="000000"/>
          <w:sz w:val="16"/>
          <w:szCs w:val="18"/>
        </w:rPr>
        <w:t xml:space="preserve">N.M. </w:t>
      </w:r>
      <w:proofErr w:type="spellStart"/>
      <w:r w:rsidRPr="00051C89">
        <w:rPr>
          <w:iCs/>
          <w:smallCaps/>
          <w:color w:val="000000"/>
          <w:sz w:val="16"/>
          <w:szCs w:val="18"/>
        </w:rPr>
        <w:t>Filippini</w:t>
      </w:r>
      <w:proofErr w:type="spellEnd"/>
      <w:r w:rsidRPr="00051C89">
        <w:rPr>
          <w:iCs/>
          <w:color w:val="000000"/>
          <w:sz w:val="18"/>
          <w:szCs w:val="18"/>
        </w:rPr>
        <w:t xml:space="preserve">, </w:t>
      </w:r>
      <w:proofErr w:type="spellStart"/>
      <w:r w:rsidRPr="00051C89">
        <w:rPr>
          <w:i/>
          <w:iCs/>
          <w:color w:val="000000"/>
          <w:sz w:val="18"/>
          <w:szCs w:val="18"/>
        </w:rPr>
        <w:t>Generare</w:t>
      </w:r>
      <w:proofErr w:type="spellEnd"/>
      <w:r w:rsidRPr="00051C89">
        <w:rPr>
          <w:i/>
          <w:iCs/>
          <w:color w:val="000000"/>
          <w:sz w:val="18"/>
          <w:szCs w:val="18"/>
        </w:rPr>
        <w:t xml:space="preserve">, </w:t>
      </w:r>
      <w:proofErr w:type="spellStart"/>
      <w:r w:rsidRPr="00051C89">
        <w:rPr>
          <w:i/>
          <w:iCs/>
          <w:color w:val="000000"/>
          <w:sz w:val="18"/>
          <w:szCs w:val="18"/>
        </w:rPr>
        <w:t>partorire</w:t>
      </w:r>
      <w:proofErr w:type="spellEnd"/>
      <w:r w:rsidRPr="00051C89">
        <w:rPr>
          <w:i/>
          <w:iCs/>
          <w:color w:val="000000"/>
          <w:sz w:val="18"/>
          <w:szCs w:val="18"/>
        </w:rPr>
        <w:t xml:space="preserve">, </w:t>
      </w:r>
      <w:proofErr w:type="spellStart"/>
      <w:r w:rsidRPr="00051C89">
        <w:rPr>
          <w:i/>
          <w:iCs/>
          <w:color w:val="000000"/>
          <w:sz w:val="18"/>
          <w:szCs w:val="18"/>
        </w:rPr>
        <w:t>nascere</w:t>
      </w:r>
      <w:proofErr w:type="spellEnd"/>
      <w:r w:rsidRPr="00051C89">
        <w:rPr>
          <w:i/>
          <w:iCs/>
          <w:color w:val="000000"/>
          <w:sz w:val="18"/>
          <w:szCs w:val="18"/>
        </w:rPr>
        <w:t xml:space="preserve">. Una </w:t>
      </w:r>
      <w:proofErr w:type="spellStart"/>
      <w:r w:rsidRPr="00051C89">
        <w:rPr>
          <w:i/>
          <w:iCs/>
          <w:color w:val="000000"/>
          <w:sz w:val="18"/>
          <w:szCs w:val="18"/>
        </w:rPr>
        <w:t>storia</w:t>
      </w:r>
      <w:proofErr w:type="spellEnd"/>
      <w:r w:rsidRPr="00051C89">
        <w:rPr>
          <w:i/>
          <w:iCs/>
          <w:color w:val="000000"/>
          <w:sz w:val="18"/>
          <w:szCs w:val="18"/>
        </w:rPr>
        <w:t xml:space="preserve"> </w:t>
      </w:r>
      <w:proofErr w:type="spellStart"/>
      <w:r w:rsidRPr="00051C89">
        <w:rPr>
          <w:i/>
          <w:iCs/>
          <w:color w:val="000000"/>
          <w:sz w:val="18"/>
          <w:szCs w:val="18"/>
        </w:rPr>
        <w:t>dall’antichità</w:t>
      </w:r>
      <w:proofErr w:type="spellEnd"/>
      <w:r w:rsidRPr="00051C89">
        <w:rPr>
          <w:i/>
          <w:iCs/>
          <w:color w:val="000000"/>
          <w:sz w:val="18"/>
          <w:szCs w:val="18"/>
        </w:rPr>
        <w:t xml:space="preserve"> </w:t>
      </w:r>
      <w:proofErr w:type="spellStart"/>
      <w:r w:rsidRPr="00051C89">
        <w:rPr>
          <w:i/>
          <w:iCs/>
          <w:color w:val="000000"/>
          <w:sz w:val="18"/>
          <w:szCs w:val="18"/>
        </w:rPr>
        <w:t>alla</w:t>
      </w:r>
      <w:proofErr w:type="spellEnd"/>
      <w:r w:rsidRPr="00051C89">
        <w:rPr>
          <w:i/>
          <w:iCs/>
          <w:color w:val="000000"/>
          <w:sz w:val="18"/>
          <w:szCs w:val="18"/>
        </w:rPr>
        <w:t xml:space="preserve"> </w:t>
      </w:r>
      <w:proofErr w:type="spellStart"/>
      <w:r w:rsidRPr="00051C89">
        <w:rPr>
          <w:i/>
          <w:iCs/>
          <w:color w:val="000000"/>
          <w:sz w:val="18"/>
          <w:szCs w:val="18"/>
        </w:rPr>
        <w:t>provetta</w:t>
      </w:r>
      <w:proofErr w:type="spellEnd"/>
      <w:r w:rsidRPr="00051C89">
        <w:rPr>
          <w:iCs/>
          <w:color w:val="000000"/>
          <w:sz w:val="18"/>
          <w:szCs w:val="18"/>
        </w:rPr>
        <w:t xml:space="preserve">, Roma, </w:t>
      </w:r>
      <w:proofErr w:type="spellStart"/>
      <w:r w:rsidRPr="00051C89">
        <w:rPr>
          <w:iCs/>
          <w:color w:val="000000"/>
          <w:sz w:val="18"/>
          <w:szCs w:val="18"/>
        </w:rPr>
        <w:t>Viella</w:t>
      </w:r>
      <w:proofErr w:type="spellEnd"/>
      <w:r w:rsidRPr="00051C89">
        <w:rPr>
          <w:iCs/>
          <w:color w:val="000000"/>
          <w:sz w:val="18"/>
          <w:szCs w:val="18"/>
        </w:rPr>
        <w:t>, 2017.</w:t>
      </w:r>
    </w:p>
    <w:p w14:paraId="259DA68C" w14:textId="77777777" w:rsidR="00F71C68" w:rsidRPr="00051C89" w:rsidRDefault="00F71C68" w:rsidP="00F71C68">
      <w:pPr>
        <w:tabs>
          <w:tab w:val="clear" w:pos="284"/>
        </w:tabs>
        <w:spacing w:line="220" w:lineRule="atLeast"/>
        <w:ind w:left="284" w:hanging="284"/>
        <w:rPr>
          <w:iCs/>
          <w:color w:val="000000"/>
          <w:sz w:val="18"/>
          <w:szCs w:val="18"/>
        </w:rPr>
      </w:pPr>
      <w:r w:rsidRPr="00051C89">
        <w:rPr>
          <w:iCs/>
          <w:smallCaps/>
          <w:color w:val="000000"/>
          <w:sz w:val="16"/>
          <w:szCs w:val="18"/>
        </w:rPr>
        <w:t xml:space="preserve">S. </w:t>
      </w:r>
      <w:proofErr w:type="spellStart"/>
      <w:r w:rsidRPr="00051C89">
        <w:rPr>
          <w:iCs/>
          <w:smallCaps/>
          <w:color w:val="000000"/>
          <w:sz w:val="16"/>
          <w:szCs w:val="18"/>
        </w:rPr>
        <w:t>Feci</w:t>
      </w:r>
      <w:proofErr w:type="spellEnd"/>
      <w:r w:rsidRPr="00051C89">
        <w:rPr>
          <w:iCs/>
          <w:smallCaps/>
          <w:color w:val="000000"/>
          <w:sz w:val="16"/>
          <w:szCs w:val="18"/>
        </w:rPr>
        <w:t xml:space="preserve">-L. </w:t>
      </w:r>
      <w:proofErr w:type="spellStart"/>
      <w:r w:rsidRPr="00051C89">
        <w:rPr>
          <w:iCs/>
          <w:smallCaps/>
          <w:color w:val="000000"/>
          <w:sz w:val="16"/>
          <w:szCs w:val="18"/>
        </w:rPr>
        <w:t>Schettini</w:t>
      </w:r>
      <w:proofErr w:type="spellEnd"/>
      <w:r w:rsidRPr="00051C89">
        <w:rPr>
          <w:iCs/>
          <w:color w:val="000000"/>
          <w:sz w:val="16"/>
          <w:szCs w:val="18"/>
        </w:rPr>
        <w:t xml:space="preserve"> </w:t>
      </w:r>
      <w:r w:rsidRPr="00051C89">
        <w:rPr>
          <w:iCs/>
          <w:color w:val="000000"/>
          <w:sz w:val="18"/>
          <w:szCs w:val="18"/>
        </w:rPr>
        <w:t>(eds.),</w:t>
      </w:r>
      <w:r w:rsidRPr="00051C89">
        <w:rPr>
          <w:i/>
          <w:iCs/>
          <w:color w:val="000000"/>
          <w:sz w:val="18"/>
          <w:szCs w:val="18"/>
        </w:rPr>
        <w:t xml:space="preserve"> La </w:t>
      </w:r>
      <w:proofErr w:type="spellStart"/>
      <w:r w:rsidRPr="00051C89">
        <w:rPr>
          <w:i/>
          <w:iCs/>
          <w:color w:val="000000"/>
          <w:sz w:val="18"/>
          <w:szCs w:val="18"/>
        </w:rPr>
        <w:t>violenza</w:t>
      </w:r>
      <w:proofErr w:type="spellEnd"/>
      <w:r w:rsidRPr="00051C89">
        <w:rPr>
          <w:i/>
          <w:iCs/>
          <w:color w:val="000000"/>
          <w:sz w:val="18"/>
          <w:szCs w:val="18"/>
        </w:rPr>
        <w:t xml:space="preserve"> </w:t>
      </w:r>
      <w:proofErr w:type="spellStart"/>
      <w:r w:rsidRPr="00051C89">
        <w:rPr>
          <w:i/>
          <w:iCs/>
          <w:color w:val="000000"/>
          <w:sz w:val="18"/>
          <w:szCs w:val="18"/>
        </w:rPr>
        <w:t>contro</w:t>
      </w:r>
      <w:proofErr w:type="spellEnd"/>
      <w:r w:rsidRPr="00051C89">
        <w:rPr>
          <w:i/>
          <w:iCs/>
          <w:color w:val="000000"/>
          <w:sz w:val="18"/>
          <w:szCs w:val="18"/>
        </w:rPr>
        <w:t xml:space="preserve"> le </w:t>
      </w:r>
      <w:proofErr w:type="spellStart"/>
      <w:r w:rsidRPr="00051C89">
        <w:rPr>
          <w:i/>
          <w:iCs/>
          <w:color w:val="000000"/>
          <w:sz w:val="18"/>
          <w:szCs w:val="18"/>
        </w:rPr>
        <w:t>donne</w:t>
      </w:r>
      <w:proofErr w:type="spellEnd"/>
      <w:r w:rsidRPr="00051C89">
        <w:rPr>
          <w:i/>
          <w:iCs/>
          <w:color w:val="000000"/>
          <w:sz w:val="18"/>
          <w:szCs w:val="18"/>
        </w:rPr>
        <w:t xml:space="preserve"> </w:t>
      </w:r>
      <w:proofErr w:type="spellStart"/>
      <w:r w:rsidRPr="00051C89">
        <w:rPr>
          <w:i/>
          <w:iCs/>
          <w:color w:val="000000"/>
          <w:sz w:val="18"/>
          <w:szCs w:val="18"/>
        </w:rPr>
        <w:t>nella</w:t>
      </w:r>
      <w:proofErr w:type="spellEnd"/>
      <w:r w:rsidRPr="00051C89">
        <w:rPr>
          <w:i/>
          <w:iCs/>
          <w:color w:val="000000"/>
          <w:sz w:val="18"/>
          <w:szCs w:val="18"/>
        </w:rPr>
        <w:t xml:space="preserve"> </w:t>
      </w:r>
      <w:proofErr w:type="spellStart"/>
      <w:r w:rsidRPr="00051C89">
        <w:rPr>
          <w:i/>
          <w:iCs/>
          <w:color w:val="000000"/>
          <w:sz w:val="18"/>
          <w:szCs w:val="18"/>
        </w:rPr>
        <w:t>storia</w:t>
      </w:r>
      <w:proofErr w:type="spellEnd"/>
      <w:r w:rsidRPr="00051C89">
        <w:rPr>
          <w:i/>
          <w:iCs/>
          <w:color w:val="000000"/>
          <w:sz w:val="18"/>
          <w:szCs w:val="18"/>
        </w:rPr>
        <w:t>,</w:t>
      </w:r>
      <w:r>
        <w:rPr>
          <w:iCs/>
          <w:color w:val="000000"/>
          <w:sz w:val="18"/>
          <w:szCs w:val="18"/>
        </w:rPr>
        <w:t xml:space="preserve"> </w:t>
      </w:r>
      <w:r w:rsidRPr="00051C89">
        <w:rPr>
          <w:iCs/>
          <w:color w:val="000000"/>
          <w:sz w:val="18"/>
          <w:szCs w:val="18"/>
        </w:rPr>
        <w:t xml:space="preserve">Roma, </w:t>
      </w:r>
      <w:proofErr w:type="spellStart"/>
      <w:r>
        <w:rPr>
          <w:iCs/>
          <w:color w:val="000000"/>
          <w:sz w:val="18"/>
          <w:szCs w:val="18"/>
        </w:rPr>
        <w:t>Viella</w:t>
      </w:r>
      <w:proofErr w:type="spellEnd"/>
      <w:r>
        <w:rPr>
          <w:iCs/>
          <w:color w:val="000000"/>
          <w:sz w:val="18"/>
          <w:szCs w:val="18"/>
        </w:rPr>
        <w:t xml:space="preserve">, </w:t>
      </w:r>
      <w:r w:rsidRPr="00051C89">
        <w:rPr>
          <w:iCs/>
          <w:color w:val="000000"/>
          <w:sz w:val="18"/>
          <w:szCs w:val="18"/>
        </w:rPr>
        <w:t>2017.</w:t>
      </w:r>
    </w:p>
    <w:p w14:paraId="2C0B22A0" w14:textId="77777777" w:rsidR="00F71C68" w:rsidRPr="00051C89" w:rsidRDefault="00F71C68" w:rsidP="00F71C68">
      <w:pPr>
        <w:tabs>
          <w:tab w:val="clear" w:pos="284"/>
        </w:tabs>
        <w:spacing w:line="220" w:lineRule="atLeast"/>
        <w:ind w:left="284" w:hanging="284"/>
        <w:rPr>
          <w:iCs/>
          <w:color w:val="000000"/>
          <w:sz w:val="18"/>
          <w:szCs w:val="18"/>
        </w:rPr>
      </w:pPr>
      <w:r w:rsidRPr="00051C89">
        <w:rPr>
          <w:iCs/>
          <w:smallCaps/>
          <w:color w:val="000000"/>
          <w:sz w:val="16"/>
          <w:szCs w:val="18"/>
        </w:rPr>
        <w:t>C. M. BELFANTI</w:t>
      </w:r>
      <w:r w:rsidRPr="00051C89">
        <w:rPr>
          <w:iCs/>
          <w:color w:val="000000"/>
          <w:sz w:val="18"/>
          <w:szCs w:val="18"/>
        </w:rPr>
        <w:t>,</w:t>
      </w:r>
      <w:r w:rsidRPr="00051C89">
        <w:rPr>
          <w:i/>
          <w:iCs/>
          <w:color w:val="000000"/>
          <w:sz w:val="18"/>
          <w:szCs w:val="18"/>
        </w:rPr>
        <w:t xml:space="preserve"> </w:t>
      </w:r>
      <w:proofErr w:type="spellStart"/>
      <w:r w:rsidRPr="00051C89">
        <w:rPr>
          <w:i/>
          <w:iCs/>
          <w:color w:val="000000"/>
          <w:sz w:val="18"/>
          <w:szCs w:val="18"/>
        </w:rPr>
        <w:t>Civiltà</w:t>
      </w:r>
      <w:proofErr w:type="spellEnd"/>
      <w:r w:rsidRPr="00051C89">
        <w:rPr>
          <w:i/>
          <w:iCs/>
          <w:color w:val="000000"/>
          <w:sz w:val="18"/>
          <w:szCs w:val="18"/>
        </w:rPr>
        <w:t xml:space="preserve"> </w:t>
      </w:r>
      <w:proofErr w:type="spellStart"/>
      <w:r w:rsidRPr="00051C89">
        <w:rPr>
          <w:i/>
          <w:iCs/>
          <w:color w:val="000000"/>
          <w:sz w:val="18"/>
          <w:szCs w:val="18"/>
        </w:rPr>
        <w:t>della</w:t>
      </w:r>
      <w:proofErr w:type="spellEnd"/>
      <w:r w:rsidRPr="00051C89">
        <w:rPr>
          <w:i/>
          <w:iCs/>
          <w:color w:val="000000"/>
          <w:sz w:val="18"/>
          <w:szCs w:val="18"/>
        </w:rPr>
        <w:t xml:space="preserve"> </w:t>
      </w:r>
      <w:proofErr w:type="spellStart"/>
      <w:r w:rsidRPr="00051C89">
        <w:rPr>
          <w:i/>
          <w:iCs/>
          <w:color w:val="000000"/>
          <w:sz w:val="18"/>
          <w:szCs w:val="18"/>
        </w:rPr>
        <w:t>moda</w:t>
      </w:r>
      <w:proofErr w:type="spellEnd"/>
      <w:r w:rsidRPr="00051C89">
        <w:rPr>
          <w:iCs/>
          <w:color w:val="000000"/>
          <w:sz w:val="18"/>
          <w:szCs w:val="18"/>
        </w:rPr>
        <w:t>, Bologna, il Mulino, 2017</w:t>
      </w:r>
    </w:p>
    <w:p w14:paraId="423C1ED4" w14:textId="77777777" w:rsidR="00F71C68" w:rsidRPr="00051C89" w:rsidRDefault="00F71C68" w:rsidP="00F71C68">
      <w:pPr>
        <w:tabs>
          <w:tab w:val="clear" w:pos="284"/>
        </w:tabs>
        <w:spacing w:line="220" w:lineRule="atLeast"/>
        <w:ind w:left="284" w:hanging="284"/>
        <w:rPr>
          <w:bCs/>
          <w:iCs/>
          <w:color w:val="000000"/>
          <w:sz w:val="18"/>
          <w:szCs w:val="18"/>
        </w:rPr>
      </w:pPr>
      <w:r w:rsidRPr="00051C89">
        <w:rPr>
          <w:iCs/>
          <w:smallCaps/>
          <w:color w:val="000000"/>
          <w:sz w:val="16"/>
          <w:szCs w:val="18"/>
        </w:rPr>
        <w:t xml:space="preserve">A.M. </w:t>
      </w:r>
      <w:proofErr w:type="spellStart"/>
      <w:r w:rsidRPr="00051C89">
        <w:rPr>
          <w:iCs/>
          <w:smallCaps/>
          <w:color w:val="000000"/>
          <w:sz w:val="16"/>
          <w:szCs w:val="18"/>
        </w:rPr>
        <w:t>Bardazza</w:t>
      </w:r>
      <w:proofErr w:type="spellEnd"/>
      <w:r w:rsidRPr="00051C89">
        <w:rPr>
          <w:iCs/>
          <w:smallCaps/>
          <w:color w:val="000000"/>
          <w:sz w:val="16"/>
          <w:szCs w:val="18"/>
        </w:rPr>
        <w:t xml:space="preserve">-C. </w:t>
      </w:r>
      <w:proofErr w:type="spellStart"/>
      <w:r w:rsidRPr="00051C89">
        <w:rPr>
          <w:iCs/>
          <w:smallCaps/>
          <w:color w:val="000000"/>
          <w:sz w:val="16"/>
          <w:szCs w:val="18"/>
        </w:rPr>
        <w:t>Cremonini</w:t>
      </w:r>
      <w:proofErr w:type="spellEnd"/>
      <w:r w:rsidRPr="00051C89">
        <w:rPr>
          <w:iCs/>
          <w:color w:val="000000"/>
          <w:sz w:val="18"/>
          <w:szCs w:val="18"/>
        </w:rPr>
        <w:t>,</w:t>
      </w:r>
      <w:r w:rsidRPr="00051C89">
        <w:rPr>
          <w:i/>
          <w:iCs/>
          <w:color w:val="000000"/>
          <w:sz w:val="18"/>
          <w:szCs w:val="18"/>
        </w:rPr>
        <w:t xml:space="preserve"> </w:t>
      </w:r>
      <w:proofErr w:type="spellStart"/>
      <w:r w:rsidRPr="00051C89">
        <w:rPr>
          <w:i/>
          <w:iCs/>
          <w:color w:val="000000"/>
          <w:sz w:val="18"/>
          <w:szCs w:val="18"/>
        </w:rPr>
        <w:t>Delitto</w:t>
      </w:r>
      <w:proofErr w:type="spellEnd"/>
      <w:r w:rsidRPr="00051C89">
        <w:rPr>
          <w:i/>
          <w:iCs/>
          <w:color w:val="000000"/>
          <w:sz w:val="18"/>
          <w:szCs w:val="18"/>
        </w:rPr>
        <w:t xml:space="preserve"> al </w:t>
      </w:r>
      <w:proofErr w:type="spellStart"/>
      <w:r w:rsidRPr="00051C89">
        <w:rPr>
          <w:i/>
          <w:iCs/>
          <w:color w:val="000000"/>
          <w:sz w:val="18"/>
          <w:szCs w:val="18"/>
        </w:rPr>
        <w:t>monastero</w:t>
      </w:r>
      <w:proofErr w:type="spellEnd"/>
      <w:r w:rsidRPr="00051C89">
        <w:rPr>
          <w:i/>
          <w:iCs/>
          <w:color w:val="000000"/>
          <w:sz w:val="18"/>
          <w:szCs w:val="18"/>
        </w:rPr>
        <w:t xml:space="preserve">. </w:t>
      </w:r>
      <w:proofErr w:type="spellStart"/>
      <w:r w:rsidRPr="00051C89">
        <w:rPr>
          <w:i/>
          <w:iCs/>
          <w:color w:val="000000"/>
          <w:sz w:val="18"/>
          <w:szCs w:val="18"/>
        </w:rPr>
        <w:t>Storie</w:t>
      </w:r>
      <w:proofErr w:type="spellEnd"/>
      <w:r w:rsidRPr="00051C89">
        <w:rPr>
          <w:i/>
          <w:iCs/>
          <w:color w:val="000000"/>
          <w:sz w:val="18"/>
          <w:szCs w:val="18"/>
        </w:rPr>
        <w:t xml:space="preserve"> </w:t>
      </w:r>
      <w:proofErr w:type="spellStart"/>
      <w:r w:rsidRPr="00051C89">
        <w:rPr>
          <w:i/>
          <w:iCs/>
          <w:color w:val="000000"/>
          <w:sz w:val="18"/>
          <w:szCs w:val="18"/>
        </w:rPr>
        <w:t>ordinarie</w:t>
      </w:r>
      <w:proofErr w:type="spellEnd"/>
      <w:r w:rsidRPr="00051C89">
        <w:rPr>
          <w:i/>
          <w:iCs/>
          <w:color w:val="000000"/>
          <w:sz w:val="18"/>
          <w:szCs w:val="18"/>
        </w:rPr>
        <w:t xml:space="preserve"> di </w:t>
      </w:r>
      <w:proofErr w:type="spellStart"/>
      <w:r w:rsidRPr="00051C89">
        <w:rPr>
          <w:i/>
          <w:iCs/>
          <w:color w:val="000000"/>
          <w:sz w:val="18"/>
          <w:szCs w:val="18"/>
        </w:rPr>
        <w:t>giustizia</w:t>
      </w:r>
      <w:proofErr w:type="spellEnd"/>
      <w:r w:rsidRPr="00051C89">
        <w:rPr>
          <w:i/>
          <w:iCs/>
          <w:color w:val="000000"/>
          <w:sz w:val="18"/>
          <w:szCs w:val="18"/>
        </w:rPr>
        <w:t xml:space="preserve"> e </w:t>
      </w:r>
      <w:proofErr w:type="spellStart"/>
      <w:r w:rsidRPr="00051C89">
        <w:rPr>
          <w:i/>
          <w:iCs/>
          <w:color w:val="000000"/>
          <w:sz w:val="18"/>
          <w:szCs w:val="18"/>
        </w:rPr>
        <w:t>passione</w:t>
      </w:r>
      <w:proofErr w:type="spellEnd"/>
      <w:r w:rsidRPr="00051C89">
        <w:rPr>
          <w:i/>
          <w:iCs/>
          <w:color w:val="000000"/>
          <w:sz w:val="18"/>
          <w:szCs w:val="18"/>
        </w:rPr>
        <w:t xml:space="preserve"> </w:t>
      </w:r>
      <w:proofErr w:type="spellStart"/>
      <w:r w:rsidRPr="00051C89">
        <w:rPr>
          <w:i/>
          <w:iCs/>
          <w:color w:val="000000"/>
          <w:sz w:val="18"/>
          <w:szCs w:val="18"/>
        </w:rPr>
        <w:t>nella</w:t>
      </w:r>
      <w:proofErr w:type="spellEnd"/>
      <w:r w:rsidRPr="00051C89">
        <w:rPr>
          <w:i/>
          <w:iCs/>
          <w:color w:val="000000"/>
          <w:sz w:val="18"/>
          <w:szCs w:val="18"/>
        </w:rPr>
        <w:t xml:space="preserve"> Milano di </w:t>
      </w:r>
      <w:proofErr w:type="spellStart"/>
      <w:r w:rsidRPr="00051C89">
        <w:rPr>
          <w:i/>
          <w:iCs/>
          <w:color w:val="000000"/>
          <w:sz w:val="18"/>
          <w:szCs w:val="18"/>
        </w:rPr>
        <w:t>metà</w:t>
      </w:r>
      <w:proofErr w:type="spellEnd"/>
      <w:r w:rsidRPr="00051C89">
        <w:rPr>
          <w:i/>
          <w:iCs/>
          <w:color w:val="000000"/>
          <w:sz w:val="18"/>
          <w:szCs w:val="18"/>
        </w:rPr>
        <w:t xml:space="preserve"> </w:t>
      </w:r>
      <w:proofErr w:type="spellStart"/>
      <w:r w:rsidRPr="00051C89">
        <w:rPr>
          <w:i/>
          <w:iCs/>
          <w:color w:val="000000"/>
          <w:sz w:val="18"/>
          <w:szCs w:val="18"/>
        </w:rPr>
        <w:t>Settecento</w:t>
      </w:r>
      <w:proofErr w:type="spellEnd"/>
      <w:r w:rsidRPr="00051C89">
        <w:rPr>
          <w:i/>
          <w:iCs/>
          <w:color w:val="000000"/>
          <w:sz w:val="18"/>
          <w:szCs w:val="18"/>
        </w:rPr>
        <w:t>,</w:t>
      </w:r>
      <w:r>
        <w:rPr>
          <w:i/>
          <w:iCs/>
          <w:color w:val="000000"/>
          <w:sz w:val="18"/>
          <w:szCs w:val="18"/>
        </w:rPr>
        <w:t xml:space="preserve"> </w:t>
      </w:r>
      <w:r>
        <w:rPr>
          <w:iCs/>
          <w:color w:val="000000"/>
          <w:sz w:val="18"/>
          <w:szCs w:val="18"/>
        </w:rPr>
        <w:t xml:space="preserve">Milano, </w:t>
      </w:r>
      <w:proofErr w:type="spellStart"/>
      <w:r>
        <w:rPr>
          <w:iCs/>
          <w:color w:val="000000"/>
          <w:sz w:val="18"/>
          <w:szCs w:val="18"/>
        </w:rPr>
        <w:t>EDUCatt</w:t>
      </w:r>
      <w:proofErr w:type="spellEnd"/>
      <w:r w:rsidRPr="00051C89">
        <w:rPr>
          <w:iCs/>
          <w:color w:val="000000"/>
          <w:sz w:val="18"/>
          <w:szCs w:val="18"/>
        </w:rPr>
        <w:t>, 2018.</w:t>
      </w:r>
    </w:p>
    <w:p w14:paraId="17778887" w14:textId="77777777" w:rsidR="00F71C68" w:rsidRPr="00051C89" w:rsidRDefault="00F71C68" w:rsidP="00F71C68">
      <w:pPr>
        <w:tabs>
          <w:tab w:val="clear" w:pos="284"/>
        </w:tabs>
        <w:spacing w:line="220" w:lineRule="atLeast"/>
        <w:ind w:left="284" w:hanging="284"/>
        <w:rPr>
          <w:iCs/>
          <w:color w:val="000000"/>
          <w:sz w:val="18"/>
          <w:szCs w:val="18"/>
        </w:rPr>
      </w:pPr>
      <w:r w:rsidRPr="00051C89">
        <w:rPr>
          <w:iCs/>
          <w:smallCaps/>
          <w:color w:val="000000"/>
          <w:sz w:val="16"/>
          <w:szCs w:val="18"/>
        </w:rPr>
        <w:t xml:space="preserve">S. </w:t>
      </w:r>
      <w:proofErr w:type="spellStart"/>
      <w:r w:rsidRPr="00051C89">
        <w:rPr>
          <w:iCs/>
          <w:smallCaps/>
          <w:color w:val="000000"/>
          <w:sz w:val="16"/>
          <w:szCs w:val="18"/>
        </w:rPr>
        <w:t>Lupo</w:t>
      </w:r>
      <w:proofErr w:type="spellEnd"/>
      <w:r w:rsidRPr="00051C89">
        <w:rPr>
          <w:iCs/>
          <w:color w:val="000000"/>
          <w:sz w:val="18"/>
          <w:szCs w:val="18"/>
        </w:rPr>
        <w:t>,</w:t>
      </w:r>
      <w:r w:rsidRPr="00051C89">
        <w:rPr>
          <w:i/>
          <w:iCs/>
          <w:color w:val="000000"/>
          <w:sz w:val="18"/>
          <w:szCs w:val="18"/>
        </w:rPr>
        <w:t xml:space="preserve"> La Mafia. </w:t>
      </w:r>
      <w:proofErr w:type="spellStart"/>
      <w:r w:rsidRPr="00051C89">
        <w:rPr>
          <w:i/>
          <w:iCs/>
          <w:color w:val="000000"/>
          <w:sz w:val="18"/>
          <w:szCs w:val="18"/>
        </w:rPr>
        <w:t>Centosessant’ani</w:t>
      </w:r>
      <w:proofErr w:type="spellEnd"/>
      <w:r w:rsidRPr="00051C89">
        <w:rPr>
          <w:i/>
          <w:iCs/>
          <w:color w:val="000000"/>
          <w:sz w:val="18"/>
          <w:szCs w:val="18"/>
        </w:rPr>
        <w:t xml:space="preserve"> di </w:t>
      </w:r>
      <w:proofErr w:type="spellStart"/>
      <w:r w:rsidRPr="00051C89">
        <w:rPr>
          <w:i/>
          <w:iCs/>
          <w:color w:val="000000"/>
          <w:sz w:val="18"/>
          <w:szCs w:val="18"/>
        </w:rPr>
        <w:t>storia</w:t>
      </w:r>
      <w:proofErr w:type="spellEnd"/>
      <w:r w:rsidRPr="00051C89">
        <w:rPr>
          <w:i/>
          <w:iCs/>
          <w:color w:val="000000"/>
          <w:sz w:val="18"/>
          <w:szCs w:val="18"/>
        </w:rPr>
        <w:t xml:space="preserve"> </w:t>
      </w:r>
      <w:proofErr w:type="spellStart"/>
      <w:r w:rsidRPr="00051C89">
        <w:rPr>
          <w:i/>
          <w:iCs/>
          <w:color w:val="000000"/>
          <w:sz w:val="18"/>
          <w:szCs w:val="18"/>
        </w:rPr>
        <w:t>tra</w:t>
      </w:r>
      <w:proofErr w:type="spellEnd"/>
      <w:r w:rsidRPr="00051C89">
        <w:rPr>
          <w:i/>
          <w:iCs/>
          <w:color w:val="000000"/>
          <w:sz w:val="18"/>
          <w:szCs w:val="18"/>
        </w:rPr>
        <w:t xml:space="preserve"> Sicilia e America,</w:t>
      </w:r>
      <w:r w:rsidRPr="00051C89">
        <w:rPr>
          <w:iCs/>
          <w:color w:val="000000"/>
          <w:sz w:val="18"/>
          <w:szCs w:val="18"/>
        </w:rPr>
        <w:t xml:space="preserve"> Roma, </w:t>
      </w:r>
      <w:proofErr w:type="spellStart"/>
      <w:r w:rsidRPr="00051C89">
        <w:rPr>
          <w:iCs/>
          <w:color w:val="000000"/>
          <w:sz w:val="18"/>
          <w:szCs w:val="18"/>
        </w:rPr>
        <w:t>Donzelli</w:t>
      </w:r>
      <w:proofErr w:type="spellEnd"/>
      <w:r w:rsidRPr="00051C89">
        <w:rPr>
          <w:iCs/>
          <w:color w:val="000000"/>
          <w:sz w:val="18"/>
          <w:szCs w:val="18"/>
        </w:rPr>
        <w:t>, 2018</w:t>
      </w:r>
    </w:p>
    <w:p w14:paraId="5FBD70E4" w14:textId="77777777" w:rsidR="00F71C68" w:rsidRPr="00051C89" w:rsidRDefault="00F71C68" w:rsidP="00F71C68">
      <w:pPr>
        <w:tabs>
          <w:tab w:val="clear" w:pos="284"/>
        </w:tabs>
        <w:spacing w:line="220" w:lineRule="atLeast"/>
        <w:ind w:left="284" w:hanging="284"/>
        <w:rPr>
          <w:iCs/>
          <w:color w:val="000000"/>
          <w:sz w:val="18"/>
          <w:szCs w:val="18"/>
        </w:rPr>
      </w:pPr>
      <w:r w:rsidRPr="00051C89">
        <w:rPr>
          <w:iCs/>
          <w:smallCaps/>
          <w:color w:val="000000"/>
          <w:sz w:val="16"/>
          <w:szCs w:val="18"/>
        </w:rPr>
        <w:lastRenderedPageBreak/>
        <w:t xml:space="preserve">S. </w:t>
      </w:r>
      <w:proofErr w:type="spellStart"/>
      <w:r w:rsidRPr="00051C89">
        <w:rPr>
          <w:iCs/>
          <w:smallCaps/>
          <w:color w:val="000000"/>
          <w:sz w:val="16"/>
          <w:szCs w:val="18"/>
        </w:rPr>
        <w:t>Colarizi</w:t>
      </w:r>
      <w:proofErr w:type="spellEnd"/>
      <w:r w:rsidRPr="00051C89">
        <w:rPr>
          <w:iCs/>
          <w:color w:val="000000"/>
          <w:sz w:val="18"/>
          <w:szCs w:val="18"/>
        </w:rPr>
        <w:t xml:space="preserve">, </w:t>
      </w:r>
      <w:r w:rsidRPr="00051C89">
        <w:rPr>
          <w:i/>
          <w:iCs/>
          <w:color w:val="000000"/>
          <w:sz w:val="18"/>
          <w:szCs w:val="18"/>
        </w:rPr>
        <w:t xml:space="preserve">Un </w:t>
      </w:r>
      <w:proofErr w:type="spellStart"/>
      <w:r w:rsidRPr="00051C89">
        <w:rPr>
          <w:i/>
          <w:iCs/>
          <w:color w:val="000000"/>
          <w:sz w:val="18"/>
          <w:szCs w:val="18"/>
        </w:rPr>
        <w:t>paese</w:t>
      </w:r>
      <w:proofErr w:type="spellEnd"/>
      <w:r w:rsidRPr="00051C89">
        <w:rPr>
          <w:i/>
          <w:iCs/>
          <w:color w:val="000000"/>
          <w:sz w:val="18"/>
          <w:szCs w:val="18"/>
        </w:rPr>
        <w:t xml:space="preserve"> in </w:t>
      </w:r>
      <w:proofErr w:type="spellStart"/>
      <w:r w:rsidRPr="00051C89">
        <w:rPr>
          <w:i/>
          <w:iCs/>
          <w:color w:val="000000"/>
          <w:sz w:val="18"/>
          <w:szCs w:val="18"/>
        </w:rPr>
        <w:t>movimento</w:t>
      </w:r>
      <w:proofErr w:type="spellEnd"/>
      <w:r w:rsidRPr="00051C89">
        <w:rPr>
          <w:i/>
          <w:iCs/>
          <w:color w:val="000000"/>
          <w:sz w:val="18"/>
          <w:szCs w:val="18"/>
        </w:rPr>
        <w:t xml:space="preserve">. </w:t>
      </w:r>
      <w:proofErr w:type="spellStart"/>
      <w:r w:rsidRPr="00051C89">
        <w:rPr>
          <w:i/>
          <w:iCs/>
          <w:color w:val="000000"/>
          <w:sz w:val="18"/>
          <w:szCs w:val="18"/>
        </w:rPr>
        <w:t>L’Italia</w:t>
      </w:r>
      <w:proofErr w:type="spellEnd"/>
      <w:r w:rsidRPr="00051C89">
        <w:rPr>
          <w:i/>
          <w:iCs/>
          <w:color w:val="000000"/>
          <w:sz w:val="18"/>
          <w:szCs w:val="18"/>
        </w:rPr>
        <w:t xml:space="preserve"> </w:t>
      </w:r>
      <w:proofErr w:type="spellStart"/>
      <w:r w:rsidRPr="00051C89">
        <w:rPr>
          <w:i/>
          <w:iCs/>
          <w:color w:val="000000"/>
          <w:sz w:val="18"/>
          <w:szCs w:val="18"/>
        </w:rPr>
        <w:t>negli</w:t>
      </w:r>
      <w:proofErr w:type="spellEnd"/>
      <w:r w:rsidRPr="00051C89">
        <w:rPr>
          <w:i/>
          <w:iCs/>
          <w:color w:val="000000"/>
          <w:sz w:val="18"/>
          <w:szCs w:val="18"/>
        </w:rPr>
        <w:t xml:space="preserve"> anni </w:t>
      </w:r>
      <w:proofErr w:type="spellStart"/>
      <w:r w:rsidRPr="00051C89">
        <w:rPr>
          <w:i/>
          <w:iCs/>
          <w:color w:val="000000"/>
          <w:sz w:val="18"/>
          <w:szCs w:val="18"/>
        </w:rPr>
        <w:t>Sessanta</w:t>
      </w:r>
      <w:proofErr w:type="spellEnd"/>
      <w:r w:rsidRPr="00051C89">
        <w:rPr>
          <w:i/>
          <w:iCs/>
          <w:color w:val="000000"/>
          <w:sz w:val="18"/>
          <w:szCs w:val="18"/>
        </w:rPr>
        <w:t xml:space="preserve"> e </w:t>
      </w:r>
      <w:proofErr w:type="spellStart"/>
      <w:r w:rsidRPr="00051C89">
        <w:rPr>
          <w:i/>
          <w:iCs/>
          <w:color w:val="000000"/>
          <w:sz w:val="18"/>
          <w:szCs w:val="18"/>
        </w:rPr>
        <w:t>Settanta</w:t>
      </w:r>
      <w:proofErr w:type="spellEnd"/>
      <w:r w:rsidRPr="00051C89">
        <w:rPr>
          <w:iCs/>
          <w:color w:val="000000"/>
          <w:sz w:val="18"/>
          <w:szCs w:val="18"/>
        </w:rPr>
        <w:t xml:space="preserve">, Roma-Bari, </w:t>
      </w:r>
      <w:proofErr w:type="spellStart"/>
      <w:r w:rsidRPr="00051C89">
        <w:rPr>
          <w:iCs/>
          <w:color w:val="000000"/>
          <w:sz w:val="18"/>
          <w:szCs w:val="18"/>
        </w:rPr>
        <w:t>Laterza</w:t>
      </w:r>
      <w:proofErr w:type="spellEnd"/>
      <w:r w:rsidRPr="00051C89">
        <w:rPr>
          <w:iCs/>
          <w:color w:val="000000"/>
          <w:sz w:val="18"/>
          <w:szCs w:val="18"/>
        </w:rPr>
        <w:t>, 2019</w:t>
      </w:r>
    </w:p>
    <w:p w14:paraId="01A0D078" w14:textId="77777777" w:rsidR="00F71C68" w:rsidRPr="007D5745" w:rsidRDefault="00F71C68" w:rsidP="00F71C68">
      <w:pPr>
        <w:tabs>
          <w:tab w:val="clear" w:pos="284"/>
        </w:tabs>
        <w:spacing w:line="220" w:lineRule="atLeast"/>
        <w:ind w:left="284" w:hanging="284"/>
        <w:rPr>
          <w:i/>
          <w:iCs/>
          <w:smallCaps/>
          <w:color w:val="000000"/>
          <w:sz w:val="16"/>
          <w:szCs w:val="18"/>
        </w:rPr>
      </w:pPr>
      <w:r>
        <w:rPr>
          <w:iCs/>
          <w:smallCaps/>
          <w:color w:val="000000"/>
          <w:sz w:val="16"/>
          <w:szCs w:val="18"/>
        </w:rPr>
        <w:t xml:space="preserve">T. </w:t>
      </w:r>
      <w:proofErr w:type="spellStart"/>
      <w:r>
        <w:rPr>
          <w:iCs/>
          <w:smallCaps/>
          <w:color w:val="000000"/>
          <w:sz w:val="16"/>
          <w:szCs w:val="18"/>
        </w:rPr>
        <w:t>Plebani</w:t>
      </w:r>
      <w:proofErr w:type="spellEnd"/>
      <w:r>
        <w:rPr>
          <w:iCs/>
          <w:smallCaps/>
          <w:color w:val="000000"/>
          <w:sz w:val="16"/>
          <w:szCs w:val="18"/>
        </w:rPr>
        <w:t xml:space="preserve">, </w:t>
      </w:r>
      <w:r>
        <w:rPr>
          <w:i/>
          <w:iCs/>
          <w:color w:val="000000"/>
          <w:sz w:val="18"/>
          <w:szCs w:val="18"/>
        </w:rPr>
        <w:t xml:space="preserve">Le </w:t>
      </w:r>
      <w:proofErr w:type="spellStart"/>
      <w:r>
        <w:rPr>
          <w:i/>
          <w:iCs/>
          <w:color w:val="000000"/>
          <w:sz w:val="18"/>
          <w:szCs w:val="18"/>
        </w:rPr>
        <w:t>scritture</w:t>
      </w:r>
      <w:proofErr w:type="spellEnd"/>
      <w:r>
        <w:rPr>
          <w:i/>
          <w:iCs/>
          <w:color w:val="000000"/>
          <w:sz w:val="18"/>
          <w:szCs w:val="18"/>
        </w:rPr>
        <w:t xml:space="preserve"> </w:t>
      </w:r>
      <w:proofErr w:type="spellStart"/>
      <w:r>
        <w:rPr>
          <w:i/>
          <w:iCs/>
          <w:color w:val="000000"/>
          <w:sz w:val="18"/>
          <w:szCs w:val="18"/>
        </w:rPr>
        <w:t>delle</w:t>
      </w:r>
      <w:proofErr w:type="spellEnd"/>
      <w:r>
        <w:rPr>
          <w:i/>
          <w:iCs/>
          <w:color w:val="000000"/>
          <w:sz w:val="18"/>
          <w:szCs w:val="18"/>
        </w:rPr>
        <w:t xml:space="preserve"> </w:t>
      </w:r>
      <w:proofErr w:type="spellStart"/>
      <w:r>
        <w:rPr>
          <w:i/>
          <w:iCs/>
          <w:color w:val="000000"/>
          <w:sz w:val="18"/>
          <w:szCs w:val="18"/>
        </w:rPr>
        <w:t>donne</w:t>
      </w:r>
      <w:proofErr w:type="spellEnd"/>
      <w:r>
        <w:rPr>
          <w:i/>
          <w:iCs/>
          <w:color w:val="000000"/>
          <w:sz w:val="18"/>
          <w:szCs w:val="18"/>
        </w:rPr>
        <w:t xml:space="preserve"> in Europa. </w:t>
      </w:r>
      <w:proofErr w:type="spellStart"/>
      <w:r>
        <w:rPr>
          <w:i/>
          <w:iCs/>
          <w:color w:val="000000"/>
          <w:sz w:val="18"/>
          <w:szCs w:val="18"/>
        </w:rPr>
        <w:t>Pratiche</w:t>
      </w:r>
      <w:proofErr w:type="spellEnd"/>
      <w:r>
        <w:rPr>
          <w:i/>
          <w:iCs/>
          <w:color w:val="000000"/>
          <w:sz w:val="18"/>
          <w:szCs w:val="18"/>
        </w:rPr>
        <w:t xml:space="preserve"> </w:t>
      </w:r>
      <w:proofErr w:type="spellStart"/>
      <w:r>
        <w:rPr>
          <w:i/>
          <w:iCs/>
          <w:color w:val="000000"/>
          <w:sz w:val="18"/>
          <w:szCs w:val="18"/>
        </w:rPr>
        <w:t>quotidiane</w:t>
      </w:r>
      <w:proofErr w:type="spellEnd"/>
      <w:r>
        <w:rPr>
          <w:i/>
          <w:iCs/>
          <w:color w:val="000000"/>
          <w:sz w:val="18"/>
          <w:szCs w:val="18"/>
        </w:rPr>
        <w:t xml:space="preserve"> e </w:t>
      </w:r>
      <w:proofErr w:type="spellStart"/>
      <w:r>
        <w:rPr>
          <w:i/>
          <w:iCs/>
          <w:color w:val="000000"/>
          <w:sz w:val="18"/>
          <w:szCs w:val="18"/>
        </w:rPr>
        <w:t>ambizioni</w:t>
      </w:r>
      <w:proofErr w:type="spellEnd"/>
      <w:r>
        <w:rPr>
          <w:i/>
          <w:iCs/>
          <w:color w:val="000000"/>
          <w:sz w:val="18"/>
          <w:szCs w:val="18"/>
        </w:rPr>
        <w:t xml:space="preserve"> </w:t>
      </w:r>
      <w:proofErr w:type="spellStart"/>
      <w:r>
        <w:rPr>
          <w:i/>
          <w:iCs/>
          <w:color w:val="000000"/>
          <w:sz w:val="18"/>
          <w:szCs w:val="18"/>
        </w:rPr>
        <w:t>letterarie</w:t>
      </w:r>
      <w:proofErr w:type="spellEnd"/>
      <w:r>
        <w:rPr>
          <w:i/>
          <w:iCs/>
          <w:color w:val="000000"/>
          <w:sz w:val="18"/>
          <w:szCs w:val="18"/>
        </w:rPr>
        <w:t xml:space="preserve"> (</w:t>
      </w:r>
      <w:proofErr w:type="spellStart"/>
      <w:r>
        <w:rPr>
          <w:i/>
          <w:iCs/>
          <w:color w:val="000000"/>
          <w:sz w:val="18"/>
          <w:szCs w:val="18"/>
        </w:rPr>
        <w:t>secoli</w:t>
      </w:r>
      <w:proofErr w:type="spellEnd"/>
      <w:r>
        <w:rPr>
          <w:i/>
          <w:iCs/>
          <w:color w:val="000000"/>
          <w:sz w:val="18"/>
          <w:szCs w:val="18"/>
        </w:rPr>
        <w:t xml:space="preserve"> XIII-XX), </w:t>
      </w:r>
      <w:r>
        <w:rPr>
          <w:iCs/>
          <w:color w:val="000000"/>
          <w:sz w:val="18"/>
          <w:szCs w:val="18"/>
        </w:rPr>
        <w:t xml:space="preserve">Roma, </w:t>
      </w:r>
      <w:proofErr w:type="spellStart"/>
      <w:r>
        <w:rPr>
          <w:iCs/>
          <w:color w:val="000000"/>
          <w:sz w:val="18"/>
          <w:szCs w:val="18"/>
        </w:rPr>
        <w:t>Carocci</w:t>
      </w:r>
      <w:proofErr w:type="spellEnd"/>
      <w:r>
        <w:rPr>
          <w:iCs/>
          <w:color w:val="000000"/>
          <w:sz w:val="18"/>
          <w:szCs w:val="18"/>
        </w:rPr>
        <w:t>, 2019</w:t>
      </w:r>
      <w:r>
        <w:rPr>
          <w:i/>
          <w:iCs/>
          <w:color w:val="000000"/>
          <w:sz w:val="18"/>
          <w:szCs w:val="18"/>
        </w:rPr>
        <w:t xml:space="preserve"> </w:t>
      </w:r>
    </w:p>
    <w:p w14:paraId="116A45D1" w14:textId="77777777" w:rsidR="00F71C68" w:rsidRDefault="00F71C68" w:rsidP="00F71C68">
      <w:pPr>
        <w:tabs>
          <w:tab w:val="clear" w:pos="284"/>
        </w:tabs>
        <w:spacing w:line="220" w:lineRule="atLeast"/>
        <w:ind w:left="284" w:hanging="284"/>
        <w:rPr>
          <w:spacing w:val="-5"/>
          <w:szCs w:val="18"/>
        </w:rPr>
      </w:pPr>
      <w:proofErr w:type="gramStart"/>
      <w:r>
        <w:rPr>
          <w:iCs/>
          <w:smallCaps/>
          <w:color w:val="000000"/>
          <w:sz w:val="16"/>
          <w:szCs w:val="18"/>
        </w:rPr>
        <w:t>B</w:t>
      </w:r>
      <w:r w:rsidRPr="00D55316">
        <w:rPr>
          <w:smallCaps/>
          <w:spacing w:val="-5"/>
          <w:sz w:val="16"/>
          <w:szCs w:val="18"/>
        </w:rPr>
        <w:t xml:space="preserve"> </w:t>
      </w:r>
      <w:r w:rsidRPr="001E4B53">
        <w:rPr>
          <w:smallCaps/>
          <w:spacing w:val="-5"/>
          <w:sz w:val="16"/>
          <w:szCs w:val="18"/>
        </w:rPr>
        <w:t>.</w:t>
      </w:r>
      <w:proofErr w:type="gramEnd"/>
      <w:r>
        <w:rPr>
          <w:smallCaps/>
          <w:spacing w:val="-5"/>
          <w:sz w:val="16"/>
          <w:szCs w:val="18"/>
        </w:rPr>
        <w:t xml:space="preserve"> </w:t>
      </w:r>
      <w:proofErr w:type="spellStart"/>
      <w:r>
        <w:rPr>
          <w:smallCaps/>
          <w:spacing w:val="-5"/>
          <w:sz w:val="16"/>
          <w:szCs w:val="18"/>
        </w:rPr>
        <w:t>Tobagi</w:t>
      </w:r>
      <w:proofErr w:type="spellEnd"/>
      <w:r>
        <w:rPr>
          <w:smallCaps/>
          <w:spacing w:val="-5"/>
          <w:sz w:val="16"/>
          <w:szCs w:val="18"/>
        </w:rPr>
        <w:t>,</w:t>
      </w:r>
      <w:r>
        <w:rPr>
          <w:i/>
          <w:spacing w:val="-5"/>
          <w:szCs w:val="18"/>
        </w:rPr>
        <w:t xml:space="preserve"> La </w:t>
      </w:r>
      <w:proofErr w:type="spellStart"/>
      <w:r>
        <w:rPr>
          <w:i/>
          <w:spacing w:val="-5"/>
          <w:szCs w:val="18"/>
        </w:rPr>
        <w:t>resistenza</w:t>
      </w:r>
      <w:proofErr w:type="spellEnd"/>
      <w:r>
        <w:rPr>
          <w:i/>
          <w:spacing w:val="-5"/>
          <w:szCs w:val="18"/>
        </w:rPr>
        <w:t xml:space="preserve"> </w:t>
      </w:r>
      <w:proofErr w:type="spellStart"/>
      <w:r>
        <w:rPr>
          <w:i/>
          <w:spacing w:val="-5"/>
          <w:szCs w:val="18"/>
        </w:rPr>
        <w:t>delle</w:t>
      </w:r>
      <w:proofErr w:type="spellEnd"/>
      <w:r>
        <w:rPr>
          <w:i/>
          <w:spacing w:val="-5"/>
          <w:szCs w:val="18"/>
        </w:rPr>
        <w:t xml:space="preserve"> </w:t>
      </w:r>
      <w:proofErr w:type="spellStart"/>
      <w:r>
        <w:rPr>
          <w:i/>
          <w:spacing w:val="-5"/>
          <w:szCs w:val="18"/>
        </w:rPr>
        <w:t>donne</w:t>
      </w:r>
      <w:proofErr w:type="spellEnd"/>
      <w:r>
        <w:rPr>
          <w:i/>
          <w:spacing w:val="-5"/>
          <w:szCs w:val="18"/>
        </w:rPr>
        <w:t>,</w:t>
      </w:r>
      <w:r w:rsidRPr="001E4B53">
        <w:rPr>
          <w:spacing w:val="-5"/>
          <w:szCs w:val="18"/>
        </w:rPr>
        <w:t xml:space="preserve"> </w:t>
      </w:r>
      <w:r>
        <w:rPr>
          <w:spacing w:val="-5"/>
          <w:szCs w:val="18"/>
        </w:rPr>
        <w:t>Torino, Einaudi, 2022</w:t>
      </w:r>
    </w:p>
    <w:p w14:paraId="35051B93" w14:textId="77777777" w:rsidR="00F71C68" w:rsidRPr="001E4B53" w:rsidRDefault="00F71C68" w:rsidP="00F71C68">
      <w:pPr>
        <w:pStyle w:val="Testo1"/>
        <w:spacing w:line="240" w:lineRule="exact"/>
        <w:rPr>
          <w:rFonts w:ascii="Times New Roman" w:hAnsi="Times New Roman"/>
          <w:spacing w:val="-5"/>
          <w:szCs w:val="18"/>
        </w:rPr>
      </w:pPr>
      <w:r>
        <w:rPr>
          <w:rFonts w:ascii="Times New Roman" w:hAnsi="Times New Roman"/>
          <w:smallCaps/>
          <w:spacing w:val="-5"/>
          <w:sz w:val="16"/>
          <w:szCs w:val="18"/>
        </w:rPr>
        <w:t>G.Tatatsciore,</w:t>
      </w:r>
      <w:r>
        <w:rPr>
          <w:rFonts w:ascii="Times New Roman" w:hAnsi="Times New Roman"/>
          <w:i/>
          <w:spacing w:val="-5"/>
          <w:szCs w:val="18"/>
        </w:rPr>
        <w:t xml:space="preserve"> Briganti d’Italia. Storia di un immaginario </w:t>
      </w:r>
      <w:r w:rsidRPr="009D473B">
        <w:rPr>
          <w:rFonts w:ascii="Times New Roman" w:hAnsi="Times New Roman"/>
          <w:i/>
          <w:spacing w:val="-5"/>
          <w:szCs w:val="18"/>
        </w:rPr>
        <w:t>romantico</w:t>
      </w:r>
      <w:r>
        <w:rPr>
          <w:rFonts w:ascii="Times New Roman" w:hAnsi="Times New Roman"/>
          <w:spacing w:val="-5"/>
          <w:szCs w:val="18"/>
        </w:rPr>
        <w:t>, Roma, Viella, 2022</w:t>
      </w:r>
    </w:p>
    <w:p w14:paraId="1FFFA1AC" w14:textId="77777777" w:rsidR="00F71C68" w:rsidRDefault="00F71C68" w:rsidP="00F71C68">
      <w:pPr>
        <w:tabs>
          <w:tab w:val="clear" w:pos="284"/>
        </w:tabs>
        <w:spacing w:line="220" w:lineRule="atLeast"/>
        <w:ind w:left="284" w:hanging="284"/>
        <w:rPr>
          <w:iCs/>
          <w:color w:val="000000"/>
          <w:sz w:val="18"/>
          <w:szCs w:val="18"/>
        </w:rPr>
      </w:pPr>
      <w:r>
        <w:rPr>
          <w:iCs/>
          <w:smallCaps/>
          <w:color w:val="000000"/>
          <w:sz w:val="16"/>
          <w:szCs w:val="18"/>
        </w:rPr>
        <w:t xml:space="preserve">C. </w:t>
      </w:r>
      <w:proofErr w:type="spellStart"/>
      <w:r>
        <w:rPr>
          <w:iCs/>
          <w:smallCaps/>
          <w:color w:val="000000"/>
          <w:sz w:val="16"/>
          <w:szCs w:val="18"/>
        </w:rPr>
        <w:t>Cremonini</w:t>
      </w:r>
      <w:proofErr w:type="spellEnd"/>
      <w:r>
        <w:rPr>
          <w:iCs/>
          <w:smallCaps/>
          <w:color w:val="000000"/>
          <w:sz w:val="16"/>
          <w:szCs w:val="18"/>
        </w:rPr>
        <w:t xml:space="preserve">- P. </w:t>
      </w:r>
      <w:proofErr w:type="spellStart"/>
      <w:r>
        <w:rPr>
          <w:iCs/>
          <w:smallCaps/>
          <w:color w:val="000000"/>
          <w:sz w:val="16"/>
          <w:szCs w:val="18"/>
        </w:rPr>
        <w:t>Frare</w:t>
      </w:r>
      <w:proofErr w:type="spellEnd"/>
      <w:r>
        <w:rPr>
          <w:iCs/>
          <w:smallCaps/>
          <w:color w:val="000000"/>
          <w:sz w:val="16"/>
          <w:szCs w:val="18"/>
        </w:rPr>
        <w:t xml:space="preserve"> – P. Ponti – D. </w:t>
      </w:r>
      <w:proofErr w:type="spellStart"/>
      <w:r>
        <w:rPr>
          <w:iCs/>
          <w:smallCaps/>
          <w:color w:val="000000"/>
          <w:sz w:val="16"/>
          <w:szCs w:val="18"/>
        </w:rPr>
        <w:t>Zardin</w:t>
      </w:r>
      <w:proofErr w:type="spellEnd"/>
      <w:r w:rsidRPr="00051C89">
        <w:rPr>
          <w:iCs/>
          <w:color w:val="000000"/>
          <w:sz w:val="18"/>
          <w:szCs w:val="18"/>
        </w:rPr>
        <w:t>,</w:t>
      </w:r>
      <w:r>
        <w:rPr>
          <w:iCs/>
          <w:color w:val="000000"/>
          <w:sz w:val="18"/>
          <w:szCs w:val="18"/>
        </w:rPr>
        <w:t xml:space="preserve"> (a </w:t>
      </w:r>
      <w:proofErr w:type="spellStart"/>
      <w:r>
        <w:rPr>
          <w:iCs/>
          <w:color w:val="000000"/>
          <w:sz w:val="18"/>
          <w:szCs w:val="18"/>
        </w:rPr>
        <w:t>cura</w:t>
      </w:r>
      <w:proofErr w:type="spellEnd"/>
      <w:r>
        <w:rPr>
          <w:iCs/>
          <w:color w:val="000000"/>
          <w:sz w:val="18"/>
          <w:szCs w:val="18"/>
        </w:rPr>
        <w:t xml:space="preserve"> di M. </w:t>
      </w:r>
      <w:proofErr w:type="spellStart"/>
      <w:r>
        <w:rPr>
          <w:iCs/>
          <w:color w:val="000000"/>
          <w:sz w:val="18"/>
          <w:szCs w:val="18"/>
        </w:rPr>
        <w:t>Cutrì</w:t>
      </w:r>
      <w:proofErr w:type="spellEnd"/>
      <w:r>
        <w:rPr>
          <w:iCs/>
          <w:color w:val="000000"/>
          <w:sz w:val="18"/>
          <w:szCs w:val="18"/>
        </w:rPr>
        <w:t xml:space="preserve">), </w:t>
      </w:r>
      <w:r>
        <w:rPr>
          <w:i/>
          <w:iCs/>
          <w:color w:val="000000"/>
          <w:sz w:val="18"/>
          <w:szCs w:val="18"/>
        </w:rPr>
        <w:t xml:space="preserve">Le </w:t>
      </w:r>
      <w:proofErr w:type="spellStart"/>
      <w:r>
        <w:rPr>
          <w:i/>
          <w:iCs/>
          <w:color w:val="000000"/>
          <w:sz w:val="18"/>
          <w:szCs w:val="18"/>
        </w:rPr>
        <w:t>pandemie</w:t>
      </w:r>
      <w:proofErr w:type="spellEnd"/>
      <w:r>
        <w:rPr>
          <w:i/>
          <w:iCs/>
          <w:color w:val="000000"/>
          <w:sz w:val="18"/>
          <w:szCs w:val="18"/>
        </w:rPr>
        <w:t xml:space="preserve"> in Italia </w:t>
      </w:r>
      <w:proofErr w:type="spellStart"/>
      <w:r>
        <w:rPr>
          <w:i/>
          <w:iCs/>
          <w:color w:val="000000"/>
          <w:sz w:val="18"/>
          <w:szCs w:val="18"/>
        </w:rPr>
        <w:t>tra</w:t>
      </w:r>
      <w:proofErr w:type="spellEnd"/>
      <w:r>
        <w:rPr>
          <w:i/>
          <w:iCs/>
          <w:color w:val="000000"/>
          <w:sz w:val="18"/>
          <w:szCs w:val="18"/>
        </w:rPr>
        <w:t xml:space="preserve"> </w:t>
      </w:r>
      <w:proofErr w:type="spellStart"/>
      <w:r>
        <w:rPr>
          <w:i/>
          <w:iCs/>
          <w:color w:val="000000"/>
          <w:sz w:val="18"/>
          <w:szCs w:val="18"/>
        </w:rPr>
        <w:t>cronaca</w:t>
      </w:r>
      <w:proofErr w:type="spellEnd"/>
      <w:r>
        <w:rPr>
          <w:i/>
          <w:iCs/>
          <w:color w:val="000000"/>
          <w:sz w:val="18"/>
          <w:szCs w:val="18"/>
        </w:rPr>
        <w:t xml:space="preserve">, </w:t>
      </w:r>
      <w:proofErr w:type="spellStart"/>
      <w:r>
        <w:rPr>
          <w:i/>
          <w:iCs/>
          <w:color w:val="000000"/>
          <w:sz w:val="18"/>
          <w:szCs w:val="18"/>
        </w:rPr>
        <w:t>letteratura</w:t>
      </w:r>
      <w:proofErr w:type="spellEnd"/>
      <w:r>
        <w:rPr>
          <w:i/>
          <w:iCs/>
          <w:color w:val="000000"/>
          <w:sz w:val="18"/>
          <w:szCs w:val="18"/>
        </w:rPr>
        <w:t xml:space="preserve"> e </w:t>
      </w:r>
      <w:proofErr w:type="spellStart"/>
      <w:r>
        <w:rPr>
          <w:i/>
          <w:iCs/>
          <w:color w:val="000000"/>
          <w:sz w:val="18"/>
          <w:szCs w:val="18"/>
        </w:rPr>
        <w:t>storia</w:t>
      </w:r>
      <w:proofErr w:type="spellEnd"/>
      <w:r>
        <w:rPr>
          <w:iCs/>
          <w:color w:val="000000"/>
          <w:sz w:val="18"/>
          <w:szCs w:val="18"/>
        </w:rPr>
        <w:t xml:space="preserve">, Venezia, </w:t>
      </w:r>
      <w:proofErr w:type="spellStart"/>
      <w:r>
        <w:rPr>
          <w:iCs/>
          <w:color w:val="000000"/>
          <w:sz w:val="18"/>
          <w:szCs w:val="18"/>
        </w:rPr>
        <w:t>Marcianum</w:t>
      </w:r>
      <w:proofErr w:type="spellEnd"/>
      <w:r>
        <w:rPr>
          <w:iCs/>
          <w:color w:val="000000"/>
          <w:sz w:val="18"/>
          <w:szCs w:val="18"/>
        </w:rPr>
        <w:t xml:space="preserve"> Press, 2023</w:t>
      </w:r>
    </w:p>
    <w:p w14:paraId="733781F7" w14:textId="1F7A0FE8" w:rsidR="00E51790" w:rsidRPr="00036B2D" w:rsidRDefault="007103F7" w:rsidP="00525DA2">
      <w:pPr>
        <w:pStyle w:val="Testo1"/>
        <w:spacing w:before="240" w:after="120"/>
        <w:rPr>
          <w:rFonts w:eastAsia="MS Mincho"/>
          <w:b/>
          <w:i/>
        </w:rPr>
      </w:pPr>
      <w:r w:rsidRPr="00036B2D">
        <w:rPr>
          <w:rFonts w:eastAsia="MS Mincho"/>
          <w:b/>
          <w:i/>
        </w:rPr>
        <w:t>TEACHING METHOD</w:t>
      </w:r>
    </w:p>
    <w:p w14:paraId="5D0DAFBF" w14:textId="557C6E9A" w:rsidR="008A6F14" w:rsidRPr="00036B2D" w:rsidRDefault="00F34639" w:rsidP="008A6F14">
      <w:pPr>
        <w:pStyle w:val="Testo2"/>
        <w:rPr>
          <w:noProof w:val="0"/>
        </w:rPr>
      </w:pPr>
      <w:r w:rsidRPr="00036B2D">
        <w:rPr>
          <w:noProof w:val="0"/>
        </w:rPr>
        <w:t>Classroom lectures will be supplemented by the analysis of the materials posted on the Blackboard platform (slides, documents, texts)</w:t>
      </w:r>
      <w:r w:rsidR="00F8414E" w:rsidRPr="00036B2D">
        <w:rPr>
          <w:noProof w:val="0"/>
        </w:rPr>
        <w:t>,</w:t>
      </w:r>
      <w:r w:rsidRPr="00036B2D">
        <w:rPr>
          <w:noProof w:val="0"/>
        </w:rPr>
        <w:t xml:space="preserve"> which will constitute elements for discussion with students in the classroom and/or on the Forum.</w:t>
      </w:r>
    </w:p>
    <w:p w14:paraId="7F84DE5E" w14:textId="77777777" w:rsidR="00C46F83" w:rsidRPr="00036B2D" w:rsidRDefault="00C46F83" w:rsidP="00C46F83">
      <w:pPr>
        <w:spacing w:before="240" w:after="120" w:line="220" w:lineRule="exact"/>
        <w:rPr>
          <w:b/>
          <w:i/>
          <w:sz w:val="18"/>
        </w:rPr>
      </w:pPr>
      <w:r w:rsidRPr="00036B2D">
        <w:rPr>
          <w:b/>
          <w:i/>
          <w:sz w:val="18"/>
        </w:rPr>
        <w:t>ASSESSMENT METHOD AND CRITERIA</w:t>
      </w:r>
    </w:p>
    <w:p w14:paraId="45F1D549" w14:textId="775C0925" w:rsidR="00E51790" w:rsidRPr="00036B2D" w:rsidRDefault="00824BE9">
      <w:pPr>
        <w:pStyle w:val="Testo2"/>
        <w:rPr>
          <w:noProof w:val="0"/>
        </w:rPr>
      </w:pPr>
      <w:r w:rsidRPr="00036B2D">
        <w:rPr>
          <w:noProof w:val="0"/>
        </w:rPr>
        <w:t>S</w:t>
      </w:r>
      <w:r w:rsidR="007103F7" w:rsidRPr="00036B2D">
        <w:rPr>
          <w:noProof w:val="0"/>
        </w:rPr>
        <w:t>tudent</w:t>
      </w:r>
      <w:r w:rsidRPr="00036B2D">
        <w:rPr>
          <w:noProof w:val="0"/>
        </w:rPr>
        <w:t>s</w:t>
      </w:r>
      <w:r w:rsidR="007103F7" w:rsidRPr="00036B2D">
        <w:rPr>
          <w:noProof w:val="0"/>
        </w:rPr>
        <w:t xml:space="preserve"> will be assessed on the following criteria during their final oral exam: ability to communicate knowledge </w:t>
      </w:r>
      <w:proofErr w:type="gramStart"/>
      <w:r w:rsidR="007103F7" w:rsidRPr="00036B2D">
        <w:rPr>
          <w:noProof w:val="0"/>
        </w:rPr>
        <w:t>through the use of</w:t>
      </w:r>
      <w:proofErr w:type="gramEnd"/>
      <w:r w:rsidR="007103F7" w:rsidRPr="00036B2D">
        <w:rPr>
          <w:noProof w:val="0"/>
        </w:rPr>
        <w:t xml:space="preserve"> </w:t>
      </w:r>
      <w:r w:rsidRPr="00036B2D">
        <w:rPr>
          <w:noProof w:val="0"/>
        </w:rPr>
        <w:t>specialised</w:t>
      </w:r>
      <w:r w:rsidR="007103F7" w:rsidRPr="00036B2D">
        <w:rPr>
          <w:noProof w:val="0"/>
        </w:rPr>
        <w:t xml:space="preserve"> terminology and to connect general aspects with the in-depth studies conducted through the indicated readings.</w:t>
      </w:r>
    </w:p>
    <w:p w14:paraId="531CF27A" w14:textId="77777777" w:rsidR="00C46F83" w:rsidRPr="00036B2D" w:rsidRDefault="00C46F83" w:rsidP="00C46F83">
      <w:pPr>
        <w:spacing w:before="240" w:after="120"/>
        <w:rPr>
          <w:b/>
          <w:i/>
          <w:sz w:val="18"/>
        </w:rPr>
      </w:pPr>
      <w:r w:rsidRPr="00036B2D">
        <w:rPr>
          <w:b/>
          <w:i/>
          <w:sz w:val="18"/>
        </w:rPr>
        <w:t>NOTES AND PREREQUISITES</w:t>
      </w:r>
    </w:p>
    <w:p w14:paraId="31752EE4" w14:textId="2F3AB959" w:rsidR="00155C28" w:rsidRPr="00036B2D" w:rsidRDefault="00155C28" w:rsidP="00155C28">
      <w:pPr>
        <w:spacing w:line="220" w:lineRule="exact"/>
        <w:ind w:firstLine="284"/>
        <w:rPr>
          <w:rFonts w:ascii="Times" w:hAnsi="Times"/>
          <w:sz w:val="18"/>
        </w:rPr>
      </w:pPr>
      <w:r w:rsidRPr="00036B2D">
        <w:rPr>
          <w:rFonts w:ascii="Times" w:hAnsi="Times"/>
          <w:sz w:val="18"/>
        </w:rPr>
        <w:t>There are no prerequisites for attending the course. Any gaps in the general history section of the course can be covered by reporting these to the lecturer who will prepare the tools needed to deal with them.</w:t>
      </w:r>
    </w:p>
    <w:p w14:paraId="4FF1BF7E" w14:textId="12EFCBBE" w:rsidR="00E51790" w:rsidRPr="00F34639" w:rsidRDefault="007103F7" w:rsidP="005411AA">
      <w:pPr>
        <w:pStyle w:val="Testo2"/>
        <w:spacing w:before="120"/>
        <w:rPr>
          <w:noProof w:val="0"/>
        </w:rPr>
      </w:pPr>
      <w:r w:rsidRPr="00036B2D">
        <w:rPr>
          <w:noProof w:val="0"/>
          <w:shd w:val="clear" w:color="auto" w:fill="FFFFFF"/>
        </w:rPr>
        <w:t xml:space="preserve">Further information can be found on the lecturer's webpage at http://docenti.unicatt.it/web/searchByName.do?language=ENG, or on the </w:t>
      </w:r>
      <w:proofErr w:type="gramStart"/>
      <w:r w:rsidRPr="00036B2D">
        <w:rPr>
          <w:noProof w:val="0"/>
          <w:shd w:val="clear" w:color="auto" w:fill="FFFFFF"/>
        </w:rPr>
        <w:t>Faculty</w:t>
      </w:r>
      <w:proofErr w:type="gramEnd"/>
      <w:r w:rsidRPr="00036B2D">
        <w:rPr>
          <w:noProof w:val="0"/>
          <w:shd w:val="clear" w:color="auto" w:fill="FFFFFF"/>
        </w:rPr>
        <w:t xml:space="preserve"> notice board.</w:t>
      </w:r>
    </w:p>
    <w:sectPr w:rsidR="00E51790" w:rsidRPr="00F34639">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A377B"/>
    <w:multiLevelType w:val="hybridMultilevel"/>
    <w:tmpl w:val="8662045C"/>
    <w:lvl w:ilvl="0" w:tplc="F6B2BB7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56419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36B2D"/>
    <w:rsid w:val="00097909"/>
    <w:rsid w:val="000F1EB8"/>
    <w:rsid w:val="00155C28"/>
    <w:rsid w:val="00187B99"/>
    <w:rsid w:val="001F15AE"/>
    <w:rsid w:val="002014DD"/>
    <w:rsid w:val="00284149"/>
    <w:rsid w:val="002A2ADA"/>
    <w:rsid w:val="002B0340"/>
    <w:rsid w:val="0043360B"/>
    <w:rsid w:val="00464FB0"/>
    <w:rsid w:val="004D1217"/>
    <w:rsid w:val="004D6008"/>
    <w:rsid w:val="005027BA"/>
    <w:rsid w:val="00525DA2"/>
    <w:rsid w:val="005411AA"/>
    <w:rsid w:val="005B788E"/>
    <w:rsid w:val="005F540F"/>
    <w:rsid w:val="006C7E34"/>
    <w:rsid w:val="006F1772"/>
    <w:rsid w:val="007103F7"/>
    <w:rsid w:val="007B7446"/>
    <w:rsid w:val="00824BE9"/>
    <w:rsid w:val="008A1204"/>
    <w:rsid w:val="008A6F14"/>
    <w:rsid w:val="00900CCA"/>
    <w:rsid w:val="00924B77"/>
    <w:rsid w:val="00932DD8"/>
    <w:rsid w:val="00940DA2"/>
    <w:rsid w:val="009B1D20"/>
    <w:rsid w:val="009B7A50"/>
    <w:rsid w:val="009E055C"/>
    <w:rsid w:val="00A34CE2"/>
    <w:rsid w:val="00A50E56"/>
    <w:rsid w:val="00A74F6F"/>
    <w:rsid w:val="00A9015A"/>
    <w:rsid w:val="00AD7557"/>
    <w:rsid w:val="00AE4D8D"/>
    <w:rsid w:val="00B51253"/>
    <w:rsid w:val="00B525CC"/>
    <w:rsid w:val="00B571FB"/>
    <w:rsid w:val="00B656A6"/>
    <w:rsid w:val="00BB6EF5"/>
    <w:rsid w:val="00C46F83"/>
    <w:rsid w:val="00D404F2"/>
    <w:rsid w:val="00E51790"/>
    <w:rsid w:val="00E607E6"/>
    <w:rsid w:val="00ED46F1"/>
    <w:rsid w:val="00F34639"/>
    <w:rsid w:val="00F71C68"/>
    <w:rsid w:val="00F8414E"/>
    <w:rsid w:val="00FA21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13F522"/>
  <w15:docId w15:val="{B5129EB4-1465-9847-A4B9-1B176FD38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B1D20"/>
    <w:pPr>
      <w:ind w:left="720"/>
      <w:contextualSpacing/>
    </w:pPr>
  </w:style>
  <w:style w:type="paragraph" w:styleId="Testofumetto">
    <w:name w:val="Balloon Text"/>
    <w:basedOn w:val="Normale"/>
    <w:link w:val="TestofumettoCarattere"/>
    <w:semiHidden/>
    <w:unhideWhenUsed/>
    <w:rsid w:val="000F1EB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0F1EB8"/>
    <w:rPr>
      <w:rFonts w:ascii="Segoe UI" w:hAnsi="Segoe UI" w:cs="Segoe UI"/>
      <w:sz w:val="18"/>
      <w:szCs w:val="18"/>
    </w:rPr>
  </w:style>
  <w:style w:type="paragraph" w:styleId="Corpotesto">
    <w:name w:val="Body Text"/>
    <w:basedOn w:val="Normale"/>
    <w:link w:val="CorpotestoCarattere"/>
    <w:rsid w:val="005F540F"/>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5F540F"/>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3015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Programmi Inglese</cp:lastModifiedBy>
  <cp:revision>2</cp:revision>
  <cp:lastPrinted>2018-05-24T10:01:00Z</cp:lastPrinted>
  <dcterms:created xsi:type="dcterms:W3CDTF">2023-06-23T12:41:00Z</dcterms:created>
  <dcterms:modified xsi:type="dcterms:W3CDTF">2023-06-23T12:41:00Z</dcterms:modified>
</cp:coreProperties>
</file>