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487F" w14:textId="33AA28BD" w:rsidR="002D5E17" w:rsidRPr="00F30196" w:rsidRDefault="007102C7" w:rsidP="007F5417">
      <w:pPr>
        <w:pStyle w:val="Titolo1"/>
        <w:rPr>
          <w:lang w:val="en-US"/>
        </w:rPr>
      </w:pPr>
      <w:r w:rsidRPr="008E5373">
        <w:rPr>
          <w:lang w:val="en-US"/>
        </w:rPr>
        <w:t>History</w:t>
      </w:r>
      <w:r w:rsidRPr="00F30196">
        <w:rPr>
          <w:lang w:val="en-US"/>
        </w:rPr>
        <w:t xml:space="preserve"> </w:t>
      </w:r>
      <w:r>
        <w:rPr>
          <w:lang w:val="en-US"/>
        </w:rPr>
        <w:t>of Contemporary World</w:t>
      </w:r>
    </w:p>
    <w:p w14:paraId="3735F3DF" w14:textId="77777777" w:rsidR="007F5417" w:rsidRPr="00D4414A" w:rsidRDefault="007F5417" w:rsidP="007F5417">
      <w:pPr>
        <w:pStyle w:val="Titolo2"/>
        <w:rPr>
          <w:lang w:val="en-US"/>
        </w:rPr>
      </w:pPr>
      <w:r w:rsidRPr="00D4414A">
        <w:rPr>
          <w:lang w:val="en-US"/>
        </w:rPr>
        <w:t>Prof. Maria Bocci</w:t>
      </w:r>
    </w:p>
    <w:p w14:paraId="5501EE6B" w14:textId="7DD6F656" w:rsidR="007F5417" w:rsidRPr="00D4414A" w:rsidRDefault="009C433D" w:rsidP="007F5417">
      <w:pPr>
        <w:spacing w:before="240" w:after="120" w:line="240" w:lineRule="exact"/>
        <w:rPr>
          <w:b/>
          <w:sz w:val="18"/>
          <w:lang w:val="en-US"/>
        </w:rPr>
      </w:pPr>
      <w:r w:rsidRPr="00D4414A">
        <w:rPr>
          <w:b/>
          <w:i/>
          <w:sz w:val="18"/>
          <w:lang w:val="en-US"/>
        </w:rPr>
        <w:t xml:space="preserve">COURSE AIMS AND INTENDED </w:t>
      </w:r>
      <w:r w:rsidR="00322D9A" w:rsidRPr="00D4414A">
        <w:rPr>
          <w:b/>
          <w:i/>
          <w:sz w:val="18"/>
          <w:lang w:val="en-US"/>
        </w:rPr>
        <w:t xml:space="preserve">LEARNING </w:t>
      </w:r>
      <w:r w:rsidRPr="00D4414A">
        <w:rPr>
          <w:b/>
          <w:i/>
          <w:sz w:val="18"/>
          <w:lang w:val="en-US"/>
        </w:rPr>
        <w:t>OUTCOMES</w:t>
      </w:r>
    </w:p>
    <w:p w14:paraId="462451AB" w14:textId="03E2C762" w:rsidR="007F5417" w:rsidRPr="00D4414A" w:rsidRDefault="009C433D" w:rsidP="007F5417">
      <w:pPr>
        <w:rPr>
          <w:szCs w:val="20"/>
          <w:lang w:val="en-US"/>
        </w:rPr>
      </w:pPr>
      <w:r w:rsidRPr="00D4414A">
        <w:rPr>
          <w:szCs w:val="20"/>
          <w:lang w:val="en-US"/>
        </w:rPr>
        <w:t>The course aims to provide students with the</w:t>
      </w:r>
      <w:r w:rsidR="00A90F42" w:rsidRPr="00D4414A">
        <w:rPr>
          <w:szCs w:val="20"/>
          <w:lang w:val="en-US"/>
        </w:rPr>
        <w:t xml:space="preserve"> necessary knowledge </w:t>
      </w:r>
      <w:r w:rsidRPr="00D4414A">
        <w:rPr>
          <w:szCs w:val="20"/>
          <w:lang w:val="en-US"/>
        </w:rPr>
        <w:t>for the reconstruction of a general framework of Italian and European history from the beginning of the twentieth century up to the Cold War</w:t>
      </w:r>
      <w:r w:rsidR="007F5417" w:rsidRPr="00D4414A">
        <w:rPr>
          <w:szCs w:val="20"/>
          <w:lang w:val="en-US"/>
        </w:rPr>
        <w:t xml:space="preserve">. </w:t>
      </w:r>
      <w:r w:rsidR="00A65ECB" w:rsidRPr="00D4414A">
        <w:rPr>
          <w:szCs w:val="20"/>
          <w:lang w:val="en-US"/>
        </w:rPr>
        <w:t xml:space="preserve">Recalling the most enigmatic parts of contemporary history will provide historical and cultural </w:t>
      </w:r>
      <w:r w:rsidR="00A65ECB" w:rsidRPr="00F30196">
        <w:rPr>
          <w:szCs w:val="20"/>
          <w:lang w:val="en-US"/>
        </w:rPr>
        <w:t>tools</w:t>
      </w:r>
      <w:r w:rsidR="00A65ECB" w:rsidRPr="00D4414A">
        <w:rPr>
          <w:szCs w:val="20"/>
          <w:lang w:val="en-US"/>
        </w:rPr>
        <w:t xml:space="preserve"> which are important for </w:t>
      </w:r>
      <w:r w:rsidR="00A65ECB" w:rsidRPr="008E5373">
        <w:rPr>
          <w:szCs w:val="20"/>
          <w:lang w:val="en-US"/>
        </w:rPr>
        <w:t xml:space="preserve">developing </w:t>
      </w:r>
      <w:r w:rsidR="005C3747" w:rsidRPr="008E5373">
        <w:rPr>
          <w:szCs w:val="20"/>
          <w:lang w:val="en-US"/>
        </w:rPr>
        <w:t xml:space="preserve">skills </w:t>
      </w:r>
      <w:r w:rsidR="00A65ECB" w:rsidRPr="008E5373">
        <w:rPr>
          <w:szCs w:val="20"/>
          <w:lang w:val="en-US"/>
        </w:rPr>
        <w:t>of</w:t>
      </w:r>
      <w:r w:rsidR="00A65ECB" w:rsidRPr="00D4414A">
        <w:rPr>
          <w:szCs w:val="20"/>
          <w:lang w:val="en-US"/>
        </w:rPr>
        <w:t xml:space="preserve"> assessment and personal responsibility. Specifically, the course aims to</w:t>
      </w:r>
      <w:r w:rsidR="007F5417" w:rsidRPr="00D4414A">
        <w:rPr>
          <w:szCs w:val="20"/>
          <w:lang w:val="en-US"/>
        </w:rPr>
        <w:t xml:space="preserve">: </w:t>
      </w:r>
    </w:p>
    <w:p w14:paraId="7A5DDBF1" w14:textId="31FF9415" w:rsidR="007F5417" w:rsidRPr="00D4414A" w:rsidRDefault="00A65ECB" w:rsidP="00994DE2">
      <w:pPr>
        <w:pStyle w:val="Paragrafoelenco"/>
        <w:numPr>
          <w:ilvl w:val="0"/>
          <w:numId w:val="2"/>
        </w:numPr>
        <w:ind w:left="284" w:hanging="284"/>
        <w:rPr>
          <w:szCs w:val="20"/>
          <w:lang w:val="en-US"/>
        </w:rPr>
      </w:pPr>
      <w:r w:rsidRPr="00D4414A">
        <w:rPr>
          <w:szCs w:val="20"/>
          <w:lang w:val="en-US"/>
        </w:rPr>
        <w:t>develop a critical approach to the study of the subject, aware of causal connections and long-term relations between twentieth-century history and the present world</w:t>
      </w:r>
      <w:r w:rsidR="007F5417" w:rsidRPr="00D4414A">
        <w:rPr>
          <w:szCs w:val="20"/>
          <w:lang w:val="en-US"/>
        </w:rPr>
        <w:t>;</w:t>
      </w:r>
    </w:p>
    <w:p w14:paraId="7DCBB00C" w14:textId="2BD3E272" w:rsidR="007F5417" w:rsidRPr="008E5373" w:rsidRDefault="00A65ECB" w:rsidP="00994DE2">
      <w:pPr>
        <w:pStyle w:val="Paragrafoelenco"/>
        <w:numPr>
          <w:ilvl w:val="0"/>
          <w:numId w:val="2"/>
        </w:numPr>
        <w:ind w:left="284" w:hanging="284"/>
        <w:rPr>
          <w:szCs w:val="20"/>
          <w:lang w:val="en-US"/>
        </w:rPr>
      </w:pPr>
      <w:r w:rsidRPr="00D4414A">
        <w:rPr>
          <w:szCs w:val="20"/>
          <w:lang w:val="en-US"/>
        </w:rPr>
        <w:t>promote awareness of</w:t>
      </w:r>
      <w:r w:rsidR="00D3170F">
        <w:rPr>
          <w:szCs w:val="20"/>
          <w:lang w:val="en-US"/>
        </w:rPr>
        <w:t xml:space="preserve"> </w:t>
      </w:r>
      <w:r w:rsidR="00A239D1" w:rsidRPr="00A239D1">
        <w:rPr>
          <w:szCs w:val="20"/>
          <w:lang w:val="en-US"/>
        </w:rPr>
        <w:t>issues related to</w:t>
      </w:r>
      <w:r w:rsidRPr="00D3170F">
        <w:rPr>
          <w:szCs w:val="20"/>
          <w:lang w:val="en-US"/>
        </w:rPr>
        <w:t xml:space="preserve"> </w:t>
      </w:r>
      <w:r w:rsidRPr="00D4414A">
        <w:rPr>
          <w:szCs w:val="20"/>
          <w:lang w:val="en-US"/>
        </w:rPr>
        <w:t xml:space="preserve">the interpretation of phenomena such as totalitarianism and </w:t>
      </w:r>
      <w:r w:rsidRPr="008E5373">
        <w:rPr>
          <w:szCs w:val="20"/>
          <w:lang w:val="en-US"/>
        </w:rPr>
        <w:t xml:space="preserve">the </w:t>
      </w:r>
      <w:r w:rsidR="005C3747" w:rsidRPr="008E5373">
        <w:rPr>
          <w:szCs w:val="20"/>
          <w:lang w:val="en-US"/>
        </w:rPr>
        <w:t>crisis of democracy.</w:t>
      </w:r>
    </w:p>
    <w:p w14:paraId="0A2DB42C" w14:textId="77777777" w:rsidR="007F5417" w:rsidRPr="00D4414A" w:rsidRDefault="00A65ECB" w:rsidP="007F5417">
      <w:pPr>
        <w:rPr>
          <w:szCs w:val="20"/>
          <w:lang w:val="en-US"/>
        </w:rPr>
      </w:pPr>
      <w:r w:rsidRPr="00D4414A">
        <w:rPr>
          <w:szCs w:val="20"/>
          <w:lang w:val="en-US"/>
        </w:rPr>
        <w:t>At the end of the course</w:t>
      </w:r>
      <w:r w:rsidR="00435722" w:rsidRPr="00D4414A">
        <w:rPr>
          <w:szCs w:val="20"/>
          <w:lang w:val="en-US"/>
        </w:rPr>
        <w:t>,</w:t>
      </w:r>
      <w:r w:rsidRPr="00D4414A">
        <w:rPr>
          <w:szCs w:val="20"/>
          <w:lang w:val="en-US"/>
        </w:rPr>
        <w:t xml:space="preserve"> students will be able to</w:t>
      </w:r>
      <w:r w:rsidR="007F5417" w:rsidRPr="00D4414A">
        <w:rPr>
          <w:szCs w:val="20"/>
          <w:lang w:val="en-US"/>
        </w:rPr>
        <w:t>:</w:t>
      </w:r>
    </w:p>
    <w:p w14:paraId="1665C08C" w14:textId="42DD25A9" w:rsidR="007F5417" w:rsidRPr="00D4414A" w:rsidRDefault="00610365" w:rsidP="00994DE2">
      <w:pPr>
        <w:pStyle w:val="Paragrafoelenco"/>
        <w:numPr>
          <w:ilvl w:val="0"/>
          <w:numId w:val="2"/>
        </w:numPr>
        <w:ind w:left="284" w:hanging="284"/>
        <w:rPr>
          <w:szCs w:val="20"/>
          <w:lang w:val="en-US"/>
        </w:rPr>
      </w:pPr>
      <w:r w:rsidRPr="00D4414A">
        <w:rPr>
          <w:szCs w:val="20"/>
          <w:lang w:val="en-US"/>
        </w:rPr>
        <w:t xml:space="preserve">identify and understand the fundamental stages of </w:t>
      </w:r>
      <w:r w:rsidR="00322D9A" w:rsidRPr="00D4414A">
        <w:rPr>
          <w:szCs w:val="20"/>
          <w:lang w:val="en-US"/>
        </w:rPr>
        <w:t xml:space="preserve">the </w:t>
      </w:r>
      <w:r w:rsidRPr="00D4414A">
        <w:rPr>
          <w:szCs w:val="20"/>
          <w:lang w:val="en-US"/>
        </w:rPr>
        <w:t>twentieth-century history, from the beginning of the century up to the Cold War</w:t>
      </w:r>
      <w:r w:rsidR="007F5417" w:rsidRPr="00D4414A">
        <w:rPr>
          <w:szCs w:val="20"/>
          <w:lang w:val="en-US"/>
        </w:rPr>
        <w:t>;</w:t>
      </w:r>
    </w:p>
    <w:p w14:paraId="5898760D" w14:textId="77777777" w:rsidR="007F5417" w:rsidRPr="00D4414A" w:rsidRDefault="00970E99" w:rsidP="00994DE2">
      <w:pPr>
        <w:pStyle w:val="Paragrafoelenco"/>
        <w:numPr>
          <w:ilvl w:val="0"/>
          <w:numId w:val="2"/>
        </w:numPr>
        <w:ind w:left="284" w:hanging="284"/>
        <w:rPr>
          <w:szCs w:val="20"/>
          <w:lang w:val="en-US"/>
        </w:rPr>
      </w:pPr>
      <w:r w:rsidRPr="00D4414A">
        <w:rPr>
          <w:szCs w:val="20"/>
          <w:lang w:val="en-US"/>
        </w:rPr>
        <w:t xml:space="preserve">consider some of the historical dynamics which shaped twentieth-century </w:t>
      </w:r>
      <w:r w:rsidR="00F925DA" w:rsidRPr="00D4414A">
        <w:rPr>
          <w:szCs w:val="20"/>
          <w:lang w:val="en-US"/>
        </w:rPr>
        <w:t>history and still pose crucial questions</w:t>
      </w:r>
      <w:r w:rsidR="007F5417" w:rsidRPr="00D4414A">
        <w:rPr>
          <w:szCs w:val="20"/>
          <w:lang w:val="en-US"/>
        </w:rPr>
        <w:t>;</w:t>
      </w:r>
    </w:p>
    <w:p w14:paraId="6BF5BD97" w14:textId="48AC5FAE" w:rsidR="007F5417" w:rsidRPr="00D4414A" w:rsidRDefault="00516F53" w:rsidP="00994DE2">
      <w:pPr>
        <w:pStyle w:val="Paragrafoelenco"/>
        <w:numPr>
          <w:ilvl w:val="0"/>
          <w:numId w:val="2"/>
        </w:numPr>
        <w:ind w:left="284" w:hanging="284"/>
        <w:rPr>
          <w:szCs w:val="20"/>
          <w:lang w:val="en-US"/>
        </w:rPr>
      </w:pPr>
      <w:r w:rsidRPr="00D4414A">
        <w:rPr>
          <w:szCs w:val="20"/>
          <w:lang w:val="en-US"/>
        </w:rPr>
        <w:t xml:space="preserve">develop </w:t>
      </w:r>
      <w:r w:rsidR="00322D9A" w:rsidRPr="00D4414A">
        <w:rPr>
          <w:szCs w:val="20"/>
          <w:lang w:val="en-US"/>
        </w:rPr>
        <w:t>critical understanding skills necessary to increase independent judgment skills, also in relation to educational and training interventions, with an awareness of the historical and cultural dynamics underlying the world in which we live.</w:t>
      </w:r>
    </w:p>
    <w:p w14:paraId="4D774723" w14:textId="77777777" w:rsidR="007F5417" w:rsidRPr="00D4414A" w:rsidRDefault="009C433D" w:rsidP="007F5417">
      <w:pPr>
        <w:spacing w:before="240" w:after="120" w:line="240" w:lineRule="exact"/>
        <w:rPr>
          <w:b/>
          <w:sz w:val="18"/>
          <w:lang w:val="en-US"/>
        </w:rPr>
      </w:pPr>
      <w:r w:rsidRPr="00D4414A">
        <w:rPr>
          <w:b/>
          <w:i/>
          <w:sz w:val="18"/>
          <w:lang w:val="en-US"/>
        </w:rPr>
        <w:t>COURSE CONTENT</w:t>
      </w:r>
    </w:p>
    <w:p w14:paraId="73F0D829" w14:textId="013B5233" w:rsidR="007F5417" w:rsidRPr="00D4414A" w:rsidRDefault="00AF094A" w:rsidP="007F5417">
      <w:pPr>
        <w:spacing w:before="120"/>
        <w:rPr>
          <w:szCs w:val="20"/>
          <w:lang w:val="en-US"/>
        </w:rPr>
      </w:pPr>
      <w:r w:rsidRPr="00D4414A">
        <w:rPr>
          <w:szCs w:val="20"/>
          <w:lang w:val="en-US"/>
        </w:rPr>
        <w:t>The course explores</w:t>
      </w:r>
      <w:r w:rsidR="0031095D" w:rsidRPr="00D4414A">
        <w:rPr>
          <w:szCs w:val="20"/>
          <w:lang w:val="en-US"/>
        </w:rPr>
        <w:t xml:space="preserve"> </w:t>
      </w:r>
      <w:r w:rsidRPr="00D4414A">
        <w:rPr>
          <w:szCs w:val="20"/>
          <w:lang w:val="en-US"/>
        </w:rPr>
        <w:t xml:space="preserve">twentieth-century history, in particular the </w:t>
      </w:r>
      <w:r w:rsidR="00322D9A" w:rsidRPr="00D4414A">
        <w:rPr>
          <w:szCs w:val="20"/>
          <w:lang w:val="en-US"/>
        </w:rPr>
        <w:t xml:space="preserve">contrasted </w:t>
      </w:r>
      <w:r w:rsidRPr="00D4414A">
        <w:rPr>
          <w:szCs w:val="20"/>
          <w:lang w:val="en-US"/>
        </w:rPr>
        <w:t>development of democracy and</w:t>
      </w:r>
      <w:r w:rsidR="00322D9A" w:rsidRPr="00D4414A">
        <w:rPr>
          <w:szCs w:val="20"/>
          <w:lang w:val="en-US"/>
        </w:rPr>
        <w:t xml:space="preserve"> the</w:t>
      </w:r>
      <w:r w:rsidRPr="00D4414A">
        <w:rPr>
          <w:szCs w:val="20"/>
          <w:lang w:val="en-US"/>
        </w:rPr>
        <w:t xml:space="preserve"> advent of totalitarian regimes</w:t>
      </w:r>
      <w:r w:rsidR="007F5417" w:rsidRPr="00D4414A">
        <w:rPr>
          <w:szCs w:val="20"/>
          <w:lang w:val="en-US"/>
        </w:rPr>
        <w:t xml:space="preserve">. </w:t>
      </w:r>
      <w:r w:rsidR="00322D9A" w:rsidRPr="00D4414A">
        <w:rPr>
          <w:szCs w:val="20"/>
          <w:lang w:val="en-GB"/>
        </w:rPr>
        <w:t xml:space="preserve">Starting from the avant-gardes at the beginning of the century and from the </w:t>
      </w:r>
      <w:r w:rsidR="0031095D" w:rsidRPr="00D4414A">
        <w:rPr>
          <w:szCs w:val="20"/>
          <w:lang w:val="en-GB"/>
        </w:rPr>
        <w:t>turning point</w:t>
      </w:r>
      <w:r w:rsidR="00322D9A" w:rsidRPr="00D4414A">
        <w:rPr>
          <w:szCs w:val="20"/>
          <w:lang w:val="en-GB"/>
        </w:rPr>
        <w:t xml:space="preserve"> of the Great War, the course will focus on totalitarianism and Fascism, to reflect on the nature of politics and the role of the individual in the era of modernisation and mass society. During the first semester some aspects of European and Italian history that paved the way for totalitarianisms will be analysed. In the second semester the course will focus on </w:t>
      </w:r>
      <w:r w:rsidR="00A239D1" w:rsidRPr="00A239D1">
        <w:rPr>
          <w:szCs w:val="20"/>
        </w:rPr>
        <w:t xml:space="preserve">on totalitarianism and fascism </w:t>
      </w:r>
      <w:r w:rsidR="00322D9A" w:rsidRPr="00D4414A">
        <w:rPr>
          <w:szCs w:val="20"/>
          <w:lang w:val="en-GB"/>
        </w:rPr>
        <w:t xml:space="preserve">regimes that have highlighted the vulnerability of liberal democracy confronted with the challenge of movements that incite collective passions in the name of fundamentalist and intolerant ideologies. Furthermore, the course will analyse </w:t>
      </w:r>
      <w:r w:rsidR="00A239D1" w:rsidRPr="00A239D1">
        <w:rPr>
          <w:szCs w:val="20"/>
        </w:rPr>
        <w:t xml:space="preserve">the «seductive» </w:t>
      </w:r>
      <w:r w:rsidR="00A239D1">
        <w:rPr>
          <w:szCs w:val="20"/>
        </w:rPr>
        <w:t>ability</w:t>
      </w:r>
      <w:r w:rsidR="00A239D1" w:rsidRPr="00A239D1">
        <w:rPr>
          <w:szCs w:val="20"/>
        </w:rPr>
        <w:t xml:space="preserve"> of totalitarianism and </w:t>
      </w:r>
      <w:r w:rsidR="00322D9A" w:rsidRPr="00D4414A">
        <w:rPr>
          <w:szCs w:val="20"/>
          <w:lang w:val="en-GB"/>
        </w:rPr>
        <w:t>of the relationships that totalitarian regimes have established with civil society and citizens.</w:t>
      </w:r>
    </w:p>
    <w:p w14:paraId="79A1A3EA" w14:textId="77777777" w:rsidR="007F5417" w:rsidRPr="00D4414A" w:rsidRDefault="009C433D" w:rsidP="00994DE2">
      <w:pPr>
        <w:spacing w:before="240" w:after="120"/>
        <w:rPr>
          <w:b/>
          <w:i/>
          <w:sz w:val="18"/>
        </w:rPr>
      </w:pPr>
      <w:r w:rsidRPr="00D4414A">
        <w:rPr>
          <w:b/>
          <w:i/>
          <w:sz w:val="18"/>
        </w:rPr>
        <w:lastRenderedPageBreak/>
        <w:t>READING LIST</w:t>
      </w:r>
    </w:p>
    <w:p w14:paraId="491A2E23" w14:textId="77777777" w:rsidR="007F5417" w:rsidRPr="00D4414A" w:rsidRDefault="007F5417" w:rsidP="007F5417">
      <w:pPr>
        <w:pStyle w:val="Testo1"/>
        <w:spacing w:before="0" w:line="240" w:lineRule="atLeast"/>
        <w:rPr>
          <w:spacing w:val="-5"/>
        </w:rPr>
      </w:pPr>
      <w:r w:rsidRPr="00D4414A">
        <w:rPr>
          <w:smallCaps/>
        </w:rPr>
        <w:t>1.</w:t>
      </w:r>
      <w:r w:rsidRPr="00D4414A">
        <w:rPr>
          <w:smallCaps/>
        </w:rPr>
        <w:tab/>
      </w:r>
      <w:r w:rsidRPr="00D4414A">
        <w:rPr>
          <w:smallCaps/>
          <w:spacing w:val="-5"/>
          <w:sz w:val="16"/>
        </w:rPr>
        <w:t>A. Ventrone,</w:t>
      </w:r>
      <w:r w:rsidRPr="00D4414A">
        <w:rPr>
          <w:i/>
          <w:spacing w:val="-5"/>
        </w:rPr>
        <w:t xml:space="preserve"> Grande Guerra e Novecento. La storia che ha cambiato il mondo,</w:t>
      </w:r>
      <w:r w:rsidR="009C433D" w:rsidRPr="00D4414A">
        <w:rPr>
          <w:spacing w:val="-5"/>
        </w:rPr>
        <w:t xml:space="preserve"> Donzelli, Rom</w:t>
      </w:r>
      <w:r w:rsidR="00435722" w:rsidRPr="00D4414A">
        <w:rPr>
          <w:spacing w:val="-5"/>
        </w:rPr>
        <w:t>e</w:t>
      </w:r>
      <w:r w:rsidR="009C433D" w:rsidRPr="00D4414A">
        <w:rPr>
          <w:spacing w:val="-5"/>
        </w:rPr>
        <w:t>, 2015 (p</w:t>
      </w:r>
      <w:r w:rsidR="00EB044C" w:rsidRPr="00D4414A">
        <w:rPr>
          <w:spacing w:val="-5"/>
        </w:rPr>
        <w:t>ages 3-35 and</w:t>
      </w:r>
      <w:r w:rsidRPr="00D4414A">
        <w:rPr>
          <w:spacing w:val="-5"/>
        </w:rPr>
        <w:t xml:space="preserve"> 81-212).</w:t>
      </w:r>
    </w:p>
    <w:p w14:paraId="6E8E2521" w14:textId="363407CC" w:rsidR="00D3170F" w:rsidRPr="00CD207E" w:rsidRDefault="00D3170F" w:rsidP="00D3170F">
      <w:pPr>
        <w:pStyle w:val="Testo1"/>
        <w:spacing w:before="0" w:line="240" w:lineRule="exact"/>
        <w:rPr>
          <w:spacing w:val="-5"/>
          <w:szCs w:val="18"/>
        </w:rPr>
      </w:pPr>
      <w:r w:rsidRPr="00CD207E">
        <w:rPr>
          <w:smallCaps/>
          <w:spacing w:val="-5"/>
          <w:szCs w:val="18"/>
        </w:rPr>
        <w:t>2.</w:t>
      </w:r>
      <w:r w:rsidRPr="00CD207E">
        <w:rPr>
          <w:smallCaps/>
          <w:spacing w:val="-5"/>
          <w:szCs w:val="18"/>
        </w:rPr>
        <w:tab/>
      </w:r>
      <w:r w:rsidRPr="00CD207E">
        <w:rPr>
          <w:i/>
          <w:iCs/>
          <w:spacing w:val="-5"/>
          <w:szCs w:val="18"/>
        </w:rPr>
        <w:t>La seduzione totalitaria</w:t>
      </w:r>
      <w:r w:rsidRPr="00CD207E">
        <w:rPr>
          <w:spacing w:val="-5"/>
          <w:szCs w:val="18"/>
        </w:rPr>
        <w:t xml:space="preserve">. </w:t>
      </w:r>
      <w:r w:rsidRPr="00CD207E">
        <w:rPr>
          <w:i/>
          <w:iCs/>
          <w:spacing w:val="-5"/>
          <w:szCs w:val="18"/>
        </w:rPr>
        <w:t>Materiali per il corso di Storia del mondo contemporaneo</w:t>
      </w:r>
      <w:r w:rsidRPr="00CD207E">
        <w:rPr>
          <w:spacing w:val="-5"/>
          <w:szCs w:val="18"/>
        </w:rPr>
        <w:t xml:space="preserve">, </w:t>
      </w:r>
      <w:r>
        <w:rPr>
          <w:spacing w:val="-5"/>
          <w:szCs w:val="18"/>
        </w:rPr>
        <w:t>edite by</w:t>
      </w:r>
      <w:r w:rsidRPr="00CD207E">
        <w:rPr>
          <w:spacing w:val="-5"/>
          <w:szCs w:val="18"/>
        </w:rPr>
        <w:t xml:space="preserve"> M. Bocci, Educatt, Milano, 2023.</w:t>
      </w:r>
    </w:p>
    <w:p w14:paraId="0C68BE5F" w14:textId="181AA8D9" w:rsidR="007F5417" w:rsidRPr="008E5373" w:rsidRDefault="00462B03" w:rsidP="00462B03">
      <w:pPr>
        <w:pStyle w:val="Testo1"/>
        <w:spacing w:before="0" w:line="240" w:lineRule="atLeast"/>
        <w:rPr>
          <w:spacing w:val="-5"/>
        </w:rPr>
      </w:pPr>
      <w:r w:rsidRPr="007102C7">
        <w:rPr>
          <w:szCs w:val="18"/>
          <w:lang w:val="en-US"/>
        </w:rPr>
        <w:t xml:space="preserve">In order to contextualise course topics, </w:t>
      </w:r>
      <w:r w:rsidRPr="007102C7">
        <w:rPr>
          <w:rFonts w:ascii="Times New Roman" w:hAnsi="Times New Roman"/>
          <w:noProof w:val="0"/>
          <w:szCs w:val="18"/>
          <w:lang w:val="en-GB"/>
        </w:rPr>
        <w:t xml:space="preserve">students may refer to a manual used in secondary </w:t>
      </w:r>
      <w:r w:rsidRPr="00462B03">
        <w:rPr>
          <w:rFonts w:ascii="Times New Roman" w:hAnsi="Times New Roman"/>
          <w:noProof w:val="0"/>
          <w:szCs w:val="18"/>
          <w:lang w:val="en-GB"/>
        </w:rPr>
        <w:t xml:space="preserve">school. </w:t>
      </w:r>
      <w:r w:rsidRPr="00462B03">
        <w:rPr>
          <w:rFonts w:ascii="Times New Roman" w:hAnsi="Times New Roman"/>
          <w:noProof w:val="0"/>
          <w:szCs w:val="18"/>
        </w:rPr>
        <w:t xml:space="preserve">We recommend referring </w:t>
      </w:r>
      <w:r w:rsidRPr="00462B03">
        <w:rPr>
          <w:rFonts w:ascii="Times New Roman" w:hAnsi="Times New Roman"/>
          <w:smallCaps/>
          <w:noProof w:val="0"/>
          <w:sz w:val="16"/>
          <w:szCs w:val="16"/>
        </w:rPr>
        <w:t xml:space="preserve">to </w:t>
      </w:r>
      <w:r w:rsidRPr="00462B03">
        <w:rPr>
          <w:smallCaps/>
          <w:sz w:val="16"/>
          <w:szCs w:val="18"/>
        </w:rPr>
        <w:t>A.M. Banti</w:t>
      </w:r>
      <w:r w:rsidRPr="00462B03">
        <w:t xml:space="preserve">, </w:t>
      </w:r>
      <w:r w:rsidRPr="00462B03">
        <w:rPr>
          <w:i/>
          <w:iCs/>
        </w:rPr>
        <w:t>L’età contemporanea. Dalla Grande Guerra a oggi</w:t>
      </w:r>
      <w:r w:rsidRPr="00462B03">
        <w:t>, Laterza, Roma-Bari, 2009 or later editions</w:t>
      </w:r>
      <w:r w:rsidRPr="00462B03">
        <w:rPr>
          <w:spacing w:val="-5"/>
        </w:rPr>
        <w:t xml:space="preserve"> (chapters  1, 2, 3, 4, 6, 7, 8, 9, 10 up to paragraph 10.5 included).</w:t>
      </w:r>
    </w:p>
    <w:p w14:paraId="4B2637FB" w14:textId="77777777" w:rsidR="007F5417" w:rsidRPr="00D4414A" w:rsidRDefault="009C433D" w:rsidP="007F5417">
      <w:pPr>
        <w:spacing w:before="240" w:after="120"/>
        <w:rPr>
          <w:b/>
          <w:i/>
          <w:sz w:val="18"/>
        </w:rPr>
      </w:pPr>
      <w:r w:rsidRPr="00D4414A">
        <w:rPr>
          <w:b/>
          <w:i/>
          <w:sz w:val="18"/>
        </w:rPr>
        <w:t>TEACHING METHOD</w:t>
      </w:r>
    </w:p>
    <w:p w14:paraId="54654AC1" w14:textId="77777777" w:rsidR="00A239D1" w:rsidRDefault="0031095D" w:rsidP="00A239D1">
      <w:pPr>
        <w:pStyle w:val="Testo2"/>
        <w:rPr>
          <w:szCs w:val="18"/>
        </w:rPr>
      </w:pPr>
      <w:r w:rsidRPr="00382E96">
        <w:rPr>
          <w:rFonts w:ascii="Times New Roman" w:hAnsi="Times New Roman"/>
          <w:noProof w:val="0"/>
          <w:szCs w:val="18"/>
          <w:lang w:val="en-GB"/>
        </w:rPr>
        <w:t>Frontal lectures in class, supplemented with iconographic and audiovisual documentation</w:t>
      </w:r>
      <w:r w:rsidR="007F5417" w:rsidRPr="00382E96">
        <w:rPr>
          <w:szCs w:val="18"/>
          <w:lang w:val="en-US"/>
        </w:rPr>
        <w:t xml:space="preserve">. </w:t>
      </w:r>
      <w:r w:rsidR="00A239D1" w:rsidRPr="00A239D1">
        <w:rPr>
          <w:szCs w:val="18"/>
        </w:rPr>
        <w:t>The support material used during the lessons will be made available to students through the Blackboard platform.</w:t>
      </w:r>
    </w:p>
    <w:p w14:paraId="3E0A5AED" w14:textId="6E5F2D99" w:rsidR="007F5417" w:rsidRPr="00D4414A" w:rsidRDefault="007102C7" w:rsidP="00A239D1">
      <w:pPr>
        <w:pStyle w:val="Testo2"/>
        <w:spacing w:before="240" w:after="120"/>
        <w:ind w:firstLine="0"/>
        <w:rPr>
          <w:b/>
          <w:i/>
          <w:lang w:val="en-US"/>
        </w:rPr>
      </w:pPr>
      <w:r>
        <w:rPr>
          <w:b/>
          <w:i/>
          <w:lang w:val="en-US"/>
        </w:rPr>
        <w:t>ASSESSMENT METHOD</w:t>
      </w:r>
      <w:r w:rsidR="009C433D" w:rsidRPr="00D4414A">
        <w:rPr>
          <w:b/>
          <w:i/>
          <w:lang w:val="en-US"/>
        </w:rPr>
        <w:t xml:space="preserve"> AND CRITERIA</w:t>
      </w:r>
    </w:p>
    <w:p w14:paraId="1AD48096" w14:textId="5E8A926B" w:rsidR="0059672A" w:rsidRDefault="003658B0" w:rsidP="007F5417">
      <w:pPr>
        <w:pStyle w:val="Testo2"/>
        <w:rPr>
          <w:rFonts w:ascii="Times New Roman" w:hAnsi="Times New Roman"/>
          <w:szCs w:val="18"/>
          <w:lang w:val="en-US"/>
        </w:rPr>
      </w:pPr>
      <w:r w:rsidRPr="00D4414A">
        <w:rPr>
          <w:lang w:val="en-US"/>
        </w:rPr>
        <w:t>There will be an oral examination (interview</w:t>
      </w:r>
      <w:r w:rsidR="007F5417" w:rsidRPr="00D4414A">
        <w:rPr>
          <w:lang w:val="en-US"/>
        </w:rPr>
        <w:t xml:space="preserve">). </w:t>
      </w:r>
      <w:r w:rsidR="001C582E" w:rsidRPr="00D4414A">
        <w:rPr>
          <w:lang w:val="en-US"/>
        </w:rPr>
        <w:t>It may be split into two parts with a mid-term test</w:t>
      </w:r>
      <w:r w:rsidR="007F5417" w:rsidRPr="00D4414A">
        <w:rPr>
          <w:lang w:val="en-US"/>
        </w:rPr>
        <w:t xml:space="preserve"> (</w:t>
      </w:r>
      <w:r w:rsidR="001C582E" w:rsidRPr="00D4414A">
        <w:rPr>
          <w:lang w:val="en-US"/>
        </w:rPr>
        <w:t>again, in the form of an oral interview</w:t>
      </w:r>
      <w:r w:rsidR="007F5417" w:rsidRPr="00D4414A">
        <w:rPr>
          <w:lang w:val="en-US"/>
        </w:rPr>
        <w:t xml:space="preserve">) </w:t>
      </w:r>
      <w:r w:rsidR="001C582E" w:rsidRPr="00D4414A">
        <w:rPr>
          <w:lang w:val="en-US"/>
        </w:rPr>
        <w:t>which will take place during the January-February</w:t>
      </w:r>
      <w:r w:rsidR="007F5417" w:rsidRPr="00D4414A">
        <w:rPr>
          <w:lang w:val="en-US"/>
        </w:rPr>
        <w:t xml:space="preserve"> 202</w:t>
      </w:r>
      <w:r w:rsidR="00D3170F">
        <w:rPr>
          <w:lang w:val="en-US"/>
        </w:rPr>
        <w:t>4</w:t>
      </w:r>
      <w:r w:rsidR="001C582E" w:rsidRPr="00D4414A">
        <w:rPr>
          <w:lang w:val="en-US"/>
        </w:rPr>
        <w:t xml:space="preserve"> session</w:t>
      </w:r>
      <w:r w:rsidR="007F5417" w:rsidRPr="00D4414A">
        <w:rPr>
          <w:lang w:val="en-US"/>
        </w:rPr>
        <w:t>.</w:t>
      </w:r>
      <w:r w:rsidR="001C582E" w:rsidRPr="00D4414A">
        <w:rPr>
          <w:lang w:val="en-US"/>
        </w:rPr>
        <w:t xml:space="preserve"> The mid-term test will be on topics from the first semester</w:t>
      </w:r>
      <w:r w:rsidR="007F5417" w:rsidRPr="00D4414A">
        <w:rPr>
          <w:lang w:val="en-US"/>
        </w:rPr>
        <w:t xml:space="preserve"> </w:t>
      </w:r>
      <w:r w:rsidR="001C582E" w:rsidRPr="00D4414A">
        <w:rPr>
          <w:lang w:val="en-US"/>
        </w:rPr>
        <w:t>(</w:t>
      </w:r>
      <w:r w:rsidR="0031095D" w:rsidRPr="00D4414A">
        <w:rPr>
          <w:lang w:val="en-US"/>
        </w:rPr>
        <w:t xml:space="preserve">which will refer to </w:t>
      </w:r>
      <w:r w:rsidR="001C582E" w:rsidRPr="00D4414A">
        <w:rPr>
          <w:lang w:val="en-US"/>
        </w:rPr>
        <w:t>the</w:t>
      </w:r>
      <w:r w:rsidR="007F5417" w:rsidRPr="00D4414A">
        <w:rPr>
          <w:lang w:val="en-US"/>
        </w:rPr>
        <w:t xml:space="preserve"> A. Ventrone </w:t>
      </w:r>
      <w:r w:rsidR="001C582E" w:rsidRPr="00D4414A">
        <w:rPr>
          <w:lang w:val="en-US"/>
        </w:rPr>
        <w:t>volume on the reading list) and on general history topics which will be indicated at the beginning of the course</w:t>
      </w:r>
      <w:r w:rsidR="008B732A" w:rsidRPr="00D4414A">
        <w:rPr>
          <w:lang w:val="en-US"/>
        </w:rPr>
        <w:t xml:space="preserve">. </w:t>
      </w:r>
      <w:r w:rsidR="00955950" w:rsidRPr="00D4414A">
        <w:rPr>
          <w:lang w:val="en-US"/>
        </w:rPr>
        <w:t>The date of the mid-term test will be posted</w:t>
      </w:r>
      <w:r w:rsidR="0059672A">
        <w:rPr>
          <w:lang w:val="en-US"/>
        </w:rPr>
        <w:t xml:space="preserve"> on the Blackboard platform, </w:t>
      </w:r>
      <w:r w:rsidR="00955950" w:rsidRPr="00D4414A">
        <w:rPr>
          <w:lang w:val="en-US"/>
        </w:rPr>
        <w:t xml:space="preserve"> </w:t>
      </w:r>
      <w:r w:rsidR="0059672A" w:rsidRPr="0059672A">
        <w:rPr>
          <w:rFonts w:ascii="Times New Roman" w:hAnsi="Times New Roman"/>
          <w:szCs w:val="18"/>
          <w:lang w:val="en-US"/>
        </w:rPr>
        <w:t>through which it will be possible to register.</w:t>
      </w:r>
    </w:p>
    <w:p w14:paraId="282672C0" w14:textId="7FFCA861" w:rsidR="007F5417" w:rsidRPr="00D4414A" w:rsidRDefault="007C5346" w:rsidP="007F5417">
      <w:pPr>
        <w:pStyle w:val="Testo2"/>
        <w:rPr>
          <w:lang w:val="en-US"/>
        </w:rPr>
      </w:pPr>
      <w:r w:rsidRPr="00D4414A">
        <w:rPr>
          <w:lang w:val="en-US"/>
        </w:rPr>
        <w:t>The examination will be completed starting from the summer exam session</w:t>
      </w:r>
      <w:r w:rsidR="007F5417" w:rsidRPr="00D4414A">
        <w:rPr>
          <w:lang w:val="en-US"/>
        </w:rPr>
        <w:t xml:space="preserve">. </w:t>
      </w:r>
      <w:r w:rsidR="00083846" w:rsidRPr="00D4414A">
        <w:rPr>
          <w:lang w:val="en-US"/>
        </w:rPr>
        <w:t>There will be a single final mark and will be based on the average of the mid-term test</w:t>
      </w:r>
      <w:r w:rsidR="007F5417" w:rsidRPr="00D4414A">
        <w:rPr>
          <w:lang w:val="en-US"/>
        </w:rPr>
        <w:t xml:space="preserve"> (50%) </w:t>
      </w:r>
      <w:r w:rsidR="00083846" w:rsidRPr="00D4414A">
        <w:rPr>
          <w:lang w:val="en-US"/>
        </w:rPr>
        <w:t>and the second interview</w:t>
      </w:r>
      <w:r w:rsidR="007F5417" w:rsidRPr="00D4414A">
        <w:rPr>
          <w:lang w:val="en-US"/>
        </w:rPr>
        <w:t xml:space="preserve"> (50%).</w:t>
      </w:r>
    </w:p>
    <w:p w14:paraId="660D09A9" w14:textId="4E6E4D3E" w:rsidR="007F5417" w:rsidRPr="00D4414A" w:rsidRDefault="00083846" w:rsidP="007F5417">
      <w:pPr>
        <w:pStyle w:val="Testo2"/>
        <w:rPr>
          <w:lang w:val="en-US"/>
        </w:rPr>
      </w:pPr>
      <w:r w:rsidRPr="00D4414A">
        <w:rPr>
          <w:lang w:val="en-US"/>
        </w:rPr>
        <w:t>Assessment will be based on the following</w:t>
      </w:r>
      <w:r w:rsidR="007C5346" w:rsidRPr="00D4414A">
        <w:rPr>
          <w:lang w:val="en-US"/>
        </w:rPr>
        <w:t xml:space="preserve"> elements</w:t>
      </w:r>
      <w:r w:rsidR="007F5417" w:rsidRPr="00D4414A">
        <w:rPr>
          <w:lang w:val="en-US"/>
        </w:rPr>
        <w:t>:</w:t>
      </w:r>
      <w:r w:rsidRPr="00D4414A">
        <w:rPr>
          <w:lang w:val="en-US"/>
        </w:rPr>
        <w:t xml:space="preserve"> understanding and critical development of course content</w:t>
      </w:r>
      <w:r w:rsidR="007F5417" w:rsidRPr="00D4414A">
        <w:rPr>
          <w:lang w:val="en-US"/>
        </w:rPr>
        <w:t xml:space="preserve">; </w:t>
      </w:r>
      <w:r w:rsidRPr="00D4414A">
        <w:rPr>
          <w:lang w:val="en-US"/>
        </w:rPr>
        <w:t xml:space="preserve">understanding of </w:t>
      </w:r>
      <w:r w:rsidR="00B44FF9" w:rsidRPr="00D4414A">
        <w:rPr>
          <w:lang w:val="en-US"/>
        </w:rPr>
        <w:t>the contextual links</w:t>
      </w:r>
      <w:r w:rsidRPr="00D4414A">
        <w:rPr>
          <w:lang w:val="en-US"/>
        </w:rPr>
        <w:t xml:space="preserve"> of events</w:t>
      </w:r>
      <w:r w:rsidR="007F5417" w:rsidRPr="00D4414A">
        <w:rPr>
          <w:lang w:val="en-US"/>
        </w:rPr>
        <w:t>; c</w:t>
      </w:r>
      <w:r w:rsidRPr="00D4414A">
        <w:rPr>
          <w:lang w:val="en-US"/>
        </w:rPr>
        <w:t>larity and effectiveness of presentation</w:t>
      </w:r>
      <w:r w:rsidR="007F5417" w:rsidRPr="00D4414A">
        <w:rPr>
          <w:lang w:val="en-US"/>
        </w:rPr>
        <w:t>.</w:t>
      </w:r>
    </w:p>
    <w:p w14:paraId="1D389767" w14:textId="77777777" w:rsidR="007F5417" w:rsidRPr="00D4414A" w:rsidRDefault="009C433D" w:rsidP="007F5417">
      <w:pPr>
        <w:spacing w:before="240" w:after="120" w:line="240" w:lineRule="exact"/>
        <w:rPr>
          <w:b/>
          <w:i/>
          <w:sz w:val="18"/>
          <w:lang w:val="en-US"/>
        </w:rPr>
      </w:pPr>
      <w:r w:rsidRPr="00D4414A">
        <w:rPr>
          <w:b/>
          <w:i/>
          <w:sz w:val="18"/>
          <w:lang w:val="en-US"/>
        </w:rPr>
        <w:t>NOTES AND PREREQUISITES</w:t>
      </w:r>
    </w:p>
    <w:p w14:paraId="1F14F953" w14:textId="68F861F7" w:rsidR="007F5417" w:rsidRDefault="00955950" w:rsidP="007F5417">
      <w:pPr>
        <w:pStyle w:val="Testo2"/>
        <w:rPr>
          <w:lang w:val="en-US"/>
        </w:rPr>
      </w:pPr>
      <w:r w:rsidRPr="00D4414A">
        <w:rPr>
          <w:lang w:val="en-US"/>
        </w:rPr>
        <w:t>There are no prerequisites for attending the course</w:t>
      </w:r>
      <w:r w:rsidR="007F5417" w:rsidRPr="00D4414A">
        <w:rPr>
          <w:lang w:val="en-US"/>
        </w:rPr>
        <w:t>.</w:t>
      </w:r>
    </w:p>
    <w:p w14:paraId="07F9B504" w14:textId="08081DE5" w:rsidR="007F5417" w:rsidRDefault="005E0E37" w:rsidP="00A66566">
      <w:pPr>
        <w:pStyle w:val="Testo2"/>
        <w:spacing w:before="120"/>
        <w:rPr>
          <w:lang w:val="en-GB"/>
        </w:rPr>
      </w:pPr>
      <w:r w:rsidRPr="00D4414A">
        <w:rPr>
          <w:lang w:val="en-GB"/>
        </w:rPr>
        <w:t>Further information can be found on the lecturer's webpage at http://docenti.unicatt.it/web/searchByName.do?language=ENG or on the Faculty notice board.</w:t>
      </w:r>
    </w:p>
    <w:sectPr w:rsidR="007F541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00D7"/>
    <w:multiLevelType w:val="hybridMultilevel"/>
    <w:tmpl w:val="B7A00164"/>
    <w:lvl w:ilvl="0" w:tplc="43D0F1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4314F4D"/>
    <w:multiLevelType w:val="hybridMultilevel"/>
    <w:tmpl w:val="6D224FF6"/>
    <w:lvl w:ilvl="0" w:tplc="FCBEB126">
      <w:start w:val="2"/>
      <w:numFmt w:val="bullet"/>
      <w:lvlText w:val="-"/>
      <w:lvlJc w:val="left"/>
      <w:pPr>
        <w:ind w:left="778" w:hanging="360"/>
      </w:pPr>
      <w:rPr>
        <w:rFonts w:ascii="Times New Roman" w:eastAsia="Times New Roman" w:hAnsi="Times New Roman" w:cs="Times New Roman"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16cid:durableId="1501850575">
    <w:abstractNumId w:val="1"/>
  </w:num>
  <w:num w:numId="2" w16cid:durableId="132586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17"/>
    <w:rsid w:val="00001B22"/>
    <w:rsid w:val="0005233D"/>
    <w:rsid w:val="00083846"/>
    <w:rsid w:val="000C1A4F"/>
    <w:rsid w:val="000F6816"/>
    <w:rsid w:val="001025EA"/>
    <w:rsid w:val="00187B99"/>
    <w:rsid w:val="001A3B9D"/>
    <w:rsid w:val="001C582E"/>
    <w:rsid w:val="002014DD"/>
    <w:rsid w:val="002D5E17"/>
    <w:rsid w:val="0031095D"/>
    <w:rsid w:val="00322D9A"/>
    <w:rsid w:val="003658B0"/>
    <w:rsid w:val="00382E96"/>
    <w:rsid w:val="00435722"/>
    <w:rsid w:val="00462B03"/>
    <w:rsid w:val="004C20DC"/>
    <w:rsid w:val="004D1217"/>
    <w:rsid w:val="004D6008"/>
    <w:rsid w:val="00516F53"/>
    <w:rsid w:val="00523462"/>
    <w:rsid w:val="00576CBC"/>
    <w:rsid w:val="0059672A"/>
    <w:rsid w:val="005C3747"/>
    <w:rsid w:val="005E0E37"/>
    <w:rsid w:val="00610365"/>
    <w:rsid w:val="00640794"/>
    <w:rsid w:val="006F1772"/>
    <w:rsid w:val="007102C7"/>
    <w:rsid w:val="00722AE4"/>
    <w:rsid w:val="007C5346"/>
    <w:rsid w:val="007F5417"/>
    <w:rsid w:val="008048E8"/>
    <w:rsid w:val="008942E7"/>
    <w:rsid w:val="008A1204"/>
    <w:rsid w:val="008B732A"/>
    <w:rsid w:val="008E5373"/>
    <w:rsid w:val="00900CCA"/>
    <w:rsid w:val="00924B77"/>
    <w:rsid w:val="00940DA2"/>
    <w:rsid w:val="00955950"/>
    <w:rsid w:val="00956BD9"/>
    <w:rsid w:val="00970E99"/>
    <w:rsid w:val="00994DE2"/>
    <w:rsid w:val="009C433D"/>
    <w:rsid w:val="009E055C"/>
    <w:rsid w:val="009F0568"/>
    <w:rsid w:val="00A239D1"/>
    <w:rsid w:val="00A65ECB"/>
    <w:rsid w:val="00A66566"/>
    <w:rsid w:val="00A74F6F"/>
    <w:rsid w:val="00A90F42"/>
    <w:rsid w:val="00AD7557"/>
    <w:rsid w:val="00AF094A"/>
    <w:rsid w:val="00B25057"/>
    <w:rsid w:val="00B44FF9"/>
    <w:rsid w:val="00B50C5D"/>
    <w:rsid w:val="00B51253"/>
    <w:rsid w:val="00B525CC"/>
    <w:rsid w:val="00B87B92"/>
    <w:rsid w:val="00CA47BF"/>
    <w:rsid w:val="00D3170F"/>
    <w:rsid w:val="00D36E61"/>
    <w:rsid w:val="00D404F2"/>
    <w:rsid w:val="00D4414A"/>
    <w:rsid w:val="00DA75AD"/>
    <w:rsid w:val="00E607E6"/>
    <w:rsid w:val="00EB044C"/>
    <w:rsid w:val="00EE4334"/>
    <w:rsid w:val="00F30196"/>
    <w:rsid w:val="00F461E8"/>
    <w:rsid w:val="00F925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AA622"/>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F5417"/>
    <w:pPr>
      <w:tabs>
        <w:tab w:val="clear" w:pos="284"/>
      </w:tabs>
      <w:spacing w:line="240" w:lineRule="exact"/>
      <w:ind w:left="720"/>
      <w:contextualSpacing/>
    </w:pPr>
    <w:rPr>
      <w:rFonts w:eastAsia="MS Mincho"/>
    </w:rPr>
  </w:style>
  <w:style w:type="character" w:styleId="Collegamentoipertestuale">
    <w:name w:val="Hyperlink"/>
    <w:basedOn w:val="Carpredefinitoparagrafo"/>
    <w:rsid w:val="007F5417"/>
    <w:rPr>
      <w:color w:val="0563C1" w:themeColor="hyperlink"/>
      <w:u w:val="single"/>
    </w:rPr>
  </w:style>
  <w:style w:type="character" w:customStyle="1" w:styleId="Titolo3Carattere">
    <w:name w:val="Titolo 3 Carattere"/>
    <w:basedOn w:val="Carpredefinitoparagrafo"/>
    <w:link w:val="Titolo3"/>
    <w:locked/>
    <w:rsid w:val="00DA75AD"/>
    <w:rPr>
      <w:rFonts w:ascii="Times" w:hAnsi="Times"/>
      <w:i/>
      <w:caps/>
      <w:noProof/>
      <w:sz w:val="18"/>
    </w:rPr>
  </w:style>
  <w:style w:type="paragraph" w:styleId="Testofumetto">
    <w:name w:val="Balloon Text"/>
    <w:basedOn w:val="Normale"/>
    <w:link w:val="TestofumettoCarattere"/>
    <w:semiHidden/>
    <w:unhideWhenUsed/>
    <w:rsid w:val="00382E9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82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34317">
      <w:bodyDiv w:val="1"/>
      <w:marLeft w:val="0"/>
      <w:marRight w:val="0"/>
      <w:marTop w:val="0"/>
      <w:marBottom w:val="0"/>
      <w:divBdr>
        <w:top w:val="none" w:sz="0" w:space="0" w:color="auto"/>
        <w:left w:val="none" w:sz="0" w:space="0" w:color="auto"/>
        <w:bottom w:val="none" w:sz="0" w:space="0" w:color="auto"/>
        <w:right w:val="none" w:sz="0" w:space="0" w:color="auto"/>
      </w:divBdr>
    </w:div>
    <w:div w:id="7555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6106-68EC-43F4-946E-2A97C16E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662</Words>
  <Characters>3699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2023-05-29T15:50:00Z</dcterms:created>
  <dcterms:modified xsi:type="dcterms:W3CDTF">2024-01-10T13:22:00Z</dcterms:modified>
</cp:coreProperties>
</file>