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B7F4" w14:textId="6F04210D" w:rsidR="003B6A03" w:rsidRPr="00136850" w:rsidRDefault="00B16E9A" w:rsidP="003B6A03">
      <w:pPr>
        <w:pStyle w:val="Titolo1"/>
        <w:tabs>
          <w:tab w:val="clear" w:pos="284"/>
          <w:tab w:val="left" w:pos="0"/>
        </w:tabs>
        <w:spacing w:before="0"/>
        <w:ind w:lef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Psychology evolutionary trajectories: risk &amp; psychopathology</w:t>
      </w:r>
    </w:p>
    <w:p w14:paraId="00000005" w14:textId="750F01BF" w:rsidR="003675C9" w:rsidRDefault="00136850" w:rsidP="00136850">
      <w:pPr>
        <w:pStyle w:val="Titolo1"/>
        <w:spacing w:before="0"/>
        <w:jc w:val="left"/>
        <w:rPr>
          <w:rFonts w:ascii="Times New Roman" w:hAnsi="Times New Roman"/>
          <w:b w:val="0"/>
          <w:smallCaps/>
          <w:sz w:val="18"/>
        </w:rPr>
      </w:pPr>
      <w:r>
        <w:rPr>
          <w:rFonts w:ascii="Times New Roman" w:hAnsi="Times New Roman"/>
          <w:b w:val="0"/>
          <w:smallCaps/>
          <w:sz w:val="18"/>
        </w:rPr>
        <w:t>Prof. Michela Zanette</w:t>
      </w:r>
    </w:p>
    <w:p w14:paraId="00000007" w14:textId="365FDB13" w:rsidR="003675C9" w:rsidRPr="00136850" w:rsidRDefault="00136850" w:rsidP="00136850">
      <w:pPr>
        <w:spacing w:before="240" w:after="120" w:line="240" w:lineRule="auto"/>
        <w:jc w:val="left"/>
        <w:rPr>
          <w:b/>
          <w:i/>
          <w:sz w:val="18"/>
          <w:szCs w:val="18"/>
        </w:rPr>
      </w:pPr>
      <w:r>
        <w:rPr>
          <w:b/>
          <w:i/>
          <w:sz w:val="18"/>
        </w:rPr>
        <w:t>COURSE AIMS AND INTENDED LEARNING OUTCOMES</w:t>
      </w:r>
    </w:p>
    <w:p w14:paraId="00000008" w14:textId="77777777" w:rsidR="003675C9" w:rsidRPr="00136850" w:rsidRDefault="003C4CC6" w:rsidP="003C4CC6">
      <w:pPr>
        <w:tabs>
          <w:tab w:val="left" w:pos="0"/>
        </w:tabs>
        <w:spacing w:line="276" w:lineRule="auto"/>
      </w:pPr>
      <w:r>
        <w:t xml:space="preserve">The course aims to promote the knowledge of the main stages of child development from an evolutionary perspective related to emotional-relational steps, according to the latest developmental models. </w:t>
      </w:r>
    </w:p>
    <w:p w14:paraId="00000009" w14:textId="77777777" w:rsidR="003675C9" w:rsidRPr="00136850" w:rsidRDefault="003C4CC6" w:rsidP="003C4CC6">
      <w:pPr>
        <w:tabs>
          <w:tab w:val="left" w:pos="0"/>
        </w:tabs>
        <w:spacing w:line="276" w:lineRule="auto"/>
      </w:pPr>
      <w:r>
        <w:t>Particular attention will be paid to the aspects of habilitation and rehabilitation, therefore with a focus on relational aspects (family, school, social environment, specialised teams), considered as an integral part of growth, fundamental for the building of a ‘therapeutic environment’.</w:t>
      </w:r>
    </w:p>
    <w:p w14:paraId="0000000A" w14:textId="4E0FC02F" w:rsidR="003675C9" w:rsidRPr="00136850" w:rsidRDefault="003C4CC6" w:rsidP="003C4CC6">
      <w:pPr>
        <w:spacing w:line="276" w:lineRule="auto"/>
      </w:pPr>
      <w:r>
        <w:t xml:space="preserve">The course will explore the main neurodevelopmental disorders, in order to learn how to identify the main clinical features that can be used to plan </w:t>
      </w:r>
      <w:r>
        <w:rPr>
          <w:i/>
          <w:iCs/>
        </w:rPr>
        <w:t>ad-hoc</w:t>
      </w:r>
      <w:r>
        <w:t xml:space="preserve"> interventions in the fields of education and rehabilitation.</w:t>
      </w:r>
    </w:p>
    <w:p w14:paraId="0000000B" w14:textId="77777777" w:rsidR="003675C9" w:rsidRPr="00136850" w:rsidRDefault="003C4CC6" w:rsidP="003C4CC6">
      <w:pPr>
        <w:tabs>
          <w:tab w:val="left" w:pos="0"/>
        </w:tabs>
        <w:spacing w:line="276" w:lineRule="auto"/>
      </w:pPr>
      <w:r>
        <w:t>At the end of the course, students will be able to:</w:t>
      </w:r>
    </w:p>
    <w:p w14:paraId="0000000C" w14:textId="77777777" w:rsidR="003675C9" w:rsidRPr="00136850" w:rsidRDefault="003C4CC6" w:rsidP="003C4C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rPr>
          <w:color w:val="000000"/>
        </w:rPr>
      </w:pPr>
      <w:r>
        <w:t xml:space="preserve">identify the typical and atypical features of neuropsychological development; </w:t>
      </w:r>
    </w:p>
    <w:p w14:paraId="0000000D" w14:textId="70BF1012" w:rsidR="003675C9" w:rsidRPr="00136850" w:rsidRDefault="003C4CC6" w:rsidP="00043017">
      <w:pPr>
        <w:numPr>
          <w:ilvl w:val="0"/>
          <w:numId w:val="1"/>
        </w:numPr>
        <w:spacing w:line="240" w:lineRule="auto"/>
        <w:jc w:val="left"/>
      </w:pPr>
      <w:r>
        <w:t>know the main methods/areas of rehabilitation/psycho-educational interventions in the neurodevelopmental field;</w:t>
      </w:r>
    </w:p>
    <w:p w14:paraId="0000000E" w14:textId="77777777" w:rsidR="003675C9" w:rsidRPr="00136850" w:rsidRDefault="003C4CC6" w:rsidP="003C4CC6">
      <w:pPr>
        <w:numPr>
          <w:ilvl w:val="0"/>
          <w:numId w:val="1"/>
        </w:numPr>
        <w:tabs>
          <w:tab w:val="left" w:pos="0"/>
        </w:tabs>
        <w:spacing w:line="276" w:lineRule="auto"/>
      </w:pPr>
      <w:r>
        <w:t>observe the most important relational aspects for the planning of an educational intervention in a situation of atypical development, and join the team work for the construction of a therapeutic environment;</w:t>
      </w:r>
    </w:p>
    <w:p w14:paraId="00000010" w14:textId="6AB01136" w:rsidR="003675C9" w:rsidRPr="00136850" w:rsidRDefault="003C4CC6" w:rsidP="003C4CC6">
      <w:pPr>
        <w:numPr>
          <w:ilvl w:val="0"/>
          <w:numId w:val="1"/>
        </w:numPr>
        <w:spacing w:line="240" w:lineRule="auto"/>
      </w:pPr>
      <w:r>
        <w:t>become familiar with the Piano Riabilitativo Individualizzato (PRI or Individualised Rehabilitation Plan) and its integration with the Piano Didattico Personalizzato (PDP or Personalised Didactic Plan)</w:t>
      </w:r>
    </w:p>
    <w:p w14:paraId="00000011" w14:textId="7EDFF69E" w:rsidR="003675C9" w:rsidRPr="00136850" w:rsidRDefault="00136850" w:rsidP="00136850">
      <w:pPr>
        <w:tabs>
          <w:tab w:val="left" w:pos="0"/>
        </w:tabs>
        <w:spacing w:before="240" w:after="120" w:line="240" w:lineRule="auto"/>
        <w:rPr>
          <w:i/>
          <w:sz w:val="18"/>
          <w:szCs w:val="18"/>
        </w:rPr>
      </w:pPr>
      <w:r>
        <w:rPr>
          <w:b/>
          <w:i/>
          <w:sz w:val="18"/>
        </w:rPr>
        <w:t xml:space="preserve">COURSE CONTENT </w:t>
      </w:r>
    </w:p>
    <w:p w14:paraId="00000012" w14:textId="77777777" w:rsidR="003675C9" w:rsidRPr="00136850" w:rsidRDefault="003C4CC6" w:rsidP="001368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t xml:space="preserve">Child Neuropsychiatry in Italy: the work of the multidisciplinary team of specialists. </w:t>
      </w:r>
    </w:p>
    <w:p w14:paraId="00000013" w14:textId="77777777" w:rsidR="003675C9" w:rsidRPr="00136850" w:rsidRDefault="003C4CC6" w:rsidP="001368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t>The stages of motor and emotional-relational development as a starting point for the planning of a customised intervention</w:t>
      </w:r>
    </w:p>
    <w:p w14:paraId="00000014" w14:textId="77777777" w:rsidR="003675C9" w:rsidRPr="00136850" w:rsidRDefault="003C4CC6" w:rsidP="001368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t>Neurodevelopmental disorders (Specific Language Impairment, Learning Difficulties) : clinical features and aspects related to habilitation and rehabilitation</w:t>
      </w:r>
      <w:r>
        <w:rPr>
          <w:color w:val="000000"/>
        </w:rPr>
        <w:t xml:space="preserve"> </w:t>
      </w:r>
    </w:p>
    <w:p w14:paraId="00000015" w14:textId="77777777" w:rsidR="003675C9" w:rsidRPr="00136850" w:rsidRDefault="003C4CC6" w:rsidP="001368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t>Intellectual Disability and Special Educational Needs (BES in Italian) : clinical features and modes of intervention</w:t>
      </w:r>
      <w:r>
        <w:rPr>
          <w:color w:val="000000"/>
        </w:rPr>
        <w:t xml:space="preserve"> </w:t>
      </w:r>
    </w:p>
    <w:p w14:paraId="00000016" w14:textId="77777777" w:rsidR="003675C9" w:rsidRPr="00136850" w:rsidRDefault="003C4CC6" w:rsidP="001368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t>Autism Spectrum Disorder: clinical classification and the main strategies of intensive and integrated psycho-educational intervention</w:t>
      </w:r>
    </w:p>
    <w:p w14:paraId="00000018" w14:textId="039695FB" w:rsidR="003675C9" w:rsidRPr="00136850" w:rsidRDefault="003C4CC6" w:rsidP="001368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Externalising Disorders in child and adolescent development: </w:t>
      </w:r>
      <w:r>
        <w:t xml:space="preserve">Attention Deficit Hyperactivity Disorder (ADHD), Oppositional Defiant Disorder, Conduct Disorder : clinical features of children with behavioural disorders, with a focus on the school environment and the modes of intervention at school. </w:t>
      </w:r>
    </w:p>
    <w:p w14:paraId="0000001A" w14:textId="3F974FF6" w:rsidR="003675C9" w:rsidRPr="00136850" w:rsidRDefault="003C4CC6" w:rsidP="001368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line="240" w:lineRule="auto"/>
      </w:pPr>
      <w:r>
        <w:t>Internalising Disorders (Anxiety, Phobias, Obsessive-Compulsive Disorder, Depression): clinical features and guidelines for psycho-educational interventions.</w:t>
      </w:r>
    </w:p>
    <w:p w14:paraId="73B8AA8A" w14:textId="304073EE" w:rsidR="00E969BE" w:rsidRPr="00136850" w:rsidRDefault="00E969BE" w:rsidP="001368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line="240" w:lineRule="auto"/>
      </w:pPr>
      <w:r>
        <w:rPr>
          <w:color w:val="000000"/>
        </w:rPr>
        <w:t>Psychosomatic disorders</w:t>
      </w:r>
    </w:p>
    <w:p w14:paraId="0000001B" w14:textId="5B70DCAD" w:rsidR="003675C9" w:rsidRPr="00136850" w:rsidRDefault="00136850" w:rsidP="00136850">
      <w:pPr>
        <w:spacing w:before="240" w:after="120" w:line="240" w:lineRule="auto"/>
        <w:rPr>
          <w:i/>
          <w:sz w:val="18"/>
          <w:szCs w:val="18"/>
        </w:rPr>
      </w:pPr>
      <w:r>
        <w:rPr>
          <w:b/>
          <w:i/>
          <w:sz w:val="18"/>
        </w:rPr>
        <w:t xml:space="preserve">READING LIST </w:t>
      </w:r>
    </w:p>
    <w:p w14:paraId="0000001D" w14:textId="70616298" w:rsidR="003675C9" w:rsidRPr="00965643" w:rsidRDefault="00136850" w:rsidP="00136850">
      <w:pPr>
        <w:spacing w:line="240" w:lineRule="auto"/>
        <w:ind w:left="284" w:hanging="284"/>
        <w:rPr>
          <w:sz w:val="18"/>
          <w:szCs w:val="18"/>
          <w:lang w:val="it-IT"/>
        </w:rPr>
      </w:pPr>
      <w:r w:rsidRPr="00965643">
        <w:rPr>
          <w:smallCaps/>
          <w:color w:val="222222"/>
          <w:sz w:val="16"/>
          <w:highlight w:val="white"/>
          <w:lang w:val="it-IT"/>
        </w:rPr>
        <w:t>R. Militerni,</w:t>
      </w:r>
      <w:r w:rsidRPr="00965643">
        <w:rPr>
          <w:color w:val="222222"/>
          <w:sz w:val="18"/>
          <w:highlight w:val="white"/>
          <w:lang w:val="it-IT"/>
        </w:rPr>
        <w:t xml:space="preserve"> </w:t>
      </w:r>
      <w:r w:rsidRPr="00965643">
        <w:rPr>
          <w:i/>
          <w:sz w:val="18"/>
          <w:lang w:val="it-IT"/>
        </w:rPr>
        <w:t>Neuropsichiatria Infantile</w:t>
      </w:r>
      <w:r w:rsidRPr="00965643">
        <w:rPr>
          <w:color w:val="222222"/>
          <w:sz w:val="18"/>
          <w:highlight w:val="white"/>
          <w:lang w:val="it-IT"/>
        </w:rPr>
        <w:t xml:space="preserve"> (6</w:t>
      </w:r>
      <w:r w:rsidRPr="00965643">
        <w:rPr>
          <w:color w:val="222222"/>
          <w:sz w:val="18"/>
          <w:highlight w:val="white"/>
          <w:vertAlign w:val="superscript"/>
          <w:lang w:val="it-IT"/>
        </w:rPr>
        <w:t>th</w:t>
      </w:r>
      <w:r w:rsidRPr="00965643">
        <w:rPr>
          <w:color w:val="222222"/>
          <w:sz w:val="18"/>
          <w:highlight w:val="white"/>
          <w:lang w:val="it-IT"/>
        </w:rPr>
        <w:t xml:space="preserve"> edition- Editrice Idelson-Gnocchi)</w:t>
      </w:r>
      <w:r w:rsidRPr="00965643">
        <w:rPr>
          <w:color w:val="222222"/>
          <w:sz w:val="18"/>
          <w:lang w:val="it-IT"/>
        </w:rPr>
        <w:t>, 2019.</w:t>
      </w:r>
    </w:p>
    <w:p w14:paraId="0000001F" w14:textId="53C9FC8A" w:rsidR="003675C9" w:rsidRPr="00965643" w:rsidRDefault="003C4CC6" w:rsidP="00136850">
      <w:pPr>
        <w:spacing w:line="240" w:lineRule="auto"/>
        <w:ind w:left="284" w:hanging="284"/>
        <w:rPr>
          <w:sz w:val="18"/>
          <w:szCs w:val="18"/>
          <w:lang w:val="it-IT"/>
        </w:rPr>
      </w:pPr>
      <w:r w:rsidRPr="00965643">
        <w:rPr>
          <w:smallCaps/>
          <w:color w:val="292929"/>
          <w:sz w:val="16"/>
          <w:lang w:val="it-IT"/>
        </w:rPr>
        <w:t>F. Celi – D. Fontana</w:t>
      </w:r>
      <w:r w:rsidRPr="00965643">
        <w:rPr>
          <w:color w:val="292929"/>
          <w:sz w:val="16"/>
          <w:lang w:val="it-IT"/>
        </w:rPr>
        <w:t xml:space="preserve"> </w:t>
      </w:r>
      <w:r w:rsidRPr="00965643">
        <w:rPr>
          <w:i/>
          <w:color w:val="292929"/>
          <w:sz w:val="18"/>
          <w:lang w:val="it-IT"/>
        </w:rPr>
        <w:t xml:space="preserve">Psicopatologia dello sviluppo. Storie di bambini e psicoterapia ed : McGraw-Hill Education, </w:t>
      </w:r>
      <w:r w:rsidRPr="00965643">
        <w:rPr>
          <w:color w:val="292929"/>
          <w:sz w:val="18"/>
          <w:lang w:val="it-IT"/>
        </w:rPr>
        <w:t>2015.</w:t>
      </w:r>
    </w:p>
    <w:p w14:paraId="00000021" w14:textId="321C33C7" w:rsidR="003675C9" w:rsidRPr="00965643" w:rsidRDefault="003C4CC6" w:rsidP="00136850">
      <w:pPr>
        <w:spacing w:line="240" w:lineRule="auto"/>
        <w:ind w:left="284" w:hanging="284"/>
        <w:rPr>
          <w:sz w:val="18"/>
          <w:szCs w:val="18"/>
          <w:lang w:val="it-IT"/>
        </w:rPr>
      </w:pPr>
      <w:r w:rsidRPr="00965643">
        <w:rPr>
          <w:smallCaps/>
          <w:sz w:val="16"/>
          <w:lang w:val="it-IT"/>
        </w:rPr>
        <w:t>N. Midgley-V. Ioanna</w:t>
      </w:r>
      <w:r w:rsidRPr="00965643">
        <w:rPr>
          <w:sz w:val="16"/>
          <w:lang w:val="it-IT"/>
        </w:rPr>
        <w:t xml:space="preserve"> </w:t>
      </w:r>
      <w:r w:rsidRPr="00965643">
        <w:rPr>
          <w:sz w:val="18"/>
          <w:lang w:val="it-IT"/>
        </w:rPr>
        <w:t xml:space="preserve">(edited by), </w:t>
      </w:r>
      <w:r w:rsidRPr="00965643">
        <w:rPr>
          <w:i/>
          <w:sz w:val="18"/>
          <w:lang w:val="it-IT"/>
        </w:rPr>
        <w:t xml:space="preserve">La mentalizzazione nel ciclo di vita, </w:t>
      </w:r>
      <w:r w:rsidRPr="00965643">
        <w:rPr>
          <w:sz w:val="18"/>
          <w:lang w:val="it-IT"/>
        </w:rPr>
        <w:t xml:space="preserve">Cortina Editore. </w:t>
      </w:r>
    </w:p>
    <w:p w14:paraId="00000022" w14:textId="77777777" w:rsidR="003675C9" w:rsidRPr="00965643" w:rsidRDefault="003C4CC6" w:rsidP="001368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rPr>
          <w:color w:val="000000"/>
          <w:sz w:val="18"/>
          <w:szCs w:val="18"/>
          <w:lang w:val="it-IT"/>
        </w:rPr>
      </w:pPr>
      <w:r w:rsidRPr="00965643">
        <w:rPr>
          <w:smallCaps/>
          <w:color w:val="000000"/>
          <w:sz w:val="16"/>
          <w:lang w:val="it-IT"/>
        </w:rPr>
        <w:t>R. Tambelli</w:t>
      </w:r>
      <w:r w:rsidRPr="00965643">
        <w:rPr>
          <w:smallCaps/>
          <w:color w:val="000000"/>
          <w:sz w:val="18"/>
          <w:lang w:val="it-IT"/>
        </w:rPr>
        <w:t>,</w:t>
      </w:r>
      <w:r w:rsidRPr="00965643">
        <w:rPr>
          <w:i/>
          <w:color w:val="000000"/>
          <w:sz w:val="18"/>
          <w:lang w:val="it-IT"/>
        </w:rPr>
        <w:t xml:space="preserve"> Manuale di psicopatologia dell’infanzia,</w:t>
      </w:r>
      <w:r w:rsidRPr="00965643">
        <w:rPr>
          <w:color w:val="000000"/>
          <w:sz w:val="18"/>
          <w:lang w:val="it-IT"/>
        </w:rPr>
        <w:t xml:space="preserve"> il Mulino, Bologna, 2017.</w:t>
      </w:r>
    </w:p>
    <w:p w14:paraId="00000023" w14:textId="215FD71D" w:rsidR="003675C9" w:rsidRPr="00136850" w:rsidRDefault="00136850" w:rsidP="00136850">
      <w:pPr>
        <w:spacing w:before="240" w:after="120"/>
        <w:rPr>
          <w:b/>
          <w:i/>
          <w:sz w:val="18"/>
          <w:szCs w:val="18"/>
        </w:rPr>
      </w:pPr>
      <w:r>
        <w:rPr>
          <w:b/>
          <w:i/>
          <w:sz w:val="18"/>
        </w:rPr>
        <w:lastRenderedPageBreak/>
        <w:t>TEACHING METHOD</w:t>
      </w:r>
    </w:p>
    <w:p w14:paraId="00000024" w14:textId="77777777" w:rsidR="003675C9" w:rsidRPr="00136850" w:rsidRDefault="003C4CC6" w:rsidP="00136850">
      <w:pPr>
        <w:spacing w:before="280" w:after="280" w:line="240" w:lineRule="auto"/>
        <w:ind w:firstLine="284"/>
        <w:rPr>
          <w:sz w:val="18"/>
          <w:szCs w:val="18"/>
        </w:rPr>
      </w:pPr>
      <w:r>
        <w:rPr>
          <w:sz w:val="18"/>
        </w:rPr>
        <w:t xml:space="preserve">The course will be characterised by frontal lectures with PowerPoint presentations. The teaching material for students will be optimised thanks to the support of Blackboard platform, available on UCSC website. </w:t>
      </w:r>
    </w:p>
    <w:p w14:paraId="00000025" w14:textId="6AEB7083" w:rsidR="003675C9" w:rsidRPr="00136850" w:rsidRDefault="00136850" w:rsidP="00136850">
      <w:pPr>
        <w:spacing w:before="240" w:after="120"/>
        <w:rPr>
          <w:b/>
          <w:i/>
          <w:sz w:val="18"/>
          <w:szCs w:val="18"/>
        </w:rPr>
      </w:pPr>
      <w:r>
        <w:rPr>
          <w:b/>
          <w:i/>
          <w:sz w:val="18"/>
        </w:rPr>
        <w:t>ASSESSMENT METHOD AND CRITERIA</w:t>
      </w:r>
    </w:p>
    <w:p w14:paraId="00000026" w14:textId="2DD6787D" w:rsidR="003675C9" w:rsidRPr="00136850" w:rsidRDefault="003C4CC6" w:rsidP="003C4CC6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18"/>
          <w:szCs w:val="18"/>
        </w:rPr>
      </w:pPr>
      <w:r>
        <w:rPr>
          <w:color w:val="000000"/>
          <w:sz w:val="18"/>
        </w:rPr>
        <w:t xml:space="preserve">Oral exam. It aims to assess the knowledge and understanding of the topics analysed. </w:t>
      </w:r>
      <w:r>
        <w:rPr>
          <w:sz w:val="18"/>
        </w:rPr>
        <w:t xml:space="preserve">In particular, students will be </w:t>
      </w:r>
      <w:r w:rsidR="00965643">
        <w:rPr>
          <w:sz w:val="18"/>
        </w:rPr>
        <w:t>evaluated on the basis of</w:t>
      </w:r>
      <w:r>
        <w:rPr>
          <w:sz w:val="18"/>
        </w:rPr>
        <w:t xml:space="preserve"> their knowledge of the most significant theoretical orientations in the field of child psychopathology and the main integrated psycho-educational intervention strategies, the quality of the argumentation, and the use of an appropriate terminology.</w:t>
      </w:r>
      <w:r>
        <w:rPr>
          <w:color w:val="000000"/>
          <w:sz w:val="18"/>
        </w:rPr>
        <w:t xml:space="preserve"> </w:t>
      </w:r>
    </w:p>
    <w:p w14:paraId="00000027" w14:textId="6C8EF36F" w:rsidR="003675C9" w:rsidRPr="00136850" w:rsidRDefault="00136850" w:rsidP="00136850">
      <w:pPr>
        <w:spacing w:before="240" w:after="120" w:line="240" w:lineRule="auto"/>
        <w:rPr>
          <w:b/>
          <w:i/>
          <w:sz w:val="18"/>
          <w:szCs w:val="18"/>
        </w:rPr>
      </w:pPr>
      <w:r>
        <w:rPr>
          <w:b/>
          <w:i/>
          <w:sz w:val="18"/>
        </w:rPr>
        <w:t>NOTES AND PREREQUISITES</w:t>
      </w:r>
    </w:p>
    <w:p w14:paraId="60E16E64" w14:textId="35364C0C" w:rsidR="00D23146" w:rsidRPr="00136850" w:rsidRDefault="003C4CC6" w:rsidP="00B16E9A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18"/>
          <w:szCs w:val="18"/>
        </w:rPr>
      </w:pPr>
      <w:r>
        <w:rPr>
          <w:color w:val="000000"/>
          <w:sz w:val="18"/>
        </w:rPr>
        <w:t>There are no prerequisites for attending the course.</w:t>
      </w:r>
    </w:p>
    <w:p w14:paraId="0000002D" w14:textId="37CA0A4F" w:rsidR="003675C9" w:rsidRPr="00B16E9A" w:rsidRDefault="00B16E9A" w:rsidP="00B16E9A">
      <w:pPr>
        <w:ind w:firstLine="284"/>
        <w:rPr>
          <w:iCs/>
        </w:rPr>
      </w:pPr>
      <w:r>
        <w:rPr>
          <w:color w:val="000000"/>
          <w:sz w:val="18"/>
        </w:rPr>
        <w:t>Further information can be found on the lecturer’s webpage at http://docenti.unicatt.it/web/searchByName.do?language=ENGor on the Faculty notice board.</w:t>
      </w:r>
    </w:p>
    <w:sectPr w:rsidR="003675C9" w:rsidRPr="00B16E9A">
      <w:pgSz w:w="11906" w:h="16838"/>
      <w:pgMar w:top="1701" w:right="2608" w:bottom="1701" w:left="26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5431D"/>
    <w:multiLevelType w:val="multilevel"/>
    <w:tmpl w:val="FDA08E3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53D7D92"/>
    <w:multiLevelType w:val="multilevel"/>
    <w:tmpl w:val="4CC0C18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73F2D4D"/>
    <w:multiLevelType w:val="multilevel"/>
    <w:tmpl w:val="4B6AB976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92912177">
    <w:abstractNumId w:val="2"/>
  </w:num>
  <w:num w:numId="2" w16cid:durableId="1082526232">
    <w:abstractNumId w:val="0"/>
  </w:num>
  <w:num w:numId="3" w16cid:durableId="1633291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5C9"/>
    <w:rsid w:val="00043017"/>
    <w:rsid w:val="00067D13"/>
    <w:rsid w:val="00136850"/>
    <w:rsid w:val="003675C9"/>
    <w:rsid w:val="003B6A03"/>
    <w:rsid w:val="003C4CC6"/>
    <w:rsid w:val="00965643"/>
    <w:rsid w:val="00A73FA4"/>
    <w:rsid w:val="00B16E9A"/>
    <w:rsid w:val="00C34C90"/>
    <w:rsid w:val="00D072D1"/>
    <w:rsid w:val="00D23146"/>
    <w:rsid w:val="00E9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A1B5"/>
  <w15:docId w15:val="{4A08A8A8-7415-614F-8C71-D1CC2651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>
      <w:pPr>
        <w:tabs>
          <w:tab w:val="left" w:pos="284"/>
        </w:tabs>
        <w:spacing w:line="2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pBdr>
        <w:top w:val="nil"/>
        <w:left w:val="nil"/>
        <w:bottom w:val="nil"/>
        <w:right w:val="nil"/>
        <w:between w:val="nil"/>
      </w:pBdr>
      <w:spacing w:before="480" w:line="240" w:lineRule="auto"/>
      <w:ind w:left="284" w:hanging="284"/>
      <w:outlineLvl w:val="0"/>
    </w:pPr>
    <w:rPr>
      <w:rFonts w:ascii="Times" w:eastAsia="Times" w:hAnsi="Times" w:cs="Times"/>
      <w:b/>
      <w:color w:val="000000"/>
    </w:rPr>
  </w:style>
  <w:style w:type="paragraph" w:styleId="Titolo2">
    <w:name w:val="heading 2"/>
    <w:basedOn w:val="Normale"/>
    <w:next w:val="Normale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spacing w:line="240" w:lineRule="auto"/>
      <w:outlineLvl w:val="1"/>
    </w:pPr>
    <w:rPr>
      <w:rFonts w:ascii="Times" w:eastAsia="Times" w:hAnsi="Times" w:cs="Times"/>
      <w:smallCaps/>
      <w:color w:val="000000"/>
      <w:sz w:val="18"/>
      <w:szCs w:val="1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40"/>
      <w:outlineLvl w:val="2"/>
    </w:pPr>
    <w:rPr>
      <w:rFonts w:ascii="Calibri" w:eastAsia="Calibri" w:hAnsi="Calibri" w:cs="Calibri"/>
      <w:color w:val="1F3863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Bisello Stefano</dc:creator>
  <cp:lastModifiedBy>Bisello Stefano</cp:lastModifiedBy>
  <cp:revision>4</cp:revision>
  <cp:lastPrinted>2023-05-15T11:04:00Z</cp:lastPrinted>
  <dcterms:created xsi:type="dcterms:W3CDTF">2023-06-28T09:36:00Z</dcterms:created>
  <dcterms:modified xsi:type="dcterms:W3CDTF">2024-01-10T13:21:00Z</dcterms:modified>
</cp:coreProperties>
</file>