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B4E6" w14:textId="77777777" w:rsidR="005173B8" w:rsidRPr="00344912" w:rsidRDefault="005173B8" w:rsidP="005173B8">
      <w:pPr>
        <w:pStyle w:val="NormaleWeb"/>
        <w:spacing w:before="0" w:beforeAutospacing="0" w:after="0" w:afterAutospacing="0"/>
        <w:rPr>
          <w:b/>
          <w:bCs/>
          <w:sz w:val="20"/>
          <w:szCs w:val="20"/>
        </w:rPr>
      </w:pPr>
      <w:r w:rsidRPr="00344912">
        <w:rPr>
          <w:b/>
          <w:bCs/>
          <w:sz w:val="20"/>
          <w:szCs w:val="20"/>
        </w:rPr>
        <w:t>Workshop: Educational problems for individuals in contexts of marginality</w:t>
      </w:r>
    </w:p>
    <w:p w14:paraId="76DDB850" w14:textId="77777777" w:rsidR="007041F5" w:rsidRDefault="00F7768A" w:rsidP="007041F5">
      <w:pPr>
        <w:pStyle w:val="Titolo2"/>
      </w:pPr>
      <w:r w:rsidRPr="001117D3">
        <w:t xml:space="preserve">Prof. </w:t>
      </w:r>
      <w:r w:rsidR="00005D18">
        <w:t>Luisa Piarulli</w:t>
      </w:r>
    </w:p>
    <w:p w14:paraId="1D1AC65B" w14:textId="77777777" w:rsidR="00F7768A" w:rsidRPr="007041F5" w:rsidRDefault="007041F5" w:rsidP="00F7768A">
      <w:pPr>
        <w:spacing w:before="240" w:after="120"/>
        <w:rPr>
          <w:b/>
          <w:color w:val="000000" w:themeColor="text1"/>
          <w:sz w:val="18"/>
        </w:rPr>
      </w:pPr>
      <w:r w:rsidRPr="001C6973">
        <w:rPr>
          <w:b/>
          <w:i/>
          <w:sz w:val="18"/>
        </w:rPr>
        <w:t>COURSE AIMS AND INTENDED LEARNING OUTCOMES</w:t>
      </w:r>
    </w:p>
    <w:p w14:paraId="27384270" w14:textId="77777777" w:rsidR="00877A52" w:rsidRPr="00877A52" w:rsidRDefault="00BC35A6" w:rsidP="00877A52">
      <w:pPr>
        <w:ind w:left="284" w:hanging="284"/>
      </w:pPr>
      <w:r>
        <w:t>The lessons aim to present observation and interventi</w:t>
      </w:r>
      <w:r w:rsidR="00BA694C">
        <w:t xml:space="preserve">on tools that are useful for educational advisors in order to identify and intervene with suitable tools in contexts of marginality and deviance. </w:t>
      </w:r>
      <w:r>
        <w:t xml:space="preserve"> </w:t>
      </w:r>
    </w:p>
    <w:p w14:paraId="34599110" w14:textId="77777777" w:rsidR="00877A52" w:rsidRPr="00877A52" w:rsidRDefault="00BA694C" w:rsidP="00877A52">
      <w:pPr>
        <w:ind w:left="284" w:hanging="284"/>
      </w:pPr>
      <w:r>
        <w:t>The course specifically aims to</w:t>
      </w:r>
      <w:r w:rsidR="00877A52" w:rsidRPr="00877A52">
        <w:t>:</w:t>
      </w:r>
    </w:p>
    <w:p w14:paraId="6B1EEC80" w14:textId="77777777" w:rsidR="00877A52" w:rsidRPr="00877A52" w:rsidRDefault="00FB6F03" w:rsidP="00877A52">
      <w:pPr>
        <w:numPr>
          <w:ilvl w:val="0"/>
          <w:numId w:val="3"/>
        </w:numPr>
      </w:pPr>
      <w:r>
        <w:t>c</w:t>
      </w:r>
      <w:r w:rsidR="00BA694C">
        <w:t xml:space="preserve">onsolidate the identity and professional role of educationalists;  </w:t>
      </w:r>
    </w:p>
    <w:p w14:paraId="1C63D49A" w14:textId="77777777" w:rsidR="00877A52" w:rsidRPr="00877A52" w:rsidRDefault="00FB6F03" w:rsidP="00877A52">
      <w:pPr>
        <w:numPr>
          <w:ilvl w:val="0"/>
          <w:numId w:val="3"/>
        </w:numPr>
      </w:pPr>
      <w:r>
        <w:t>s</w:t>
      </w:r>
      <w:r w:rsidR="00BA694C">
        <w:t>trengthen the knowledge of tools and methods used in consulting and</w:t>
      </w:r>
      <w:r>
        <w:t xml:space="preserve"> inclusive </w:t>
      </w:r>
      <w:r w:rsidR="00BA694C">
        <w:t xml:space="preserve">pedagogical planning in contexts of marginality and juvenile deviance;  </w:t>
      </w:r>
    </w:p>
    <w:p w14:paraId="3CDFD337" w14:textId="77777777" w:rsidR="00877A52" w:rsidRPr="00877A52" w:rsidRDefault="009D3ADA" w:rsidP="00877A52">
      <w:pPr>
        <w:numPr>
          <w:ilvl w:val="0"/>
          <w:numId w:val="3"/>
        </w:numPr>
      </w:pPr>
      <w:r>
        <w:t xml:space="preserve">enable students to gain specific knowledge of the growing phenomenon of </w:t>
      </w:r>
      <w:r w:rsidR="00F85C4F">
        <w:t xml:space="preserve">“voluntary social withdrawal”; </w:t>
      </w:r>
      <w:r>
        <w:t xml:space="preserve"> </w:t>
      </w:r>
    </w:p>
    <w:p w14:paraId="71B6B274" w14:textId="77777777" w:rsidR="00877A52" w:rsidRPr="00877A52" w:rsidRDefault="00FB6F03" w:rsidP="00877A52">
      <w:pPr>
        <w:numPr>
          <w:ilvl w:val="0"/>
          <w:numId w:val="3"/>
        </w:numPr>
      </w:pPr>
      <w:r>
        <w:t>practise</w:t>
      </w:r>
      <w:r w:rsidR="007251E3">
        <w:t xml:space="preserve"> reflective thinking and self-care; </w:t>
      </w:r>
    </w:p>
    <w:p w14:paraId="08E9054E" w14:textId="2CC4FCF1" w:rsidR="00877A52" w:rsidRPr="00877A52" w:rsidRDefault="00FB6F03" w:rsidP="00877A52">
      <w:pPr>
        <w:numPr>
          <w:ilvl w:val="0"/>
          <w:numId w:val="3"/>
        </w:numPr>
      </w:pPr>
      <w:r>
        <w:t>train in discussion</w:t>
      </w:r>
      <w:r w:rsidR="007251E3">
        <w:t xml:space="preserve"> and </w:t>
      </w:r>
      <w:r w:rsidR="00EF5C58" w:rsidRPr="007F7988">
        <w:t>co-planning</w:t>
      </w:r>
      <w:r w:rsidR="007251E3">
        <w:t xml:space="preserve">. </w:t>
      </w:r>
    </w:p>
    <w:p w14:paraId="52BC341D" w14:textId="77777777" w:rsidR="00877A52" w:rsidRPr="00877A52" w:rsidRDefault="00A820FE" w:rsidP="00B53158">
      <w:pPr>
        <w:spacing w:before="120"/>
        <w:ind w:left="284" w:hanging="284"/>
      </w:pPr>
      <w:r>
        <w:t xml:space="preserve">At the end of the course, students will be able to: </w:t>
      </w:r>
    </w:p>
    <w:p w14:paraId="19283027" w14:textId="77777777" w:rsidR="00877A52" w:rsidRPr="00877A52" w:rsidRDefault="00647982" w:rsidP="00877A52">
      <w:pPr>
        <w:numPr>
          <w:ilvl w:val="0"/>
          <w:numId w:val="3"/>
        </w:numPr>
      </w:pPr>
      <w:r>
        <w:t xml:space="preserve">translate context </w:t>
      </w:r>
      <w:r w:rsidR="00A820FE">
        <w:t>analysis</w:t>
      </w:r>
      <w:r>
        <w:t xml:space="preserve"> in the formulation of educational and training problems; </w:t>
      </w:r>
    </w:p>
    <w:p w14:paraId="35CC060F" w14:textId="77777777" w:rsidR="00877A52" w:rsidRPr="00877A52" w:rsidRDefault="00FB6F03" w:rsidP="00877A52">
      <w:pPr>
        <w:numPr>
          <w:ilvl w:val="0"/>
          <w:numId w:val="3"/>
        </w:numPr>
      </w:pPr>
      <w:r>
        <w:t>identify</w:t>
      </w:r>
      <w:r w:rsidR="00647982">
        <w:t xml:space="preserve"> needs and targets; </w:t>
      </w:r>
    </w:p>
    <w:p w14:paraId="6F1148A2" w14:textId="77777777" w:rsidR="00877A52" w:rsidRPr="00877A52" w:rsidRDefault="00FB6F03" w:rsidP="00877A52">
      <w:pPr>
        <w:numPr>
          <w:ilvl w:val="0"/>
          <w:numId w:val="3"/>
        </w:numPr>
      </w:pPr>
      <w:r>
        <w:t>formulate</w:t>
      </w:r>
      <w:r w:rsidR="00647982">
        <w:t xml:space="preserve"> identifiable objectives; </w:t>
      </w:r>
    </w:p>
    <w:p w14:paraId="051C713B" w14:textId="77777777" w:rsidR="00877A52" w:rsidRPr="00877A52" w:rsidRDefault="00647982" w:rsidP="00877A52">
      <w:pPr>
        <w:numPr>
          <w:ilvl w:val="0"/>
          <w:numId w:val="3"/>
        </w:numPr>
      </w:pPr>
      <w:r>
        <w:t xml:space="preserve">select methods, techniques and tools useful for the beneficiaries and </w:t>
      </w:r>
      <w:r w:rsidR="001E6599">
        <w:t xml:space="preserve">relevant contexts; </w:t>
      </w:r>
      <w:r>
        <w:t xml:space="preserve"> </w:t>
      </w:r>
    </w:p>
    <w:p w14:paraId="2F309A02" w14:textId="1C287874" w:rsidR="00877A52" w:rsidRPr="00877A52" w:rsidRDefault="00C97C4E" w:rsidP="00877A52">
      <w:pPr>
        <w:numPr>
          <w:ilvl w:val="0"/>
          <w:numId w:val="3"/>
        </w:numPr>
      </w:pPr>
      <w:r>
        <w:t xml:space="preserve">prepare a </w:t>
      </w:r>
      <w:r w:rsidR="00EF5C58" w:rsidRPr="007F7988">
        <w:t xml:space="preserve">time management plan </w:t>
      </w:r>
      <w:r>
        <w:t>for implementation</w:t>
      </w:r>
      <w:r w:rsidR="00877A52" w:rsidRPr="00877A52">
        <w:t>;</w:t>
      </w:r>
    </w:p>
    <w:p w14:paraId="769113B1" w14:textId="77777777" w:rsidR="00877A52" w:rsidRPr="00877A52" w:rsidRDefault="00877A52" w:rsidP="00877A52">
      <w:pPr>
        <w:numPr>
          <w:ilvl w:val="0"/>
          <w:numId w:val="3"/>
        </w:numPr>
      </w:pPr>
      <w:r w:rsidRPr="00877A52">
        <w:t>i</w:t>
      </w:r>
      <w:r w:rsidR="00C97C4E">
        <w:t>dentify resources</w:t>
      </w:r>
      <w:r w:rsidRPr="00877A52">
        <w:t>;</w:t>
      </w:r>
    </w:p>
    <w:p w14:paraId="363200E7" w14:textId="2D0BFAFE" w:rsidR="00FB6F03" w:rsidRPr="00B53158" w:rsidRDefault="00A75314" w:rsidP="001C476F">
      <w:pPr>
        <w:numPr>
          <w:ilvl w:val="0"/>
          <w:numId w:val="3"/>
        </w:numPr>
      </w:pPr>
      <w:r>
        <w:t>plan</w:t>
      </w:r>
      <w:r w:rsidR="00FB6F03">
        <w:t xml:space="preserve"> </w:t>
      </w:r>
      <w:r>
        <w:t xml:space="preserve">monitoring, verification and evaluation tools. </w:t>
      </w:r>
    </w:p>
    <w:p w14:paraId="37598120" w14:textId="77777777" w:rsidR="00FB6F03" w:rsidRPr="00200106" w:rsidRDefault="007041F5" w:rsidP="00B53158">
      <w:pPr>
        <w:spacing w:before="240" w:after="120"/>
        <w:rPr>
          <w:b/>
          <w:i/>
          <w:sz w:val="18"/>
          <w:lang w:val="en-US"/>
        </w:rPr>
      </w:pPr>
      <w:r w:rsidRPr="00200106">
        <w:rPr>
          <w:b/>
          <w:i/>
          <w:sz w:val="18"/>
          <w:lang w:val="en-US"/>
        </w:rPr>
        <w:t>COURSE CONTENT</w:t>
      </w:r>
    </w:p>
    <w:p w14:paraId="549D8287" w14:textId="77777777" w:rsidR="001C476F" w:rsidRDefault="004D4B0B" w:rsidP="001C476F">
      <w:r>
        <w:t xml:space="preserve">The primary objective of this workshop is to enable students to gain a better understanding of the main educational issues and opportunities for people living in contexts of marginality.  </w:t>
      </w:r>
    </w:p>
    <w:p w14:paraId="39A54BE3" w14:textId="77777777" w:rsidR="00877A52" w:rsidRDefault="00900B59" w:rsidP="00877A52">
      <w:r>
        <w:t>The workshop covers the following topics</w:t>
      </w:r>
      <w:r w:rsidR="00877A52">
        <w:t xml:space="preserve">: </w:t>
      </w:r>
    </w:p>
    <w:p w14:paraId="155D0AF3" w14:textId="77777777" w:rsidR="00877A52" w:rsidRDefault="004E0420" w:rsidP="00877A52">
      <w:pPr>
        <w:pStyle w:val="Paragrafoelenco"/>
        <w:numPr>
          <w:ilvl w:val="0"/>
          <w:numId w:val="3"/>
        </w:numPr>
      </w:pPr>
      <w:r>
        <w:t xml:space="preserve">old and new </w:t>
      </w:r>
      <w:r w:rsidR="00900B59">
        <w:t xml:space="preserve">types of distress in adolescents. The role and </w:t>
      </w:r>
      <w:r>
        <w:t>functions</w:t>
      </w:r>
      <w:r w:rsidR="00900B59">
        <w:t xml:space="preserve"> of adult educators;  </w:t>
      </w:r>
    </w:p>
    <w:p w14:paraId="2D79CAB2" w14:textId="77777777" w:rsidR="00877A52" w:rsidRDefault="00900B59" w:rsidP="00877A52">
      <w:pPr>
        <w:pStyle w:val="Paragrafoelenco"/>
        <w:numPr>
          <w:ilvl w:val="0"/>
          <w:numId w:val="3"/>
        </w:numPr>
      </w:pPr>
      <w:r>
        <w:t xml:space="preserve">young people and voluntary social withdrawal: education, training and life plan;  </w:t>
      </w:r>
    </w:p>
    <w:p w14:paraId="3461CDE8" w14:textId="77777777" w:rsidR="00877A52" w:rsidRDefault="00347F09" w:rsidP="00877A52">
      <w:pPr>
        <w:pStyle w:val="Paragrafoelenco"/>
        <w:numPr>
          <w:ilvl w:val="0"/>
          <w:numId w:val="3"/>
        </w:numPr>
      </w:pPr>
      <w:r>
        <w:t>planning ability and</w:t>
      </w:r>
      <w:r w:rsidR="00877A52" w:rsidRPr="00877A52">
        <w:t xml:space="preserve"> </w:t>
      </w:r>
      <w:r>
        <w:t xml:space="preserve">pedagogical planning: the path towards social inclusion; </w:t>
      </w:r>
    </w:p>
    <w:p w14:paraId="2724FC73" w14:textId="77777777" w:rsidR="00877A52" w:rsidRDefault="00877A52" w:rsidP="00877A52">
      <w:pPr>
        <w:pStyle w:val="Paragrafoelenco"/>
        <w:numPr>
          <w:ilvl w:val="0"/>
          <w:numId w:val="3"/>
        </w:numPr>
      </w:pPr>
      <w:r w:rsidRPr="00877A52">
        <w:t>pedagogica</w:t>
      </w:r>
      <w:r w:rsidR="005C4FA2">
        <w:t>l consulting</w:t>
      </w:r>
      <w:r>
        <w:t>.</w:t>
      </w:r>
    </w:p>
    <w:p w14:paraId="50F57FF9" w14:textId="77777777" w:rsidR="00877A52" w:rsidRPr="00877A52" w:rsidRDefault="00CF745C" w:rsidP="00877A52">
      <w:r>
        <w:t>Workshop activities include</w:t>
      </w:r>
      <w:r w:rsidR="00877A52" w:rsidRPr="00877A52">
        <w:t>:</w:t>
      </w:r>
    </w:p>
    <w:p w14:paraId="753B5622" w14:textId="77777777" w:rsidR="00877A52" w:rsidRPr="00877A52" w:rsidRDefault="00CF745C" w:rsidP="00877A52">
      <w:pPr>
        <w:numPr>
          <w:ilvl w:val="0"/>
          <w:numId w:val="3"/>
        </w:numPr>
      </w:pPr>
      <w:r>
        <w:t xml:space="preserve">the analysis of “case study simulation” regarding the new forms of distress in minors; </w:t>
      </w:r>
    </w:p>
    <w:p w14:paraId="00645F06" w14:textId="77777777" w:rsidR="00877A52" w:rsidRPr="00877A52" w:rsidRDefault="00CF745C" w:rsidP="00877A52">
      <w:pPr>
        <w:numPr>
          <w:ilvl w:val="0"/>
          <w:numId w:val="3"/>
        </w:numPr>
      </w:pPr>
      <w:r>
        <w:lastRenderedPageBreak/>
        <w:t xml:space="preserve">reflections on issues of scientific and socio-cultural </w:t>
      </w:r>
      <w:r w:rsidR="00204128">
        <w:t xml:space="preserve">current affairs; </w:t>
      </w:r>
    </w:p>
    <w:p w14:paraId="259E28A5" w14:textId="77777777" w:rsidR="00877A52" w:rsidRPr="00877A52" w:rsidRDefault="00204128" w:rsidP="00877A52">
      <w:pPr>
        <w:numPr>
          <w:ilvl w:val="0"/>
          <w:numId w:val="3"/>
        </w:numPr>
      </w:pPr>
      <w:r>
        <w:t>group work</w:t>
      </w:r>
      <w:r w:rsidR="004E0420">
        <w:t>,</w:t>
      </w:r>
      <w:r w:rsidR="000E0ADE">
        <w:t xml:space="preserve"> working to</w:t>
      </w:r>
      <w:r>
        <w:t xml:space="preserve"> a deadline; </w:t>
      </w:r>
    </w:p>
    <w:p w14:paraId="764751E6" w14:textId="38238E73" w:rsidR="004E0420" w:rsidRPr="00B53158" w:rsidRDefault="00EF5C58" w:rsidP="00877A52">
      <w:pPr>
        <w:numPr>
          <w:ilvl w:val="0"/>
          <w:numId w:val="3"/>
        </w:numPr>
      </w:pPr>
      <w:r w:rsidRPr="00B53158">
        <w:t>dissemination</w:t>
      </w:r>
      <w:r w:rsidR="00204128" w:rsidRPr="00B53158">
        <w:t xml:space="preserve"> of implemented work</w:t>
      </w:r>
      <w:r w:rsidR="00877A52" w:rsidRPr="00B53158">
        <w:t>, discussion</w:t>
      </w:r>
      <w:r w:rsidR="00204128" w:rsidRPr="00B53158">
        <w:t xml:space="preserve"> and debate</w:t>
      </w:r>
      <w:r w:rsidR="00877A52" w:rsidRPr="00B53158">
        <w:t>.</w:t>
      </w:r>
    </w:p>
    <w:p w14:paraId="786DF45C" w14:textId="5A903CAC" w:rsidR="004E0420" w:rsidRPr="00200106" w:rsidRDefault="007041F5" w:rsidP="00B53158">
      <w:pPr>
        <w:pStyle w:val="Testo1"/>
        <w:spacing w:before="240" w:after="120"/>
        <w:rPr>
          <w:b/>
          <w:i/>
          <w:lang w:val="en-US"/>
        </w:rPr>
      </w:pPr>
      <w:r w:rsidRPr="00200106">
        <w:rPr>
          <w:b/>
          <w:i/>
          <w:lang w:val="en-US"/>
        </w:rPr>
        <w:t>READING LIST</w:t>
      </w:r>
    </w:p>
    <w:p w14:paraId="2D4460AA" w14:textId="77777777" w:rsidR="004E0420" w:rsidRPr="00200106" w:rsidRDefault="00F06691" w:rsidP="00005D18">
      <w:pPr>
        <w:pStyle w:val="Testo1"/>
        <w:rPr>
          <w:lang w:val="en-US"/>
        </w:rPr>
      </w:pPr>
      <w:r w:rsidRPr="00200106">
        <w:rPr>
          <w:lang w:val="en-US"/>
        </w:rPr>
        <w:t>Students will receive in-depth reading material d</w:t>
      </w:r>
      <w:r w:rsidR="00C43E30" w:rsidRPr="00200106">
        <w:rPr>
          <w:lang w:val="en-US"/>
        </w:rPr>
        <w:t>ur</w:t>
      </w:r>
      <w:r w:rsidRPr="00200106">
        <w:rPr>
          <w:lang w:val="en-US"/>
        </w:rPr>
        <w:t>ing workshop sessions.</w:t>
      </w:r>
      <w:r w:rsidR="004E0420" w:rsidRPr="00200106">
        <w:rPr>
          <w:lang w:val="en-US"/>
        </w:rPr>
        <w:t xml:space="preserve"> </w:t>
      </w:r>
    </w:p>
    <w:p w14:paraId="333D1B52" w14:textId="77777777" w:rsidR="002317F9" w:rsidRPr="00200106" w:rsidRDefault="00F06691" w:rsidP="004E0420">
      <w:pPr>
        <w:pStyle w:val="Testo1"/>
        <w:ind w:firstLine="0"/>
        <w:rPr>
          <w:lang w:val="en-US"/>
        </w:rPr>
      </w:pPr>
      <w:r w:rsidRPr="00200106">
        <w:rPr>
          <w:lang w:val="en-US"/>
        </w:rPr>
        <w:t>Essential and general recommended reading is listed below:</w:t>
      </w:r>
    </w:p>
    <w:p w14:paraId="4A4DF028" w14:textId="77777777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d’Alonzo L</w:t>
      </w:r>
      <w:r w:rsidRPr="00877A52">
        <w:t xml:space="preserve">., </w:t>
      </w:r>
      <w:r w:rsidRPr="00877A52">
        <w:rPr>
          <w:i/>
          <w:iCs/>
        </w:rPr>
        <w:t>Marginalità e apprendimento,</w:t>
      </w:r>
      <w:r>
        <w:t xml:space="preserve"> Morcelliana, Brescia 2020</w:t>
      </w:r>
    </w:p>
    <w:p w14:paraId="2B03006E" w14:textId="77777777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Milani L</w:t>
      </w:r>
      <w:r w:rsidRPr="00877A52">
        <w:t xml:space="preserve">., </w:t>
      </w:r>
      <w:r w:rsidRPr="00877A52">
        <w:rPr>
          <w:i/>
          <w:iCs/>
        </w:rPr>
        <w:t>Competenza pedagogica e progettualità educativa</w:t>
      </w:r>
      <w:r w:rsidRPr="00877A52">
        <w:t>, La Scuola</w:t>
      </w:r>
      <w:r>
        <w:t>, Brescia 2000</w:t>
      </w:r>
    </w:p>
    <w:p w14:paraId="2D3443E5" w14:textId="77777777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Rossetti A</w:t>
      </w:r>
      <w:r w:rsidRPr="00877A52">
        <w:t xml:space="preserve">., </w:t>
      </w:r>
      <w:r w:rsidRPr="00877A52">
        <w:rPr>
          <w:i/>
          <w:iCs/>
        </w:rPr>
        <w:t>La prevenzione educativa,</w:t>
      </w:r>
      <w:r w:rsidRPr="00877A52">
        <w:t xml:space="preserve"> Carocci</w:t>
      </w:r>
      <w:r>
        <w:t>, Rom</w:t>
      </w:r>
      <w:r w:rsidR="00F06691">
        <w:t>e</w:t>
      </w:r>
      <w:r>
        <w:t xml:space="preserve"> 2009</w:t>
      </w:r>
    </w:p>
    <w:p w14:paraId="491D6A0E" w14:textId="77777777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Mortari L</w:t>
      </w:r>
      <w:r w:rsidRPr="00877A52">
        <w:t xml:space="preserve">., </w:t>
      </w:r>
      <w:r w:rsidRPr="00877A52">
        <w:rPr>
          <w:i/>
          <w:iCs/>
        </w:rPr>
        <w:t>Aver cura di sé</w:t>
      </w:r>
      <w:r w:rsidRPr="00877A52">
        <w:t xml:space="preserve">, </w:t>
      </w:r>
      <w:r>
        <w:t>Cortina Milan 2019</w:t>
      </w:r>
    </w:p>
    <w:p w14:paraId="087A67F7" w14:textId="77777777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Demetrio D</w:t>
      </w:r>
      <w:r w:rsidRPr="00877A52">
        <w:t xml:space="preserve">., </w:t>
      </w:r>
      <w:r w:rsidRPr="00877A52">
        <w:rPr>
          <w:i/>
          <w:iCs/>
        </w:rPr>
        <w:t>Raccontarsi. L'autobiografia come cura di sé,</w:t>
      </w:r>
      <w:r w:rsidRPr="00877A52">
        <w:t xml:space="preserve"> </w:t>
      </w:r>
      <w:r>
        <w:t>Cortina, Milan 1996</w:t>
      </w:r>
    </w:p>
    <w:p w14:paraId="5AF33024" w14:textId="77777777" w:rsidR="00877A52" w:rsidRDefault="00877A52" w:rsidP="00005D18">
      <w:pPr>
        <w:pStyle w:val="Testo1"/>
      </w:pPr>
      <w:r w:rsidRPr="00005D18">
        <w:rPr>
          <w:smallCaps/>
          <w:sz w:val="16"/>
        </w:rPr>
        <w:t>Boffo V</w:t>
      </w:r>
      <w:r w:rsidRPr="00877A52">
        <w:t xml:space="preserve">., </w:t>
      </w:r>
      <w:r w:rsidRPr="00877A52">
        <w:rPr>
          <w:i/>
          <w:iCs/>
        </w:rPr>
        <w:t>Relazioni educative tra comunicazione e cura</w:t>
      </w:r>
      <w:r w:rsidRPr="00877A52">
        <w:t>, ed. Apogeo</w:t>
      </w:r>
      <w:r>
        <w:t>, 2011</w:t>
      </w:r>
    </w:p>
    <w:p w14:paraId="3E8AC4DF" w14:textId="77777777" w:rsidR="00877A52" w:rsidRPr="00877A52" w:rsidRDefault="00877A52" w:rsidP="00005D18">
      <w:pPr>
        <w:pStyle w:val="Testo1"/>
      </w:pPr>
      <w:r w:rsidRPr="00005D18">
        <w:rPr>
          <w:smallCaps/>
          <w:sz w:val="16"/>
        </w:rPr>
        <w:t>Simeone D</w:t>
      </w:r>
      <w:r w:rsidRPr="00877A52">
        <w:t>.,</w:t>
      </w:r>
      <w:r w:rsidRPr="00877A52">
        <w:rPr>
          <w:i/>
          <w:iCs/>
        </w:rPr>
        <w:t xml:space="preserve"> La consulenza educativa,</w:t>
      </w:r>
      <w:r w:rsidRPr="00877A52">
        <w:t xml:space="preserve"> </w:t>
      </w:r>
      <w:r>
        <w:t>Vita e Pensiero, Milan</w:t>
      </w:r>
      <w:r w:rsidR="00A54770">
        <w:t>, 2012</w:t>
      </w:r>
    </w:p>
    <w:p w14:paraId="22C7945A" w14:textId="0357CE41" w:rsidR="004E0420" w:rsidRPr="00B53158" w:rsidRDefault="00877A52" w:rsidP="00B53158">
      <w:pPr>
        <w:pStyle w:val="Testo1"/>
      </w:pPr>
      <w:r w:rsidRPr="00005D18">
        <w:rPr>
          <w:smallCaps/>
          <w:sz w:val="16"/>
        </w:rPr>
        <w:t>Ricci C</w:t>
      </w:r>
      <w:r w:rsidRPr="00877A52">
        <w:t xml:space="preserve">. </w:t>
      </w:r>
      <w:r w:rsidRPr="00877A52">
        <w:rPr>
          <w:i/>
          <w:iCs/>
        </w:rPr>
        <w:t>Hikikomori: adolescenti in volontaria reclusione</w:t>
      </w:r>
      <w:r>
        <w:t xml:space="preserve">, </w:t>
      </w:r>
      <w:r w:rsidRPr="00877A52">
        <w:t>Franco Angeli</w:t>
      </w:r>
      <w:r>
        <w:t>, Milan 2008</w:t>
      </w:r>
    </w:p>
    <w:p w14:paraId="6CE9E868" w14:textId="4119517C" w:rsidR="004E0420" w:rsidRPr="00200106" w:rsidRDefault="007041F5" w:rsidP="00B53158">
      <w:pPr>
        <w:pStyle w:val="Testo2"/>
        <w:spacing w:before="240" w:after="120"/>
        <w:ind w:firstLine="0"/>
        <w:rPr>
          <w:b/>
          <w:i/>
          <w:lang w:val="en-US"/>
        </w:rPr>
      </w:pPr>
      <w:r w:rsidRPr="00200106">
        <w:rPr>
          <w:b/>
          <w:i/>
          <w:lang w:val="en-US"/>
        </w:rPr>
        <w:t>TEACHING METHOD</w:t>
      </w:r>
    </w:p>
    <w:p w14:paraId="6485DFEE" w14:textId="77777777" w:rsidR="00FC5300" w:rsidRPr="00200106" w:rsidRDefault="007041F5" w:rsidP="00FC5300">
      <w:pPr>
        <w:pStyle w:val="Testo2"/>
        <w:rPr>
          <w:lang w:val="en-US"/>
        </w:rPr>
      </w:pPr>
      <w:r w:rsidRPr="00200106">
        <w:rPr>
          <w:lang w:val="en-US"/>
        </w:rPr>
        <w:t xml:space="preserve">The methodology adopted during the workshop - </w:t>
      </w:r>
      <w:r w:rsidRPr="00200106">
        <w:rPr>
          <w:szCs w:val="18"/>
          <w:lang w:val="en-US"/>
        </w:rPr>
        <w:t>that</w:t>
      </w:r>
      <w:r w:rsidR="00FC5300" w:rsidRPr="00200106">
        <w:rPr>
          <w:szCs w:val="18"/>
          <w:lang w:val="en-US"/>
        </w:rPr>
        <w:t xml:space="preserve"> engages</w:t>
      </w:r>
      <w:r w:rsidR="004E0420" w:rsidRPr="00200106">
        <w:rPr>
          <w:szCs w:val="18"/>
          <w:lang w:val="en-US"/>
        </w:rPr>
        <w:t xml:space="preserve"> participants in hands-on</w:t>
      </w:r>
      <w:r w:rsidR="00EF5C58" w:rsidRPr="00200106">
        <w:rPr>
          <w:szCs w:val="18"/>
          <w:lang w:val="en-US"/>
        </w:rPr>
        <w:t xml:space="preserve"> experience of theoretical concepts</w:t>
      </w:r>
      <w:r w:rsidR="00FC5300" w:rsidRPr="00200106">
        <w:rPr>
          <w:szCs w:val="18"/>
          <w:lang w:val="en-US"/>
        </w:rPr>
        <w:t xml:space="preserve"> - </w:t>
      </w:r>
      <w:r w:rsidR="00FC5300" w:rsidRPr="00200106">
        <w:rPr>
          <w:lang w:val="en-US"/>
        </w:rPr>
        <w:t xml:space="preserve">will require the involvement and active participation of students, </w:t>
      </w:r>
      <w:r w:rsidR="00FC5300" w:rsidRPr="00200106">
        <w:rPr>
          <w:szCs w:val="18"/>
          <w:lang w:val="en-US"/>
        </w:rPr>
        <w:t xml:space="preserve">alternating between </w:t>
      </w:r>
      <w:r w:rsidR="004E0420" w:rsidRPr="00200106">
        <w:rPr>
          <w:szCs w:val="18"/>
          <w:lang w:val="en-US"/>
        </w:rPr>
        <w:t>in-depth analysis</w:t>
      </w:r>
      <w:r w:rsidR="00EF5C58" w:rsidRPr="00200106">
        <w:rPr>
          <w:szCs w:val="18"/>
          <w:lang w:val="en-US"/>
        </w:rPr>
        <w:t xml:space="preserve"> </w:t>
      </w:r>
      <w:r w:rsidR="004E0420" w:rsidRPr="00200106">
        <w:rPr>
          <w:szCs w:val="18"/>
          <w:lang w:val="en-US"/>
        </w:rPr>
        <w:t xml:space="preserve">in groups and </w:t>
      </w:r>
      <w:r w:rsidR="00EF5C58" w:rsidRPr="00200106">
        <w:rPr>
          <w:szCs w:val="18"/>
          <w:lang w:val="en-US"/>
        </w:rPr>
        <w:t>practical exercises</w:t>
      </w:r>
      <w:r w:rsidR="00FC5300" w:rsidRPr="00200106">
        <w:rPr>
          <w:szCs w:val="18"/>
          <w:lang w:val="en-US"/>
        </w:rPr>
        <w:t>.</w:t>
      </w:r>
    </w:p>
    <w:p w14:paraId="560084C3" w14:textId="21FB4F2E" w:rsidR="004E0420" w:rsidRPr="00200106" w:rsidRDefault="00F06691" w:rsidP="00B53158">
      <w:pPr>
        <w:pStyle w:val="Testo2"/>
        <w:rPr>
          <w:lang w:val="en-US"/>
        </w:rPr>
      </w:pPr>
      <w:r w:rsidRPr="00200106">
        <w:rPr>
          <w:lang w:val="en-US"/>
        </w:rPr>
        <w:t>There will be a special focus on the observation of read</w:t>
      </w:r>
      <w:r w:rsidR="004E0420" w:rsidRPr="00200106">
        <w:rPr>
          <w:lang w:val="en-US"/>
        </w:rPr>
        <w:t>ing and writing processes and on</w:t>
      </w:r>
      <w:r w:rsidRPr="00200106">
        <w:rPr>
          <w:lang w:val="en-US"/>
        </w:rPr>
        <w:t xml:space="preserve"> their prerequisites. </w:t>
      </w:r>
    </w:p>
    <w:p w14:paraId="1B111D3B" w14:textId="02B62D7A" w:rsidR="004E0420" w:rsidRDefault="007041F5" w:rsidP="00B53158">
      <w:pPr>
        <w:pStyle w:val="Testo2"/>
        <w:spacing w:before="240" w:after="120"/>
        <w:ind w:firstLine="0"/>
        <w:rPr>
          <w:b/>
          <w:i/>
          <w:lang w:val="en-US"/>
        </w:rPr>
      </w:pPr>
      <w:r w:rsidRPr="00643D2A">
        <w:rPr>
          <w:b/>
          <w:i/>
          <w:lang w:val="en-US"/>
        </w:rPr>
        <w:t>ASSESSMENT METHOD AND CRITERIA</w:t>
      </w:r>
    </w:p>
    <w:p w14:paraId="7A9B2A62" w14:textId="77777777" w:rsidR="00D3218C" w:rsidRPr="00200106" w:rsidRDefault="007041F5" w:rsidP="00005D18">
      <w:pPr>
        <w:pStyle w:val="Testo2"/>
        <w:rPr>
          <w:lang w:val="en-US"/>
        </w:rPr>
      </w:pPr>
      <w:r w:rsidRPr="00200106">
        <w:rPr>
          <w:szCs w:val="18"/>
          <w:lang w:val="en-US"/>
        </w:rPr>
        <w:t xml:space="preserve">Students will receive a workshop attendance certificate following confirmation that they have participated  in classroom activities during the scheduled number of hours.  </w:t>
      </w:r>
    </w:p>
    <w:p w14:paraId="2DB5FC85" w14:textId="712E3854" w:rsidR="000E0ADE" w:rsidRDefault="007041F5" w:rsidP="00B53158">
      <w:pPr>
        <w:pStyle w:val="Testo2"/>
        <w:spacing w:before="240" w:after="120"/>
        <w:ind w:firstLine="0"/>
        <w:rPr>
          <w:b/>
          <w:i/>
          <w:lang w:val="en-US"/>
        </w:rPr>
      </w:pPr>
      <w:r w:rsidRPr="00643D2A">
        <w:rPr>
          <w:b/>
          <w:i/>
          <w:lang w:val="en-US"/>
        </w:rPr>
        <w:t>NOTES AND PREREQUISITES</w:t>
      </w:r>
    </w:p>
    <w:p w14:paraId="39A54B2A" w14:textId="77777777" w:rsidR="005173B8" w:rsidRPr="00344912" w:rsidRDefault="005173B8" w:rsidP="005173B8">
      <w:pPr>
        <w:pStyle w:val="Testo2"/>
        <w:spacing w:before="120"/>
        <w:rPr>
          <w:lang w:val="en-GB"/>
        </w:rPr>
      </w:pPr>
      <w:r w:rsidRPr="00344912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154163BA" w14:textId="77777777" w:rsidR="00A54770" w:rsidRPr="00200106" w:rsidRDefault="00A54770" w:rsidP="005173B8">
      <w:pPr>
        <w:pStyle w:val="Testo2"/>
        <w:rPr>
          <w:lang w:val="en-US"/>
        </w:rPr>
      </w:pPr>
    </w:p>
    <w:sectPr w:rsidR="00A54770" w:rsidRPr="00200106" w:rsidSect="00C43E30">
      <w:pgSz w:w="11906" w:h="16838" w:code="9"/>
      <w:pgMar w:top="3060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218D"/>
    <w:multiLevelType w:val="multilevel"/>
    <w:tmpl w:val="B7FE30C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FE3861"/>
    <w:multiLevelType w:val="hybridMultilevel"/>
    <w:tmpl w:val="58A2D29E"/>
    <w:lvl w:ilvl="0" w:tplc="B6EE70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D724A"/>
    <w:multiLevelType w:val="multilevel"/>
    <w:tmpl w:val="B7CEFFA8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F2F3B"/>
    <w:multiLevelType w:val="hybridMultilevel"/>
    <w:tmpl w:val="7ED05BA4"/>
    <w:lvl w:ilvl="0" w:tplc="A45856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6127607">
    <w:abstractNumId w:val="1"/>
  </w:num>
  <w:num w:numId="2" w16cid:durableId="1414932680">
    <w:abstractNumId w:val="3"/>
  </w:num>
  <w:num w:numId="3" w16cid:durableId="2086609002">
    <w:abstractNumId w:val="4"/>
  </w:num>
  <w:num w:numId="4" w16cid:durableId="1236738766">
    <w:abstractNumId w:val="0"/>
  </w:num>
  <w:num w:numId="5" w16cid:durableId="180226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6"/>
    <w:rsid w:val="00005D18"/>
    <w:rsid w:val="000E0ADE"/>
    <w:rsid w:val="00104ED7"/>
    <w:rsid w:val="001117D3"/>
    <w:rsid w:val="00127FDD"/>
    <w:rsid w:val="00151CC9"/>
    <w:rsid w:val="0017407B"/>
    <w:rsid w:val="001C476F"/>
    <w:rsid w:val="001E6599"/>
    <w:rsid w:val="00200106"/>
    <w:rsid w:val="00204128"/>
    <w:rsid w:val="002317F9"/>
    <w:rsid w:val="002B2B83"/>
    <w:rsid w:val="00347F09"/>
    <w:rsid w:val="003A15C9"/>
    <w:rsid w:val="003C4D5F"/>
    <w:rsid w:val="003D10BB"/>
    <w:rsid w:val="004D1217"/>
    <w:rsid w:val="004D16E6"/>
    <w:rsid w:val="004D2080"/>
    <w:rsid w:val="004D393D"/>
    <w:rsid w:val="004D4B0B"/>
    <w:rsid w:val="004D6008"/>
    <w:rsid w:val="004E0420"/>
    <w:rsid w:val="005173B8"/>
    <w:rsid w:val="0052216D"/>
    <w:rsid w:val="005C4FA2"/>
    <w:rsid w:val="005D3FA4"/>
    <w:rsid w:val="00647982"/>
    <w:rsid w:val="00681595"/>
    <w:rsid w:val="006F1772"/>
    <w:rsid w:val="007041F5"/>
    <w:rsid w:val="007251E3"/>
    <w:rsid w:val="00742E0E"/>
    <w:rsid w:val="007A2B22"/>
    <w:rsid w:val="007F7988"/>
    <w:rsid w:val="00827F87"/>
    <w:rsid w:val="00877A52"/>
    <w:rsid w:val="00900B59"/>
    <w:rsid w:val="00940DA2"/>
    <w:rsid w:val="009779DA"/>
    <w:rsid w:val="009D3ADA"/>
    <w:rsid w:val="00A54770"/>
    <w:rsid w:val="00A75314"/>
    <w:rsid w:val="00A820FE"/>
    <w:rsid w:val="00A83CE5"/>
    <w:rsid w:val="00B016D4"/>
    <w:rsid w:val="00B53158"/>
    <w:rsid w:val="00BA694C"/>
    <w:rsid w:val="00BC2914"/>
    <w:rsid w:val="00BC35A6"/>
    <w:rsid w:val="00C43E30"/>
    <w:rsid w:val="00C6444D"/>
    <w:rsid w:val="00C74177"/>
    <w:rsid w:val="00C97C4E"/>
    <w:rsid w:val="00CF745C"/>
    <w:rsid w:val="00D3218C"/>
    <w:rsid w:val="00D43CB9"/>
    <w:rsid w:val="00DF0A0A"/>
    <w:rsid w:val="00EC3139"/>
    <w:rsid w:val="00EF5C58"/>
    <w:rsid w:val="00F06691"/>
    <w:rsid w:val="00F7768A"/>
    <w:rsid w:val="00F85C4F"/>
    <w:rsid w:val="00F9143D"/>
    <w:rsid w:val="00FB6F03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880C"/>
  <w15:docId w15:val="{B4938906-D4F4-446D-ACDC-CF7B8C5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  <w:lang w:val="en-GB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9779D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9779D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rsid w:val="009779D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779DA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317F9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83CE5"/>
    <w:rPr>
      <w:color w:val="0000FF" w:themeColor="hyperlink"/>
      <w:u w:val="single"/>
    </w:rPr>
  </w:style>
  <w:style w:type="numbering" w:customStyle="1" w:styleId="WW8Num4">
    <w:name w:val="WW8Num4"/>
    <w:basedOn w:val="Nessunelenco"/>
    <w:rsid w:val="00877A52"/>
    <w:pPr>
      <w:numPr>
        <w:numId w:val="4"/>
      </w:numPr>
    </w:pPr>
  </w:style>
  <w:style w:type="numbering" w:customStyle="1" w:styleId="WW8Num5">
    <w:name w:val="WW8Num5"/>
    <w:basedOn w:val="Nessunelenco"/>
    <w:rsid w:val="00877A52"/>
    <w:pPr>
      <w:numPr>
        <w:numId w:val="5"/>
      </w:numPr>
    </w:pPr>
  </w:style>
  <w:style w:type="paragraph" w:customStyle="1" w:styleId="Standard">
    <w:name w:val="Standard"/>
    <w:rsid w:val="00A5477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173B8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5173B8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704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041F5"/>
    <w:rPr>
      <w:rFonts w:ascii="Tahoma" w:eastAsia="MS Mincho" w:hAnsi="Tahoma" w:cs="Tahoma"/>
      <w:sz w:val="16"/>
      <w:szCs w:val="16"/>
    </w:rPr>
  </w:style>
  <w:style w:type="character" w:customStyle="1" w:styleId="Testo1Carattere">
    <w:name w:val="Testo 1 Carattere"/>
    <w:link w:val="Testo1"/>
    <w:rsid w:val="007041F5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9</cp:revision>
  <cp:lastPrinted>2003-03-27T09:42:00Z</cp:lastPrinted>
  <dcterms:created xsi:type="dcterms:W3CDTF">2023-09-22T12:38:00Z</dcterms:created>
  <dcterms:modified xsi:type="dcterms:W3CDTF">2023-12-22T09:38:00Z</dcterms:modified>
</cp:coreProperties>
</file>