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7197E" w14:textId="3B9ACCBB" w:rsidR="005A3DEE" w:rsidRPr="00C21AB7" w:rsidRDefault="00964B42" w:rsidP="005A3DEE">
      <w:pPr>
        <w:pStyle w:val="Titolo1"/>
        <w:spacing w:before="0"/>
        <w:rPr>
          <w:noProof w:val="0"/>
          <w:lang w:val="en-GB"/>
        </w:rPr>
      </w:pPr>
      <w:r w:rsidRPr="00C21AB7">
        <w:rPr>
          <w:noProof w:val="0"/>
          <w:lang w:val="en-GB"/>
        </w:rPr>
        <w:t>Civilisations of the ancient and medieval world</w:t>
      </w:r>
    </w:p>
    <w:p w14:paraId="130DB8FF" w14:textId="046003AF" w:rsidR="005030AA" w:rsidRPr="00C21AB7" w:rsidRDefault="009A0427" w:rsidP="005030AA">
      <w:pPr>
        <w:pStyle w:val="Titolo2"/>
        <w:rPr>
          <w:noProof w:val="0"/>
          <w:lang w:val="en-GB"/>
        </w:rPr>
      </w:pPr>
      <w:r w:rsidRPr="00C21AB7">
        <w:rPr>
          <w:noProof w:val="0"/>
          <w:lang w:val="en-GB"/>
        </w:rPr>
        <w:t xml:space="preserve">Prof. </w:t>
      </w:r>
      <w:r w:rsidR="00F90E88" w:rsidRPr="00C21AB7">
        <w:rPr>
          <w:noProof w:val="0"/>
          <w:lang w:val="en-GB"/>
        </w:rPr>
        <w:t>Gabriele Archetti</w:t>
      </w:r>
    </w:p>
    <w:p w14:paraId="6479C03E" w14:textId="46432637" w:rsidR="009A0427" w:rsidRPr="00C21AB7" w:rsidRDefault="00E6387A" w:rsidP="009A0427">
      <w:pPr>
        <w:spacing w:before="240" w:after="120"/>
        <w:rPr>
          <w:b/>
          <w:i/>
          <w:sz w:val="18"/>
          <w:lang w:val="en-GB"/>
        </w:rPr>
      </w:pPr>
      <w:r w:rsidRPr="00C21AB7">
        <w:rPr>
          <w:b/>
          <w:i/>
          <w:sz w:val="18"/>
          <w:lang w:val="en-GB"/>
        </w:rPr>
        <w:t>COURSE AIMS AND INTENDED LEARNING OUTCOMES</w:t>
      </w:r>
    </w:p>
    <w:p w14:paraId="7399EA67" w14:textId="2B683691" w:rsidR="004E42ED" w:rsidRPr="00C21AB7" w:rsidRDefault="000B0065" w:rsidP="004E42ED">
      <w:pPr>
        <w:rPr>
          <w:lang w:val="en-GB"/>
        </w:rPr>
      </w:pPr>
      <w:r w:rsidRPr="00C21AB7">
        <w:rPr>
          <w:lang w:val="en-GB"/>
        </w:rPr>
        <w:t xml:space="preserve">The course aims to provide students with the tools for understanding the fundamental points of ancient and medieval history, with particular regard to the development of the great Mediterranean civilizations and the intersection of Africa, </w:t>
      </w:r>
      <w:r w:rsidR="008661AC" w:rsidRPr="00C21AB7">
        <w:rPr>
          <w:lang w:val="en-GB"/>
        </w:rPr>
        <w:t>Asia,</w:t>
      </w:r>
      <w:r w:rsidRPr="00C21AB7">
        <w:rPr>
          <w:lang w:val="en-GB"/>
        </w:rPr>
        <w:t xml:space="preserve"> and Europe. Attention will be paid to the concept of history, sources</w:t>
      </w:r>
      <w:r w:rsidR="00D563F9">
        <w:rPr>
          <w:lang w:val="en-GB"/>
        </w:rPr>
        <w:t xml:space="preserve"> and</w:t>
      </w:r>
      <w:r w:rsidRPr="00C21AB7">
        <w:rPr>
          <w:lang w:val="en-GB"/>
        </w:rPr>
        <w:t xml:space="preserve"> the historical method, the developments of historiography and the didactic problems in primary school.</w:t>
      </w:r>
      <w:r w:rsidR="004E42ED" w:rsidRPr="00C21AB7">
        <w:rPr>
          <w:lang w:val="en-GB"/>
        </w:rPr>
        <w:t xml:space="preserve"> </w:t>
      </w:r>
    </w:p>
    <w:p w14:paraId="1097D162" w14:textId="5802190A" w:rsidR="00F90E88" w:rsidRPr="00C21AB7" w:rsidRDefault="000B0065" w:rsidP="004E42ED">
      <w:pPr>
        <w:rPr>
          <w:szCs w:val="20"/>
          <w:lang w:val="en-GB"/>
        </w:rPr>
      </w:pPr>
      <w:r w:rsidRPr="00C21AB7">
        <w:rPr>
          <w:lang w:val="en-GB"/>
        </w:rPr>
        <w:t>The aim</w:t>
      </w:r>
      <w:r w:rsidR="00244E6E" w:rsidRPr="00C21AB7">
        <w:rPr>
          <w:lang w:val="en-GB"/>
        </w:rPr>
        <w:t>s</w:t>
      </w:r>
      <w:r w:rsidRPr="00C21AB7">
        <w:rPr>
          <w:lang w:val="en-GB"/>
        </w:rPr>
        <w:t xml:space="preserve"> of the course are to: a) provide awareness of historical work methods, focusing attention on the subject-specific lexicon, sources and problems of historiographic interpretation; b) develop a critical approach to the study of the discipline, </w:t>
      </w:r>
      <w:r w:rsidR="004C727C" w:rsidRPr="00C21AB7">
        <w:rPr>
          <w:lang w:val="en-GB"/>
        </w:rPr>
        <w:t>focusing on</w:t>
      </w:r>
      <w:r w:rsidRPr="00C21AB7">
        <w:rPr>
          <w:lang w:val="en-GB"/>
        </w:rPr>
        <w:t xml:space="preserve"> causal links and long-term relationships between the present world and socio-political, economic-productive and religious-cultural</w:t>
      </w:r>
      <w:r w:rsidR="00D563F9">
        <w:rPr>
          <w:lang w:val="en-GB"/>
        </w:rPr>
        <w:t xml:space="preserve"> contexts</w:t>
      </w:r>
      <w:r w:rsidRPr="00C21AB7">
        <w:rPr>
          <w:lang w:val="en-GB"/>
        </w:rPr>
        <w:t xml:space="preserve"> of societies between antiquity and the Middle Ages</w:t>
      </w:r>
      <w:r w:rsidR="004C727C" w:rsidRPr="00C21AB7">
        <w:rPr>
          <w:lang w:val="en-GB"/>
        </w:rPr>
        <w:t>;</w:t>
      </w:r>
      <w:r w:rsidR="004E42ED" w:rsidRPr="00C21AB7">
        <w:rPr>
          <w:szCs w:val="20"/>
          <w:lang w:val="en-GB"/>
        </w:rPr>
        <w:t xml:space="preserve"> </w:t>
      </w:r>
      <w:r w:rsidR="00C926D9" w:rsidRPr="00C21AB7">
        <w:rPr>
          <w:lang w:val="en-GB"/>
        </w:rPr>
        <w:t xml:space="preserve">c) understand the </w:t>
      </w:r>
      <w:r w:rsidR="00287590" w:rsidRPr="00C21AB7">
        <w:rPr>
          <w:lang w:val="en-GB"/>
        </w:rPr>
        <w:t>meaning</w:t>
      </w:r>
      <w:r w:rsidR="00C926D9" w:rsidRPr="00C21AB7">
        <w:rPr>
          <w:lang w:val="en-GB"/>
        </w:rPr>
        <w:t xml:space="preserve"> of historical knowledge with reference to current events and repercussions in the educational field; d) t</w:t>
      </w:r>
      <w:r w:rsidR="00287590" w:rsidRPr="00C21AB7">
        <w:rPr>
          <w:lang w:val="en-GB"/>
        </w:rPr>
        <w:t xml:space="preserve">urn the contents studied in </w:t>
      </w:r>
      <w:r w:rsidR="00C926D9" w:rsidRPr="00C21AB7">
        <w:rPr>
          <w:lang w:val="en-GB"/>
        </w:rPr>
        <w:t>the le</w:t>
      </w:r>
      <w:r w:rsidR="00287590" w:rsidRPr="00C21AB7">
        <w:rPr>
          <w:lang w:val="en-GB"/>
        </w:rPr>
        <w:t>ctures</w:t>
      </w:r>
      <w:r w:rsidR="00C926D9" w:rsidRPr="00C21AB7">
        <w:rPr>
          <w:lang w:val="en-GB"/>
        </w:rPr>
        <w:t xml:space="preserve"> </w:t>
      </w:r>
      <w:r w:rsidR="00287590" w:rsidRPr="00C21AB7">
        <w:rPr>
          <w:lang w:val="en-GB"/>
        </w:rPr>
        <w:t>into didactic contents</w:t>
      </w:r>
      <w:r w:rsidR="00F90E88" w:rsidRPr="00C21AB7">
        <w:rPr>
          <w:szCs w:val="20"/>
          <w:lang w:val="en-GB"/>
        </w:rPr>
        <w:t xml:space="preserve">. </w:t>
      </w:r>
    </w:p>
    <w:p w14:paraId="2B485B78" w14:textId="032A90FE" w:rsidR="00F90E88" w:rsidRPr="00C21AB7" w:rsidRDefault="00F90E88" w:rsidP="00F90E88">
      <w:pPr>
        <w:rPr>
          <w:szCs w:val="20"/>
          <w:lang w:val="en-GB"/>
        </w:rPr>
      </w:pPr>
      <w:r w:rsidRPr="00C21AB7">
        <w:rPr>
          <w:szCs w:val="20"/>
          <w:lang w:val="en-GB"/>
        </w:rPr>
        <w:t>A</w:t>
      </w:r>
      <w:r w:rsidR="00C926D9" w:rsidRPr="00C21AB7">
        <w:rPr>
          <w:szCs w:val="20"/>
          <w:lang w:val="en-GB"/>
        </w:rPr>
        <w:t xml:space="preserve">t the end of the course, students will </w:t>
      </w:r>
      <w:r w:rsidR="00C824C2" w:rsidRPr="00C21AB7">
        <w:rPr>
          <w:szCs w:val="20"/>
          <w:lang w:val="en-GB"/>
        </w:rPr>
        <w:t xml:space="preserve">have to </w:t>
      </w:r>
      <w:r w:rsidR="00C926D9" w:rsidRPr="00C21AB7">
        <w:rPr>
          <w:szCs w:val="20"/>
          <w:lang w:val="en-GB"/>
        </w:rPr>
        <w:t>be able to</w:t>
      </w:r>
      <w:r w:rsidRPr="00C21AB7">
        <w:rPr>
          <w:szCs w:val="20"/>
          <w:lang w:val="en-GB"/>
        </w:rPr>
        <w:t xml:space="preserve">: </w:t>
      </w:r>
    </w:p>
    <w:p w14:paraId="11E9CD48" w14:textId="152C5A72" w:rsidR="00F90E88" w:rsidRPr="00C21AB7" w:rsidRDefault="004E42ED" w:rsidP="004E42ED">
      <w:pPr>
        <w:ind w:left="284" w:hanging="284"/>
        <w:rPr>
          <w:szCs w:val="20"/>
          <w:lang w:val="en-GB"/>
        </w:rPr>
      </w:pPr>
      <w:r w:rsidRPr="00C21AB7">
        <w:rPr>
          <w:szCs w:val="20"/>
          <w:lang w:val="en-GB"/>
        </w:rPr>
        <w:t>1)</w:t>
      </w:r>
      <w:r w:rsidRPr="00C21AB7">
        <w:rPr>
          <w:szCs w:val="20"/>
          <w:lang w:val="en-GB"/>
        </w:rPr>
        <w:tab/>
      </w:r>
      <w:r w:rsidR="00C926D9" w:rsidRPr="00C21AB7">
        <w:rPr>
          <w:szCs w:val="20"/>
          <w:lang w:val="en-GB"/>
        </w:rPr>
        <w:t xml:space="preserve">tell historical facts </w:t>
      </w:r>
      <w:r w:rsidR="00287590" w:rsidRPr="00C21AB7">
        <w:rPr>
          <w:szCs w:val="20"/>
          <w:lang w:val="en-GB"/>
        </w:rPr>
        <w:t>contextualising</w:t>
      </w:r>
      <w:r w:rsidR="00C926D9" w:rsidRPr="00C21AB7">
        <w:rPr>
          <w:szCs w:val="20"/>
          <w:lang w:val="en-GB"/>
        </w:rPr>
        <w:t xml:space="preserve"> them in space and time </w:t>
      </w:r>
      <w:r w:rsidR="00CD7574">
        <w:rPr>
          <w:szCs w:val="20"/>
          <w:lang w:val="en-GB"/>
        </w:rPr>
        <w:t>using an</w:t>
      </w:r>
      <w:r w:rsidR="00C926D9" w:rsidRPr="00C21AB7">
        <w:rPr>
          <w:szCs w:val="20"/>
          <w:lang w:val="en-GB"/>
        </w:rPr>
        <w:t xml:space="preserve"> appropriate language and causal and logical connections</w:t>
      </w:r>
      <w:r w:rsidR="00F90E88" w:rsidRPr="00C21AB7">
        <w:rPr>
          <w:szCs w:val="20"/>
          <w:lang w:val="en-GB"/>
        </w:rPr>
        <w:t xml:space="preserve">; </w:t>
      </w:r>
    </w:p>
    <w:p w14:paraId="51750FF5" w14:textId="7CBA74BD" w:rsidR="00F90E88" w:rsidRPr="00C21AB7" w:rsidRDefault="004E42ED" w:rsidP="004E42ED">
      <w:pPr>
        <w:ind w:left="284" w:hanging="284"/>
        <w:rPr>
          <w:szCs w:val="20"/>
          <w:lang w:val="en-GB"/>
        </w:rPr>
      </w:pPr>
      <w:r w:rsidRPr="00C21AB7">
        <w:rPr>
          <w:szCs w:val="20"/>
          <w:lang w:val="en-GB"/>
        </w:rPr>
        <w:t>2)</w:t>
      </w:r>
      <w:r w:rsidRPr="00C21AB7">
        <w:rPr>
          <w:szCs w:val="20"/>
          <w:lang w:val="en-GB"/>
        </w:rPr>
        <w:tab/>
      </w:r>
      <w:r w:rsidR="00287590" w:rsidRPr="00C21AB7">
        <w:rPr>
          <w:szCs w:val="20"/>
          <w:lang w:val="en-GB"/>
        </w:rPr>
        <w:t>develop</w:t>
      </w:r>
      <w:r w:rsidR="00C926D9" w:rsidRPr="00C21AB7">
        <w:rPr>
          <w:szCs w:val="20"/>
          <w:lang w:val="en-GB"/>
        </w:rPr>
        <w:t xml:space="preserve"> educational </w:t>
      </w:r>
      <w:r w:rsidR="00287590" w:rsidRPr="00C21AB7">
        <w:rPr>
          <w:szCs w:val="20"/>
          <w:lang w:val="en-GB"/>
        </w:rPr>
        <w:t>paths</w:t>
      </w:r>
      <w:r w:rsidR="00C926D9" w:rsidRPr="00C21AB7">
        <w:rPr>
          <w:szCs w:val="20"/>
          <w:lang w:val="en-GB"/>
        </w:rPr>
        <w:t xml:space="preserve"> on some important issues of the ancient and medieval world, also </w:t>
      </w:r>
      <w:r w:rsidR="00287590" w:rsidRPr="00C21AB7">
        <w:rPr>
          <w:szCs w:val="20"/>
          <w:lang w:val="en-GB"/>
        </w:rPr>
        <w:t>with</w:t>
      </w:r>
      <w:r w:rsidR="00C926D9" w:rsidRPr="00C21AB7">
        <w:rPr>
          <w:szCs w:val="20"/>
          <w:lang w:val="en-GB"/>
        </w:rPr>
        <w:t xml:space="preserve"> an interdisciplinary </w:t>
      </w:r>
      <w:r w:rsidR="00287590" w:rsidRPr="00C21AB7">
        <w:rPr>
          <w:szCs w:val="20"/>
          <w:lang w:val="en-GB"/>
        </w:rPr>
        <w:t>approach</w:t>
      </w:r>
      <w:r w:rsidR="00F90E88" w:rsidRPr="00C21AB7">
        <w:rPr>
          <w:szCs w:val="20"/>
          <w:lang w:val="en-GB"/>
        </w:rPr>
        <w:t xml:space="preserve">; </w:t>
      </w:r>
    </w:p>
    <w:p w14:paraId="22C0A0CA" w14:textId="52E53AE0" w:rsidR="008D38BB" w:rsidRDefault="004E42ED" w:rsidP="004E42ED">
      <w:pPr>
        <w:ind w:left="284" w:hanging="284"/>
        <w:rPr>
          <w:szCs w:val="20"/>
        </w:rPr>
      </w:pPr>
      <w:r w:rsidRPr="00C21AB7">
        <w:rPr>
          <w:szCs w:val="20"/>
          <w:lang w:val="en-GB"/>
        </w:rPr>
        <w:t>3)</w:t>
      </w:r>
      <w:r w:rsidRPr="00C21AB7">
        <w:rPr>
          <w:szCs w:val="20"/>
          <w:lang w:val="en-GB"/>
        </w:rPr>
        <w:tab/>
      </w:r>
      <w:r w:rsidR="00C926D9" w:rsidRPr="00C21AB7">
        <w:rPr>
          <w:szCs w:val="20"/>
          <w:lang w:val="en-GB"/>
        </w:rPr>
        <w:t xml:space="preserve">carry out educational interventions, also through </w:t>
      </w:r>
      <w:r w:rsidR="00287590" w:rsidRPr="00C21AB7">
        <w:rPr>
          <w:szCs w:val="20"/>
          <w:lang w:val="en-GB"/>
        </w:rPr>
        <w:t xml:space="preserve">their </w:t>
      </w:r>
      <w:r w:rsidR="00C926D9" w:rsidRPr="00C21AB7">
        <w:rPr>
          <w:szCs w:val="20"/>
          <w:lang w:val="en-GB"/>
        </w:rPr>
        <w:t>awareness of historical-cultural dynamics, starting from historical knowledge</w:t>
      </w:r>
      <w:r w:rsidR="00D563F9">
        <w:rPr>
          <w:szCs w:val="20"/>
          <w:lang w:val="en-GB"/>
        </w:rPr>
        <w:t xml:space="preserve"> </w:t>
      </w:r>
      <w:r w:rsidR="008D38BB" w:rsidRPr="008D38BB">
        <w:rPr>
          <w:szCs w:val="20"/>
        </w:rPr>
        <w:t>and of space-time contexts</w:t>
      </w:r>
      <w:r w:rsidR="008D38BB">
        <w:rPr>
          <w:szCs w:val="20"/>
        </w:rPr>
        <w:t>;</w:t>
      </w:r>
    </w:p>
    <w:p w14:paraId="6A959B1C" w14:textId="37BB2D2B" w:rsidR="00F90E88" w:rsidRDefault="004E42ED" w:rsidP="004E42ED">
      <w:pPr>
        <w:ind w:left="284" w:hanging="284"/>
        <w:rPr>
          <w:szCs w:val="20"/>
          <w:lang w:val="en-GB"/>
        </w:rPr>
      </w:pPr>
      <w:r w:rsidRPr="00C21AB7">
        <w:rPr>
          <w:szCs w:val="20"/>
          <w:lang w:val="en-GB"/>
        </w:rPr>
        <w:t>4)</w:t>
      </w:r>
      <w:r w:rsidRPr="00C21AB7">
        <w:rPr>
          <w:szCs w:val="20"/>
          <w:lang w:val="en-GB"/>
        </w:rPr>
        <w:tab/>
      </w:r>
      <w:r w:rsidR="00C926D9" w:rsidRPr="00C21AB7">
        <w:rPr>
          <w:szCs w:val="20"/>
          <w:lang w:val="en-GB"/>
        </w:rPr>
        <w:t>prove that they have acquired analy</w:t>
      </w:r>
      <w:r w:rsidR="00F815CE" w:rsidRPr="00C21AB7">
        <w:rPr>
          <w:szCs w:val="20"/>
          <w:lang w:val="en-GB"/>
        </w:rPr>
        <w:t>tical</w:t>
      </w:r>
      <w:r w:rsidR="00C926D9" w:rsidRPr="00C21AB7">
        <w:rPr>
          <w:szCs w:val="20"/>
          <w:lang w:val="en-GB"/>
        </w:rPr>
        <w:t xml:space="preserve"> and synthe</w:t>
      </w:r>
      <w:r w:rsidR="00F815CE" w:rsidRPr="00C21AB7">
        <w:rPr>
          <w:szCs w:val="20"/>
          <w:lang w:val="en-GB"/>
        </w:rPr>
        <w:t>tic</w:t>
      </w:r>
      <w:r w:rsidR="00C926D9" w:rsidRPr="00C21AB7">
        <w:rPr>
          <w:szCs w:val="20"/>
          <w:lang w:val="en-GB"/>
        </w:rPr>
        <w:t xml:space="preserve"> skills in their approach to historiographical issues and their connection with current </w:t>
      </w:r>
      <w:r w:rsidR="00F815CE" w:rsidRPr="00C21AB7">
        <w:rPr>
          <w:szCs w:val="20"/>
          <w:lang w:val="en-GB"/>
        </w:rPr>
        <w:t>events</w:t>
      </w:r>
      <w:r w:rsidR="00F90E88" w:rsidRPr="00C21AB7">
        <w:rPr>
          <w:szCs w:val="20"/>
          <w:lang w:val="en-GB"/>
        </w:rPr>
        <w:t>.</w:t>
      </w:r>
    </w:p>
    <w:p w14:paraId="32E662AD" w14:textId="1A5B8DE5" w:rsidR="00D563F9" w:rsidRPr="00D563F9" w:rsidRDefault="00D563F9" w:rsidP="00D563F9">
      <w:pPr>
        <w:spacing w:line="240" w:lineRule="exact"/>
        <w:ind w:left="284" w:hanging="284"/>
        <w:rPr>
          <w:szCs w:val="20"/>
        </w:rPr>
      </w:pPr>
      <w:r w:rsidRPr="008D38BB">
        <w:rPr>
          <w:szCs w:val="20"/>
        </w:rPr>
        <w:t xml:space="preserve">5) </w:t>
      </w:r>
      <w:r w:rsidRPr="008D38BB">
        <w:rPr>
          <w:szCs w:val="20"/>
        </w:rPr>
        <w:tab/>
      </w:r>
      <w:r w:rsidR="008D38BB" w:rsidRPr="008D38BB">
        <w:rPr>
          <w:szCs w:val="20"/>
        </w:rPr>
        <w:t>to move with autonomy in the search of documents, in their exegesis and in their employment according to the historical method.</w:t>
      </w:r>
    </w:p>
    <w:p w14:paraId="45A931AD" w14:textId="77777777" w:rsidR="009A0427" w:rsidRPr="00C21AB7" w:rsidRDefault="00E6387A" w:rsidP="004E42ED">
      <w:pPr>
        <w:spacing w:before="240" w:after="120"/>
        <w:rPr>
          <w:b/>
          <w:i/>
          <w:sz w:val="18"/>
          <w:lang w:val="en-GB"/>
        </w:rPr>
      </w:pPr>
      <w:r w:rsidRPr="00C21AB7">
        <w:rPr>
          <w:b/>
          <w:i/>
          <w:sz w:val="18"/>
          <w:lang w:val="en-GB"/>
        </w:rPr>
        <w:t>COURSE CONTENT</w:t>
      </w:r>
    </w:p>
    <w:p w14:paraId="06E3975D" w14:textId="3013CD1E" w:rsidR="00F90E88" w:rsidRPr="00C21AB7" w:rsidRDefault="00C926D9" w:rsidP="004E42ED">
      <w:pPr>
        <w:rPr>
          <w:szCs w:val="20"/>
          <w:lang w:val="en-GB"/>
        </w:rPr>
      </w:pPr>
      <w:r w:rsidRPr="00C21AB7">
        <w:rPr>
          <w:szCs w:val="20"/>
          <w:lang w:val="en-GB"/>
        </w:rPr>
        <w:t xml:space="preserve">From prehistory to history: themes, sources, </w:t>
      </w:r>
      <w:r w:rsidR="00013E60" w:rsidRPr="00C21AB7">
        <w:rPr>
          <w:szCs w:val="20"/>
          <w:lang w:val="en-GB"/>
        </w:rPr>
        <w:t>problems,</w:t>
      </w:r>
      <w:r w:rsidRPr="00C21AB7">
        <w:rPr>
          <w:szCs w:val="20"/>
          <w:lang w:val="en-GB"/>
        </w:rPr>
        <w:t xml:space="preserve"> periodi</w:t>
      </w:r>
      <w:r w:rsidR="00013E60" w:rsidRPr="00C21AB7">
        <w:rPr>
          <w:szCs w:val="20"/>
          <w:lang w:val="en-GB"/>
        </w:rPr>
        <w:t>s</w:t>
      </w:r>
      <w:r w:rsidRPr="00C21AB7">
        <w:rPr>
          <w:szCs w:val="20"/>
          <w:lang w:val="en-GB"/>
        </w:rPr>
        <w:t>ation</w:t>
      </w:r>
      <w:r w:rsidR="00CD7574">
        <w:rPr>
          <w:szCs w:val="20"/>
          <w:lang w:val="en-GB"/>
        </w:rPr>
        <w:t xml:space="preserve">, </w:t>
      </w:r>
      <w:r w:rsidR="00944294">
        <w:rPr>
          <w:szCs w:val="20"/>
          <w:lang w:val="en-GB"/>
        </w:rPr>
        <w:t>writing supports, archives and libraries</w:t>
      </w:r>
      <w:r w:rsidRPr="00C21AB7">
        <w:rPr>
          <w:szCs w:val="20"/>
          <w:lang w:val="en-GB"/>
        </w:rPr>
        <w:t>. The great civili</w:t>
      </w:r>
      <w:r w:rsidR="00AC7AF4" w:rsidRPr="00C21AB7">
        <w:rPr>
          <w:szCs w:val="20"/>
          <w:lang w:val="en-GB"/>
        </w:rPr>
        <w:t>s</w:t>
      </w:r>
      <w:r w:rsidRPr="00C21AB7">
        <w:rPr>
          <w:szCs w:val="20"/>
          <w:lang w:val="en-GB"/>
        </w:rPr>
        <w:t xml:space="preserve">ations and the elements of their development </w:t>
      </w:r>
      <w:r w:rsidR="00AC7AF4" w:rsidRPr="00C21AB7">
        <w:rPr>
          <w:szCs w:val="20"/>
          <w:lang w:val="en-GB"/>
        </w:rPr>
        <w:t>in</w:t>
      </w:r>
      <w:r w:rsidRPr="00C21AB7">
        <w:rPr>
          <w:szCs w:val="20"/>
          <w:lang w:val="en-GB"/>
        </w:rPr>
        <w:t xml:space="preserve"> the </w:t>
      </w:r>
      <w:r w:rsidR="00AC7AF4" w:rsidRPr="00C21AB7">
        <w:rPr>
          <w:szCs w:val="20"/>
          <w:lang w:val="en-GB"/>
        </w:rPr>
        <w:t xml:space="preserve">Mediterranean </w:t>
      </w:r>
      <w:r w:rsidRPr="00C21AB7">
        <w:rPr>
          <w:szCs w:val="20"/>
          <w:lang w:val="en-GB"/>
        </w:rPr>
        <w:t xml:space="preserve">context between the African continent, the Near East, Asia and Europe, with particular regard to: Egypt and the Near East, Cretan </w:t>
      </w:r>
      <w:r w:rsidRPr="00042A23">
        <w:rPr>
          <w:szCs w:val="20"/>
          <w:lang w:val="en-GB"/>
        </w:rPr>
        <w:t>and Mycenaean societ</w:t>
      </w:r>
      <w:r w:rsidR="00C824C2" w:rsidRPr="00042A23">
        <w:rPr>
          <w:szCs w:val="20"/>
          <w:lang w:val="en-GB"/>
        </w:rPr>
        <w:t>ies</w:t>
      </w:r>
      <w:r w:rsidRPr="00042A23">
        <w:rPr>
          <w:szCs w:val="20"/>
          <w:lang w:val="en-GB"/>
        </w:rPr>
        <w:t xml:space="preserve">, </w:t>
      </w:r>
      <w:r w:rsidR="00AC7AF4" w:rsidRPr="00042A23">
        <w:rPr>
          <w:szCs w:val="20"/>
          <w:lang w:val="en-GB"/>
        </w:rPr>
        <w:t xml:space="preserve">the </w:t>
      </w:r>
      <w:r w:rsidRPr="00042A23">
        <w:rPr>
          <w:szCs w:val="20"/>
          <w:lang w:val="en-GB"/>
        </w:rPr>
        <w:t xml:space="preserve">Greek cities, Rome and Byzantium, </w:t>
      </w:r>
      <w:r w:rsidR="002D150D" w:rsidRPr="00042A23">
        <w:rPr>
          <w:szCs w:val="20"/>
          <w:lang w:val="en-GB"/>
        </w:rPr>
        <w:t xml:space="preserve">the </w:t>
      </w:r>
      <w:r w:rsidRPr="00042A23">
        <w:rPr>
          <w:szCs w:val="20"/>
          <w:lang w:val="en-GB"/>
        </w:rPr>
        <w:t xml:space="preserve">spread of Christianity, </w:t>
      </w:r>
      <w:r w:rsidR="00042A23" w:rsidRPr="00042A23">
        <w:rPr>
          <w:szCs w:val="20"/>
          <w:lang w:val="en-GB"/>
        </w:rPr>
        <w:t>basic ecclesiastical structures</w:t>
      </w:r>
      <w:r w:rsidR="00CD7574" w:rsidRPr="00042A23">
        <w:rPr>
          <w:szCs w:val="20"/>
          <w:lang w:val="en-GB"/>
        </w:rPr>
        <w:t xml:space="preserve">, </w:t>
      </w:r>
      <w:r w:rsidR="002D150D" w:rsidRPr="00042A23">
        <w:rPr>
          <w:szCs w:val="20"/>
          <w:lang w:val="en-GB"/>
        </w:rPr>
        <w:t xml:space="preserve">the </w:t>
      </w:r>
      <w:r w:rsidR="00C824C2" w:rsidRPr="00042A23">
        <w:rPr>
          <w:szCs w:val="20"/>
          <w:lang w:val="en-GB"/>
        </w:rPr>
        <w:t>B</w:t>
      </w:r>
      <w:r w:rsidRPr="00042A23">
        <w:rPr>
          <w:szCs w:val="20"/>
          <w:lang w:val="en-GB"/>
        </w:rPr>
        <w:t>arbarian world</w:t>
      </w:r>
      <w:r w:rsidR="00ED432D" w:rsidRPr="00042A23">
        <w:rPr>
          <w:szCs w:val="20"/>
          <w:lang w:val="en-GB"/>
        </w:rPr>
        <w:t xml:space="preserve"> </w:t>
      </w:r>
      <w:r w:rsidR="00042A23" w:rsidRPr="00042A23">
        <w:rPr>
          <w:szCs w:val="20"/>
          <w:lang w:val="en-GB"/>
        </w:rPr>
        <w:t>and Lombard civilization</w:t>
      </w:r>
      <w:r w:rsidRPr="00042A23">
        <w:rPr>
          <w:szCs w:val="20"/>
          <w:lang w:val="en-GB"/>
        </w:rPr>
        <w:t xml:space="preserve">, </w:t>
      </w:r>
      <w:r w:rsidR="00042A23" w:rsidRPr="00042A23">
        <w:rPr>
          <w:szCs w:val="20"/>
          <w:lang w:val="en-GB"/>
        </w:rPr>
        <w:t>Mohammed and</w:t>
      </w:r>
      <w:r w:rsidR="00ED432D" w:rsidRPr="00042A23">
        <w:rPr>
          <w:szCs w:val="20"/>
          <w:lang w:val="en-GB"/>
        </w:rPr>
        <w:t xml:space="preserve"> </w:t>
      </w:r>
      <w:r w:rsidR="002D150D" w:rsidRPr="00042A23">
        <w:rPr>
          <w:szCs w:val="20"/>
          <w:lang w:val="en-GB"/>
        </w:rPr>
        <w:t xml:space="preserve">the </w:t>
      </w:r>
      <w:r w:rsidRPr="00042A23">
        <w:rPr>
          <w:szCs w:val="20"/>
          <w:lang w:val="en-GB"/>
        </w:rPr>
        <w:t xml:space="preserve">birth of Islam and </w:t>
      </w:r>
      <w:r w:rsidR="002D150D" w:rsidRPr="00042A23">
        <w:rPr>
          <w:szCs w:val="20"/>
          <w:lang w:val="en-GB"/>
        </w:rPr>
        <w:t xml:space="preserve">the </w:t>
      </w:r>
      <w:r w:rsidRPr="00042A23">
        <w:rPr>
          <w:szCs w:val="20"/>
          <w:lang w:val="en-GB"/>
        </w:rPr>
        <w:t>sacred Roman empire</w:t>
      </w:r>
      <w:r w:rsidR="00ED432D" w:rsidRPr="00042A23">
        <w:rPr>
          <w:szCs w:val="20"/>
          <w:lang w:val="en-GB"/>
        </w:rPr>
        <w:t xml:space="preserve"> </w:t>
      </w:r>
      <w:r w:rsidR="00042A23" w:rsidRPr="00042A23">
        <w:rPr>
          <w:szCs w:val="20"/>
          <w:lang w:val="en-GB"/>
        </w:rPr>
        <w:t>and</w:t>
      </w:r>
      <w:r w:rsidR="00ED432D" w:rsidRPr="00042A23">
        <w:rPr>
          <w:szCs w:val="20"/>
          <w:lang w:val="en-GB"/>
        </w:rPr>
        <w:t xml:space="preserve"> </w:t>
      </w:r>
      <w:r w:rsidR="00042A23" w:rsidRPr="00042A23">
        <w:rPr>
          <w:szCs w:val="20"/>
          <w:lang w:val="en-GB"/>
        </w:rPr>
        <w:t>Carolingian system</w:t>
      </w:r>
      <w:r w:rsidR="004E42ED" w:rsidRPr="00042A23">
        <w:rPr>
          <w:szCs w:val="20"/>
          <w:lang w:val="en-GB"/>
        </w:rPr>
        <w:t>,</w:t>
      </w:r>
      <w:r w:rsidRPr="00042A23">
        <w:rPr>
          <w:szCs w:val="20"/>
          <w:lang w:val="en-GB"/>
        </w:rPr>
        <w:t xml:space="preserve"> </w:t>
      </w:r>
      <w:r w:rsidR="008D38BB">
        <w:rPr>
          <w:szCs w:val="20"/>
          <w:lang w:val="en-GB"/>
        </w:rPr>
        <w:t>encastellation</w:t>
      </w:r>
      <w:r w:rsidR="00D563F9">
        <w:rPr>
          <w:szCs w:val="20"/>
          <w:lang w:val="en-GB"/>
        </w:rPr>
        <w:t xml:space="preserve">, </w:t>
      </w:r>
      <w:r w:rsidR="003F66C1" w:rsidRPr="00042A23">
        <w:rPr>
          <w:szCs w:val="20"/>
          <w:lang w:val="en-GB"/>
        </w:rPr>
        <w:t>reform of the Church</w:t>
      </w:r>
      <w:r w:rsidR="00D563F9">
        <w:rPr>
          <w:szCs w:val="20"/>
          <w:lang w:val="en-GB"/>
        </w:rPr>
        <w:t xml:space="preserve"> and</w:t>
      </w:r>
      <w:r w:rsidR="003F66C1" w:rsidRPr="00042A23">
        <w:rPr>
          <w:szCs w:val="20"/>
          <w:lang w:val="en-GB"/>
        </w:rPr>
        <w:t xml:space="preserve"> Communal Age. Historical geography, </w:t>
      </w:r>
      <w:r w:rsidR="00042A23" w:rsidRPr="00042A23">
        <w:rPr>
          <w:szCs w:val="20"/>
        </w:rPr>
        <w:t xml:space="preserve">the migrations and movements of peoples in the Eurasian </w:t>
      </w:r>
      <w:r w:rsidR="00042A23" w:rsidRPr="008D38BB">
        <w:rPr>
          <w:szCs w:val="20"/>
        </w:rPr>
        <w:t>continent</w:t>
      </w:r>
      <w:r w:rsidR="00ED432D" w:rsidRPr="008D38BB">
        <w:rPr>
          <w:szCs w:val="20"/>
        </w:rPr>
        <w:t>,</w:t>
      </w:r>
      <w:r w:rsidR="00ED432D" w:rsidRPr="008D38BB">
        <w:rPr>
          <w:szCs w:val="20"/>
          <w:lang w:val="en-GB"/>
        </w:rPr>
        <w:t xml:space="preserve"> </w:t>
      </w:r>
      <w:r w:rsidR="003F66C1" w:rsidRPr="008D38BB">
        <w:rPr>
          <w:szCs w:val="20"/>
          <w:lang w:val="en-GB"/>
        </w:rPr>
        <w:t xml:space="preserve">nutrition and daily life, </w:t>
      </w:r>
      <w:r w:rsidR="008D38BB" w:rsidRPr="008D38BB">
        <w:rPr>
          <w:szCs w:val="20"/>
          <w:lang w:val="en-GB"/>
        </w:rPr>
        <w:t>with particular regard to the monastic diet</w:t>
      </w:r>
      <w:r w:rsidR="00D563F9" w:rsidRPr="008D38BB">
        <w:rPr>
          <w:szCs w:val="20"/>
          <w:lang w:val="en-GB"/>
        </w:rPr>
        <w:t>,</w:t>
      </w:r>
      <w:r w:rsidR="00D563F9">
        <w:rPr>
          <w:szCs w:val="20"/>
          <w:lang w:val="en-GB"/>
        </w:rPr>
        <w:t xml:space="preserve"> </w:t>
      </w:r>
      <w:r w:rsidR="003F66C1" w:rsidRPr="00042A23">
        <w:rPr>
          <w:szCs w:val="20"/>
          <w:lang w:val="en-GB"/>
        </w:rPr>
        <w:lastRenderedPageBreak/>
        <w:t>education in the ancient and medieval</w:t>
      </w:r>
      <w:r w:rsidR="003F66C1" w:rsidRPr="00C21AB7">
        <w:rPr>
          <w:szCs w:val="20"/>
          <w:lang w:val="en-GB"/>
        </w:rPr>
        <w:t xml:space="preserve"> world, the recovery of ancient</w:t>
      </w:r>
      <w:r w:rsidR="00245EC1" w:rsidRPr="00C21AB7">
        <w:rPr>
          <w:szCs w:val="20"/>
          <w:lang w:val="en-GB"/>
        </w:rPr>
        <w:t xml:space="preserve"> elements</w:t>
      </w:r>
      <w:r w:rsidR="003F66C1" w:rsidRPr="00C21AB7">
        <w:rPr>
          <w:szCs w:val="20"/>
          <w:lang w:val="en-GB"/>
        </w:rPr>
        <w:t xml:space="preserve"> in the Middle Ages and historical teaching in primary school. </w:t>
      </w:r>
      <w:r w:rsidR="004E42ED" w:rsidRPr="00C21AB7">
        <w:rPr>
          <w:szCs w:val="20"/>
          <w:lang w:val="en-GB"/>
        </w:rPr>
        <w:t xml:space="preserve"> </w:t>
      </w:r>
    </w:p>
    <w:p w14:paraId="64327245" w14:textId="77777777" w:rsidR="009A0427" w:rsidRPr="00C21AB7" w:rsidRDefault="00E6387A" w:rsidP="009A0427">
      <w:pPr>
        <w:spacing w:before="240" w:after="120" w:line="240" w:lineRule="exact"/>
        <w:rPr>
          <w:b/>
          <w:i/>
          <w:sz w:val="18"/>
          <w:lang w:val="en-GB"/>
        </w:rPr>
      </w:pPr>
      <w:r w:rsidRPr="00C21AB7">
        <w:rPr>
          <w:b/>
          <w:i/>
          <w:sz w:val="18"/>
          <w:lang w:val="en-GB"/>
        </w:rPr>
        <w:t>READING LIST</w:t>
      </w:r>
    </w:p>
    <w:p w14:paraId="03C0C8D3" w14:textId="0F94BD45" w:rsidR="004E42ED" w:rsidRPr="00C21AB7" w:rsidRDefault="008A1347" w:rsidP="004E42ED">
      <w:pPr>
        <w:pStyle w:val="Testo1"/>
        <w:spacing w:before="0"/>
        <w:rPr>
          <w:lang w:val="en-GB"/>
        </w:rPr>
      </w:pPr>
      <w:r w:rsidRPr="00C21AB7">
        <w:rPr>
          <w:lang w:val="en-GB"/>
        </w:rPr>
        <w:t>For the general part, students will study the</w:t>
      </w:r>
      <w:r w:rsidR="008661AC" w:rsidRPr="00C21AB7">
        <w:rPr>
          <w:lang w:val="en-GB"/>
        </w:rPr>
        <w:t>ir</w:t>
      </w:r>
      <w:r w:rsidRPr="00C21AB7">
        <w:rPr>
          <w:lang w:val="en-GB"/>
        </w:rPr>
        <w:t xml:space="preserve"> lecture notes, </w:t>
      </w:r>
      <w:r w:rsidR="00042A23">
        <w:rPr>
          <w:lang w:val="en-GB"/>
        </w:rPr>
        <w:t>integrated by</w:t>
      </w:r>
      <w:r w:rsidR="00ED432D">
        <w:rPr>
          <w:lang w:val="en-GB"/>
        </w:rPr>
        <w:t xml:space="preserve"> </w:t>
      </w:r>
      <w:r w:rsidRPr="00C21AB7">
        <w:rPr>
          <w:lang w:val="en-GB"/>
        </w:rPr>
        <w:t xml:space="preserve">documents and in-depth materials made available </w:t>
      </w:r>
      <w:r w:rsidR="00D563F9">
        <w:rPr>
          <w:lang w:val="en-GB"/>
        </w:rPr>
        <w:t xml:space="preserve">in pdf </w:t>
      </w:r>
      <w:r w:rsidRPr="00C21AB7">
        <w:rPr>
          <w:lang w:val="en-GB"/>
        </w:rPr>
        <w:t>on the Balckboard platform in the lecturer's personal web page; these materials will be supplemented with the following volumes</w:t>
      </w:r>
      <w:r w:rsidR="004E42ED" w:rsidRPr="00C21AB7">
        <w:rPr>
          <w:lang w:val="en-GB"/>
        </w:rPr>
        <w:t xml:space="preserve">: </w:t>
      </w:r>
    </w:p>
    <w:p w14:paraId="50B176A5" w14:textId="70892BDA" w:rsidR="00ED432D" w:rsidRPr="00D563F9" w:rsidRDefault="004E42ED" w:rsidP="00ED432D">
      <w:pPr>
        <w:tabs>
          <w:tab w:val="clear" w:pos="284"/>
        </w:tabs>
        <w:spacing w:line="240" w:lineRule="auto"/>
        <w:rPr>
          <w:noProof/>
          <w:spacing w:val="-5"/>
          <w:sz w:val="18"/>
          <w:szCs w:val="18"/>
        </w:rPr>
      </w:pPr>
      <w:r w:rsidRPr="00C21AB7">
        <w:rPr>
          <w:smallCaps/>
          <w:sz w:val="16"/>
        </w:rPr>
        <w:t>C. Bearzot, A. Barzanò</w:t>
      </w:r>
      <w:r w:rsidRPr="00C21AB7">
        <w:t xml:space="preserve">, </w:t>
      </w:r>
      <w:r w:rsidRPr="00D563F9">
        <w:rPr>
          <w:i/>
          <w:sz w:val="18"/>
          <w:szCs w:val="18"/>
        </w:rPr>
        <w:t>Istituzioni di storia antica. Dalla preistoria all’espansione araba</w:t>
      </w:r>
      <w:r w:rsidRPr="00D563F9">
        <w:rPr>
          <w:sz w:val="18"/>
          <w:szCs w:val="18"/>
        </w:rPr>
        <w:t>, Edizioni Studium, Rom</w:t>
      </w:r>
      <w:r w:rsidR="008A1347" w:rsidRPr="00D563F9">
        <w:rPr>
          <w:sz w:val="18"/>
          <w:szCs w:val="18"/>
        </w:rPr>
        <w:t>e</w:t>
      </w:r>
      <w:r w:rsidRPr="00D563F9">
        <w:rPr>
          <w:sz w:val="18"/>
          <w:szCs w:val="18"/>
        </w:rPr>
        <w:t>, 2018</w:t>
      </w:r>
      <w:r w:rsidR="00ED432D" w:rsidRPr="00D563F9">
        <w:rPr>
          <w:noProof/>
          <w:spacing w:val="-5"/>
          <w:sz w:val="18"/>
          <w:szCs w:val="18"/>
        </w:rPr>
        <w:t xml:space="preserve">), pp. 15-118, 133-263.  </w:t>
      </w:r>
    </w:p>
    <w:p w14:paraId="43218B55" w14:textId="2CEB470A" w:rsidR="00ED432D" w:rsidRPr="00B16ED0" w:rsidRDefault="00ED432D" w:rsidP="00ED432D">
      <w:pPr>
        <w:pStyle w:val="Testo1"/>
        <w:spacing w:before="0"/>
      </w:pPr>
      <w:r w:rsidRPr="00ED432D">
        <w:rPr>
          <w:smallCaps/>
          <w:spacing w:val="-5"/>
          <w:sz w:val="16"/>
          <w:szCs w:val="18"/>
        </w:rPr>
        <w:t>A. Cortonesi</w:t>
      </w:r>
      <w:r w:rsidRPr="00B16ED0">
        <w:rPr>
          <w:smallCaps/>
          <w:spacing w:val="-5"/>
        </w:rPr>
        <w:t>,</w:t>
      </w:r>
      <w:r w:rsidRPr="00B16ED0">
        <w:rPr>
          <w:i/>
          <w:spacing w:val="-5"/>
        </w:rPr>
        <w:t xml:space="preserve"> Il medioevo. Profilo di un millennio</w:t>
      </w:r>
      <w:r w:rsidRPr="00B16ED0">
        <w:rPr>
          <w:spacing w:val="-5"/>
        </w:rPr>
        <w:t>, Carocci, Roma, 2014 (Manuali universitari, 64)</w:t>
      </w:r>
      <w:r>
        <w:rPr>
          <w:spacing w:val="-5"/>
        </w:rPr>
        <w:t>, pp. 13-140</w:t>
      </w:r>
      <w:r w:rsidRPr="00B16ED0">
        <w:rPr>
          <w:spacing w:val="-5"/>
        </w:rPr>
        <w:t xml:space="preserve">. </w:t>
      </w:r>
    </w:p>
    <w:p w14:paraId="6C1A979E" w14:textId="3598659E" w:rsidR="00ED432D" w:rsidRPr="00CD493D" w:rsidRDefault="00042A23" w:rsidP="00ED432D">
      <w:pPr>
        <w:pStyle w:val="Testo1"/>
        <w:spacing w:before="0"/>
        <w:rPr>
          <w:rStyle w:val="Collegamentoipertestuale"/>
          <w:rFonts w:ascii="Times New Roman" w:hAnsi="Times New Roman"/>
          <w:iCs/>
          <w:szCs w:val="18"/>
        </w:rPr>
      </w:pPr>
      <w:r w:rsidRPr="00042A23">
        <w:rPr>
          <w:spacing w:val="-5"/>
        </w:rPr>
        <w:t>In addition, for the part of thematic study between history</w:t>
      </w:r>
      <w:r w:rsidR="00D563F9">
        <w:rPr>
          <w:spacing w:val="-5"/>
        </w:rPr>
        <w:t xml:space="preserve"> </w:t>
      </w:r>
      <w:r w:rsidR="008D38BB">
        <w:rPr>
          <w:spacing w:val="-5"/>
        </w:rPr>
        <w:t>and didactic</w:t>
      </w:r>
      <w:r w:rsidRPr="00042A23">
        <w:rPr>
          <w:spacing w:val="-5"/>
        </w:rPr>
        <w:t xml:space="preserve">, </w:t>
      </w:r>
      <w:r>
        <w:rPr>
          <w:spacing w:val="-5"/>
        </w:rPr>
        <w:t>students</w:t>
      </w:r>
      <w:r w:rsidRPr="00042A23">
        <w:rPr>
          <w:spacing w:val="-5"/>
        </w:rPr>
        <w:t xml:space="preserve"> have to bring the volume: </w:t>
      </w:r>
      <w:r w:rsidR="00ED432D">
        <w:rPr>
          <w:i/>
        </w:rPr>
        <w:t xml:space="preserve">I </w:t>
      </w:r>
      <w:r w:rsidR="00ED432D" w:rsidRPr="00CD493D">
        <w:rPr>
          <w:rFonts w:ascii="Times New Roman" w:hAnsi="Times New Roman"/>
          <w:i/>
          <w:szCs w:val="18"/>
        </w:rPr>
        <w:t>Longobardi in Lombardia</w:t>
      </w:r>
      <w:r w:rsidR="00ED432D" w:rsidRPr="00CD493D">
        <w:rPr>
          <w:rFonts w:ascii="Times New Roman" w:hAnsi="Times New Roman"/>
          <w:szCs w:val="18"/>
        </w:rPr>
        <w:t xml:space="preserve">, a cura di G. </w:t>
      </w:r>
      <w:r w:rsidR="00ED432D" w:rsidRPr="00CD493D">
        <w:rPr>
          <w:rFonts w:ascii="Times New Roman" w:hAnsi="Times New Roman"/>
          <w:smallCaps/>
          <w:szCs w:val="18"/>
        </w:rPr>
        <w:t>Archetti</w:t>
      </w:r>
      <w:r w:rsidR="00ED432D" w:rsidRPr="00CD493D">
        <w:rPr>
          <w:rFonts w:ascii="Times New Roman" w:hAnsi="Times New Roman"/>
          <w:szCs w:val="18"/>
        </w:rPr>
        <w:t>, Edizioni Studium, Roma</w:t>
      </w:r>
      <w:r w:rsidR="00ED432D">
        <w:rPr>
          <w:rFonts w:ascii="Times New Roman" w:hAnsi="Times New Roman"/>
          <w:szCs w:val="18"/>
        </w:rPr>
        <w:t>,</w:t>
      </w:r>
      <w:r w:rsidR="00ED432D" w:rsidRPr="00CD493D">
        <w:rPr>
          <w:rFonts w:ascii="Times New Roman" w:hAnsi="Times New Roman"/>
          <w:szCs w:val="18"/>
        </w:rPr>
        <w:t xml:space="preserve"> 2022 (Centro studi longobardi. Biblioteca storica 2). </w:t>
      </w:r>
    </w:p>
    <w:p w14:paraId="1CF657D1" w14:textId="77777777" w:rsidR="009A0427" w:rsidRPr="00C21AB7" w:rsidRDefault="00E6387A" w:rsidP="009A0427">
      <w:pPr>
        <w:spacing w:before="240" w:after="120"/>
        <w:rPr>
          <w:b/>
          <w:i/>
          <w:sz w:val="18"/>
          <w:lang w:val="en-GB"/>
        </w:rPr>
      </w:pPr>
      <w:r w:rsidRPr="00C21AB7">
        <w:rPr>
          <w:b/>
          <w:i/>
          <w:sz w:val="18"/>
          <w:lang w:val="en-GB"/>
        </w:rPr>
        <w:t>TEACHING METHOD</w:t>
      </w:r>
    </w:p>
    <w:p w14:paraId="3193B77B" w14:textId="4DDE5333" w:rsidR="00F90E88" w:rsidRPr="00C21AB7" w:rsidRDefault="00C926D9" w:rsidP="00CA086B">
      <w:pPr>
        <w:pStyle w:val="Testo2"/>
        <w:rPr>
          <w:noProof w:val="0"/>
          <w:lang w:val="en-GB"/>
        </w:rPr>
      </w:pPr>
      <w:r w:rsidRPr="00C21AB7">
        <w:rPr>
          <w:noProof w:val="0"/>
          <w:lang w:val="en-GB"/>
        </w:rPr>
        <w:t xml:space="preserve">Frontal lectures in the classroom, supplemented by the </w:t>
      </w:r>
      <w:r w:rsidR="00CA086B" w:rsidRPr="00C21AB7">
        <w:rPr>
          <w:noProof w:val="0"/>
          <w:lang w:val="en-GB"/>
        </w:rPr>
        <w:t xml:space="preserve">opportunity to </w:t>
      </w:r>
      <w:r w:rsidRPr="00C21AB7">
        <w:rPr>
          <w:noProof w:val="0"/>
          <w:lang w:val="en-GB"/>
        </w:rPr>
        <w:t>participa</w:t>
      </w:r>
      <w:r w:rsidR="00CA086B" w:rsidRPr="00C21AB7">
        <w:rPr>
          <w:noProof w:val="0"/>
          <w:lang w:val="en-GB"/>
        </w:rPr>
        <w:t xml:space="preserve">te </w:t>
      </w:r>
      <w:r w:rsidRPr="00C21AB7">
        <w:rPr>
          <w:noProof w:val="0"/>
          <w:lang w:val="en-GB"/>
        </w:rPr>
        <w:t>in meetings, seminars and conferences organi</w:t>
      </w:r>
      <w:r w:rsidR="00CA086B" w:rsidRPr="00C21AB7">
        <w:rPr>
          <w:noProof w:val="0"/>
          <w:lang w:val="en-GB"/>
        </w:rPr>
        <w:t>s</w:t>
      </w:r>
      <w:r w:rsidRPr="00C21AB7">
        <w:rPr>
          <w:noProof w:val="0"/>
          <w:lang w:val="en-GB"/>
        </w:rPr>
        <w:t xml:space="preserve">ed in close synergy with the course topics; </w:t>
      </w:r>
      <w:r w:rsidR="00D82A95" w:rsidRPr="00C21AB7">
        <w:rPr>
          <w:noProof w:val="0"/>
          <w:lang w:val="en-GB"/>
        </w:rPr>
        <w:t xml:space="preserve">students may take part in </w:t>
      </w:r>
      <w:r w:rsidRPr="00C21AB7">
        <w:rPr>
          <w:noProof w:val="0"/>
          <w:lang w:val="en-GB"/>
        </w:rPr>
        <w:t xml:space="preserve">educational trips </w:t>
      </w:r>
      <w:r w:rsidR="00D82A95" w:rsidRPr="00C21AB7">
        <w:rPr>
          <w:noProof w:val="0"/>
          <w:lang w:val="en-GB"/>
        </w:rPr>
        <w:t xml:space="preserve">to </w:t>
      </w:r>
      <w:r w:rsidRPr="00C21AB7">
        <w:rPr>
          <w:noProof w:val="0"/>
          <w:lang w:val="en-GB"/>
        </w:rPr>
        <w:t>visit city monuments or territor</w:t>
      </w:r>
      <w:r w:rsidR="00D82A95" w:rsidRPr="00C21AB7">
        <w:rPr>
          <w:noProof w:val="0"/>
          <w:lang w:val="en-GB"/>
        </w:rPr>
        <w:t>ies</w:t>
      </w:r>
      <w:r w:rsidRPr="00C21AB7">
        <w:rPr>
          <w:noProof w:val="0"/>
          <w:lang w:val="en-GB"/>
        </w:rPr>
        <w:t xml:space="preserve"> that are particularly significant </w:t>
      </w:r>
      <w:r w:rsidR="00D82A95" w:rsidRPr="00C21AB7">
        <w:rPr>
          <w:noProof w:val="0"/>
          <w:lang w:val="en-GB"/>
        </w:rPr>
        <w:t>to</w:t>
      </w:r>
      <w:r w:rsidRPr="00C21AB7">
        <w:rPr>
          <w:noProof w:val="0"/>
          <w:lang w:val="en-GB"/>
        </w:rPr>
        <w:t xml:space="preserve"> the topics covered</w:t>
      </w:r>
      <w:r w:rsidR="001926AE">
        <w:rPr>
          <w:noProof w:val="0"/>
          <w:lang w:val="en-GB"/>
        </w:rPr>
        <w:t xml:space="preserve"> </w:t>
      </w:r>
      <w:r w:rsidR="008D38BB">
        <w:rPr>
          <w:noProof w:val="0"/>
          <w:lang w:val="en-GB"/>
        </w:rPr>
        <w:t>in class</w:t>
      </w:r>
      <w:r w:rsidRPr="00C21AB7">
        <w:rPr>
          <w:noProof w:val="0"/>
          <w:lang w:val="en-GB"/>
        </w:rPr>
        <w:t xml:space="preserve"> </w:t>
      </w:r>
      <w:r w:rsidR="00ED432D">
        <w:t>(for instance palazzo imperiale di via Brisa, teatro romano, colonne e basilica di San Lorenzo, basilica di Sant’Ambrogio, castello Sforzesco, ecc.)</w:t>
      </w:r>
      <w:r w:rsidR="00ED432D" w:rsidRPr="000670BF">
        <w:t>.</w:t>
      </w:r>
      <w:r w:rsidR="00ED432D">
        <w:t xml:space="preserve"> </w:t>
      </w:r>
      <w:r w:rsidRPr="00C21AB7">
        <w:rPr>
          <w:noProof w:val="0"/>
          <w:lang w:val="en-GB"/>
        </w:rPr>
        <w:t>Any material available to student</w:t>
      </w:r>
      <w:r w:rsidR="00C824C2" w:rsidRPr="00C21AB7">
        <w:rPr>
          <w:noProof w:val="0"/>
          <w:lang w:val="en-GB"/>
        </w:rPr>
        <w:t>s</w:t>
      </w:r>
      <w:r w:rsidRPr="00C21AB7">
        <w:rPr>
          <w:noProof w:val="0"/>
          <w:lang w:val="en-GB"/>
        </w:rPr>
        <w:t xml:space="preserve"> will be optimi</w:t>
      </w:r>
      <w:r w:rsidR="00D82A95" w:rsidRPr="00C21AB7">
        <w:rPr>
          <w:noProof w:val="0"/>
          <w:lang w:val="en-GB"/>
        </w:rPr>
        <w:t>s</w:t>
      </w:r>
      <w:r w:rsidRPr="00C21AB7">
        <w:rPr>
          <w:noProof w:val="0"/>
          <w:lang w:val="en-GB"/>
        </w:rPr>
        <w:t xml:space="preserve">ed through the Blackboard platform </w:t>
      </w:r>
      <w:r w:rsidR="00D82A95" w:rsidRPr="00C21AB7">
        <w:rPr>
          <w:noProof w:val="0"/>
          <w:lang w:val="en-GB"/>
        </w:rPr>
        <w:t>to</w:t>
      </w:r>
      <w:r w:rsidRPr="00C21AB7">
        <w:rPr>
          <w:noProof w:val="0"/>
          <w:lang w:val="en-GB"/>
        </w:rPr>
        <w:t xml:space="preserve"> which </w:t>
      </w:r>
      <w:r w:rsidR="00D82A95" w:rsidRPr="00C21AB7">
        <w:rPr>
          <w:noProof w:val="0"/>
          <w:lang w:val="en-GB"/>
        </w:rPr>
        <w:t xml:space="preserve">they are required to </w:t>
      </w:r>
      <w:r w:rsidRPr="00C21AB7">
        <w:rPr>
          <w:noProof w:val="0"/>
          <w:lang w:val="en-GB"/>
        </w:rPr>
        <w:t>register</w:t>
      </w:r>
      <w:r w:rsidR="00F90E88" w:rsidRPr="00C21AB7">
        <w:rPr>
          <w:noProof w:val="0"/>
          <w:lang w:val="en-GB"/>
        </w:rPr>
        <w:t xml:space="preserve">. </w:t>
      </w:r>
    </w:p>
    <w:p w14:paraId="0AF2B943" w14:textId="77777777" w:rsidR="009A0427" w:rsidRPr="00C21AB7" w:rsidRDefault="00E6387A" w:rsidP="009A0427">
      <w:pPr>
        <w:spacing w:before="240" w:after="120"/>
        <w:rPr>
          <w:b/>
          <w:i/>
          <w:sz w:val="18"/>
          <w:lang w:val="en-GB"/>
        </w:rPr>
      </w:pPr>
      <w:r w:rsidRPr="00C21AB7">
        <w:rPr>
          <w:b/>
          <w:i/>
          <w:sz w:val="18"/>
          <w:lang w:val="en-GB"/>
        </w:rPr>
        <w:t>ASSESSMENT METHOD AND CRITERIA</w:t>
      </w:r>
    </w:p>
    <w:p w14:paraId="1CB9EF12" w14:textId="4593ECF7" w:rsidR="00F90E88" w:rsidRPr="00C21AB7" w:rsidRDefault="00C926D9" w:rsidP="00F90E88">
      <w:pPr>
        <w:pStyle w:val="Testo2"/>
        <w:rPr>
          <w:noProof w:val="0"/>
          <w:lang w:val="en-GB"/>
        </w:rPr>
      </w:pPr>
      <w:r w:rsidRPr="00C21AB7">
        <w:rPr>
          <w:noProof w:val="0"/>
          <w:lang w:val="en-GB"/>
        </w:rPr>
        <w:t xml:space="preserve">The assessment methods </w:t>
      </w:r>
      <w:r w:rsidR="00D82A95" w:rsidRPr="00C21AB7">
        <w:rPr>
          <w:noProof w:val="0"/>
          <w:lang w:val="en-GB"/>
        </w:rPr>
        <w:t>consist of</w:t>
      </w:r>
      <w:r w:rsidRPr="00C21AB7">
        <w:rPr>
          <w:noProof w:val="0"/>
          <w:lang w:val="en-GB"/>
        </w:rPr>
        <w:t xml:space="preserve"> an oral exam, </w:t>
      </w:r>
      <w:r w:rsidR="00D82A95" w:rsidRPr="00C21AB7">
        <w:rPr>
          <w:noProof w:val="0"/>
          <w:lang w:val="en-GB"/>
        </w:rPr>
        <w:t>where</w:t>
      </w:r>
      <w:r w:rsidRPr="00C21AB7">
        <w:rPr>
          <w:noProof w:val="0"/>
          <w:lang w:val="en-GB"/>
        </w:rPr>
        <w:t xml:space="preserve"> </w:t>
      </w:r>
      <w:r w:rsidR="00C824C2" w:rsidRPr="00C21AB7">
        <w:rPr>
          <w:noProof w:val="0"/>
          <w:lang w:val="en-GB"/>
        </w:rPr>
        <w:t xml:space="preserve">students </w:t>
      </w:r>
      <w:r w:rsidRPr="00C21AB7">
        <w:rPr>
          <w:noProof w:val="0"/>
          <w:lang w:val="en-GB"/>
        </w:rPr>
        <w:t xml:space="preserve">must show </w:t>
      </w:r>
      <w:r w:rsidR="00D82A95" w:rsidRPr="00C21AB7">
        <w:rPr>
          <w:noProof w:val="0"/>
          <w:lang w:val="en-GB"/>
        </w:rPr>
        <w:t xml:space="preserve">their acquisition of </w:t>
      </w:r>
      <w:r w:rsidRPr="00C21AB7">
        <w:rPr>
          <w:noProof w:val="0"/>
          <w:lang w:val="en-GB"/>
        </w:rPr>
        <w:t>concepts relat</w:t>
      </w:r>
      <w:r w:rsidR="00D82A95" w:rsidRPr="00C21AB7">
        <w:rPr>
          <w:noProof w:val="0"/>
          <w:lang w:val="en-GB"/>
        </w:rPr>
        <w:t xml:space="preserve">ing </w:t>
      </w:r>
      <w:r w:rsidRPr="00C21AB7">
        <w:rPr>
          <w:noProof w:val="0"/>
          <w:lang w:val="en-GB"/>
        </w:rPr>
        <w:t>to historical knowledge and the main</w:t>
      </w:r>
      <w:r w:rsidR="00D82A95" w:rsidRPr="00C21AB7">
        <w:rPr>
          <w:noProof w:val="0"/>
          <w:lang w:val="en-GB"/>
        </w:rPr>
        <w:t xml:space="preserve"> turning</w:t>
      </w:r>
      <w:r w:rsidRPr="00C21AB7">
        <w:rPr>
          <w:noProof w:val="0"/>
          <w:lang w:val="en-GB"/>
        </w:rPr>
        <w:t xml:space="preserve"> points of ancient and medieval civili</w:t>
      </w:r>
      <w:r w:rsidR="00D82A95" w:rsidRPr="00C21AB7">
        <w:rPr>
          <w:noProof w:val="0"/>
          <w:lang w:val="en-GB"/>
        </w:rPr>
        <w:t>s</w:t>
      </w:r>
      <w:r w:rsidRPr="00C21AB7">
        <w:rPr>
          <w:noProof w:val="0"/>
          <w:lang w:val="en-GB"/>
        </w:rPr>
        <w:t xml:space="preserve">ations; in addition to the general contents, </w:t>
      </w:r>
      <w:r w:rsidR="00115DE4" w:rsidRPr="00C21AB7">
        <w:rPr>
          <w:noProof w:val="0"/>
          <w:lang w:val="en-GB"/>
        </w:rPr>
        <w:t>students</w:t>
      </w:r>
      <w:r w:rsidRPr="00C21AB7">
        <w:rPr>
          <w:noProof w:val="0"/>
          <w:lang w:val="en-GB"/>
        </w:rPr>
        <w:t xml:space="preserve"> will have to </w:t>
      </w:r>
      <w:r w:rsidR="00C824C2" w:rsidRPr="00C21AB7">
        <w:rPr>
          <w:noProof w:val="0"/>
          <w:lang w:val="en-GB"/>
        </w:rPr>
        <w:t xml:space="preserve">prove to master </w:t>
      </w:r>
      <w:r w:rsidRPr="00C21AB7">
        <w:rPr>
          <w:noProof w:val="0"/>
          <w:lang w:val="en-GB"/>
        </w:rPr>
        <w:t xml:space="preserve">the </w:t>
      </w:r>
      <w:r w:rsidR="00115DE4" w:rsidRPr="00C21AB7">
        <w:rPr>
          <w:noProof w:val="0"/>
          <w:lang w:val="en-GB"/>
        </w:rPr>
        <w:t xml:space="preserve">key topics </w:t>
      </w:r>
      <w:r w:rsidRPr="00C21AB7">
        <w:rPr>
          <w:noProof w:val="0"/>
          <w:lang w:val="en-GB"/>
        </w:rPr>
        <w:t xml:space="preserve">connected to the </w:t>
      </w:r>
      <w:r w:rsidR="00115DE4" w:rsidRPr="00C21AB7">
        <w:rPr>
          <w:noProof w:val="0"/>
          <w:lang w:val="en-GB"/>
        </w:rPr>
        <w:t>single-subject</w:t>
      </w:r>
      <w:r w:rsidRPr="00C21AB7">
        <w:rPr>
          <w:noProof w:val="0"/>
          <w:lang w:val="en-GB"/>
        </w:rPr>
        <w:t xml:space="preserve"> analy</w:t>
      </w:r>
      <w:r w:rsidR="00115DE4" w:rsidRPr="00C21AB7">
        <w:rPr>
          <w:noProof w:val="0"/>
          <w:lang w:val="en-GB"/>
        </w:rPr>
        <w:t>s</w:t>
      </w:r>
      <w:r w:rsidRPr="00C21AB7">
        <w:rPr>
          <w:noProof w:val="0"/>
          <w:lang w:val="en-GB"/>
        </w:rPr>
        <w:t xml:space="preserve">es indicated in the </w:t>
      </w:r>
      <w:r w:rsidR="00C824C2" w:rsidRPr="00C21AB7">
        <w:rPr>
          <w:noProof w:val="0"/>
          <w:lang w:val="en-GB"/>
        </w:rPr>
        <w:t>syllabus</w:t>
      </w:r>
      <w:r w:rsidRPr="00C21AB7">
        <w:rPr>
          <w:noProof w:val="0"/>
          <w:lang w:val="en-GB"/>
        </w:rPr>
        <w:t xml:space="preserve">. The final mark, </w:t>
      </w:r>
      <w:r w:rsidR="00115DE4" w:rsidRPr="00C21AB7">
        <w:rPr>
          <w:noProof w:val="0"/>
          <w:lang w:val="en-GB"/>
        </w:rPr>
        <w:t>on a 30-point scale</w:t>
      </w:r>
      <w:r w:rsidRPr="00C21AB7">
        <w:rPr>
          <w:noProof w:val="0"/>
          <w:lang w:val="en-GB"/>
        </w:rPr>
        <w:t xml:space="preserve">, </w:t>
      </w:r>
      <w:r w:rsidR="00115DE4" w:rsidRPr="00C21AB7">
        <w:rPr>
          <w:noProof w:val="0"/>
          <w:lang w:val="en-GB"/>
        </w:rPr>
        <w:t>will be based on</w:t>
      </w:r>
      <w:r w:rsidRPr="00C21AB7">
        <w:rPr>
          <w:noProof w:val="0"/>
          <w:lang w:val="en-GB"/>
        </w:rPr>
        <w:t xml:space="preserve"> accuracy of </w:t>
      </w:r>
      <w:r w:rsidR="00115DE4" w:rsidRPr="00C21AB7">
        <w:rPr>
          <w:noProof w:val="0"/>
          <w:lang w:val="en-GB"/>
        </w:rPr>
        <w:t xml:space="preserve">students’ </w:t>
      </w:r>
      <w:r w:rsidRPr="00C21AB7">
        <w:rPr>
          <w:noProof w:val="0"/>
          <w:lang w:val="en-GB"/>
        </w:rPr>
        <w:t xml:space="preserve">answers, </w:t>
      </w:r>
      <w:r w:rsidR="00115DE4" w:rsidRPr="00C21AB7">
        <w:rPr>
          <w:noProof w:val="0"/>
          <w:lang w:val="en-GB"/>
        </w:rPr>
        <w:t>their command</w:t>
      </w:r>
      <w:r w:rsidRPr="00C21AB7">
        <w:rPr>
          <w:noProof w:val="0"/>
          <w:lang w:val="en-GB"/>
        </w:rPr>
        <w:t xml:space="preserve"> of the language and ability to </w:t>
      </w:r>
      <w:r w:rsidR="00C824C2" w:rsidRPr="00C21AB7">
        <w:rPr>
          <w:noProof w:val="0"/>
          <w:lang w:val="en-GB"/>
        </w:rPr>
        <w:t>support</w:t>
      </w:r>
      <w:r w:rsidRPr="00C21AB7">
        <w:rPr>
          <w:noProof w:val="0"/>
          <w:lang w:val="en-GB"/>
        </w:rPr>
        <w:t xml:space="preserve"> statements and analy</w:t>
      </w:r>
      <w:r w:rsidR="00115DE4" w:rsidRPr="00C21AB7">
        <w:rPr>
          <w:noProof w:val="0"/>
          <w:lang w:val="en-GB"/>
        </w:rPr>
        <w:t>s</w:t>
      </w:r>
      <w:r w:rsidRPr="00C21AB7">
        <w:rPr>
          <w:noProof w:val="0"/>
          <w:lang w:val="en-GB"/>
        </w:rPr>
        <w:t xml:space="preserve">es, </w:t>
      </w:r>
      <w:r w:rsidR="00115DE4" w:rsidRPr="00C21AB7">
        <w:rPr>
          <w:noProof w:val="0"/>
          <w:lang w:val="en-GB"/>
        </w:rPr>
        <w:t>also</w:t>
      </w:r>
      <w:r w:rsidRPr="00C21AB7">
        <w:rPr>
          <w:noProof w:val="0"/>
          <w:lang w:val="en-GB"/>
        </w:rPr>
        <w:t xml:space="preserve"> </w:t>
      </w:r>
      <w:r w:rsidR="00115DE4" w:rsidRPr="00C21AB7">
        <w:rPr>
          <w:noProof w:val="0"/>
          <w:lang w:val="en-GB"/>
        </w:rPr>
        <w:t>with a critical approach</w:t>
      </w:r>
      <w:r w:rsidRPr="00C21AB7">
        <w:rPr>
          <w:noProof w:val="0"/>
          <w:lang w:val="en-GB"/>
        </w:rPr>
        <w:t>, showing maturity and awareness of the long-term developments of</w:t>
      </w:r>
      <w:r w:rsidR="00ED432D">
        <w:rPr>
          <w:noProof w:val="0"/>
          <w:lang w:val="en-GB"/>
        </w:rPr>
        <w:t xml:space="preserve"> </w:t>
      </w:r>
      <w:r w:rsidR="00042A23">
        <w:rPr>
          <w:noProof w:val="0"/>
          <w:lang w:val="en-GB"/>
        </w:rPr>
        <w:t xml:space="preserve">historic and </w:t>
      </w:r>
      <w:r w:rsidRPr="00C21AB7">
        <w:rPr>
          <w:noProof w:val="0"/>
          <w:lang w:val="en-GB"/>
        </w:rPr>
        <w:t>historiographical</w:t>
      </w:r>
      <w:r w:rsidR="00546A9B" w:rsidRPr="00C21AB7">
        <w:rPr>
          <w:noProof w:val="0"/>
          <w:lang w:val="en-GB"/>
        </w:rPr>
        <w:t xml:space="preserve"> issues. </w:t>
      </w:r>
      <w:r w:rsidRPr="00C21AB7">
        <w:rPr>
          <w:noProof w:val="0"/>
          <w:lang w:val="en-GB"/>
        </w:rPr>
        <w:t xml:space="preserve"> </w:t>
      </w:r>
      <w:r w:rsidR="00F90E88" w:rsidRPr="00C21AB7">
        <w:rPr>
          <w:noProof w:val="0"/>
          <w:lang w:val="en-GB"/>
        </w:rPr>
        <w:t xml:space="preserve"> </w:t>
      </w:r>
    </w:p>
    <w:p w14:paraId="24155411" w14:textId="2F2E034C" w:rsidR="00F90E88" w:rsidRPr="008D38BB" w:rsidRDefault="00546A9B" w:rsidP="00F90E88">
      <w:pPr>
        <w:pStyle w:val="Testo2"/>
        <w:rPr>
          <w:noProof w:val="0"/>
          <w:lang w:val="en-GB"/>
        </w:rPr>
      </w:pPr>
      <w:r w:rsidRPr="00C21AB7">
        <w:rPr>
          <w:noProof w:val="0"/>
          <w:lang w:val="en-GB"/>
        </w:rPr>
        <w:t>T</w:t>
      </w:r>
      <w:r w:rsidR="00C926D9" w:rsidRPr="00C21AB7">
        <w:rPr>
          <w:noProof w:val="0"/>
          <w:lang w:val="en-GB"/>
        </w:rPr>
        <w:t xml:space="preserve">he exam </w:t>
      </w:r>
      <w:r w:rsidRPr="00C21AB7">
        <w:rPr>
          <w:noProof w:val="0"/>
          <w:lang w:val="en-GB"/>
        </w:rPr>
        <w:t xml:space="preserve">can be divided </w:t>
      </w:r>
      <w:r w:rsidR="00C926D9" w:rsidRPr="00C21AB7">
        <w:rPr>
          <w:noProof w:val="0"/>
          <w:lang w:val="en-GB"/>
        </w:rPr>
        <w:t xml:space="preserve">into two parts, during the break between the first and second </w:t>
      </w:r>
      <w:r w:rsidR="00C926D9" w:rsidRPr="008D38BB">
        <w:rPr>
          <w:noProof w:val="0"/>
          <w:lang w:val="en-GB"/>
        </w:rPr>
        <w:t>semester</w:t>
      </w:r>
      <w:r w:rsidRPr="008D38BB">
        <w:rPr>
          <w:noProof w:val="0"/>
          <w:lang w:val="en-GB"/>
        </w:rPr>
        <w:t xml:space="preserve">. Students will agree </w:t>
      </w:r>
      <w:r w:rsidR="00C926D9" w:rsidRPr="008D38BB">
        <w:rPr>
          <w:noProof w:val="0"/>
          <w:lang w:val="en-GB"/>
        </w:rPr>
        <w:t xml:space="preserve">with the </w:t>
      </w:r>
      <w:r w:rsidRPr="008D38BB">
        <w:rPr>
          <w:noProof w:val="0"/>
          <w:lang w:val="en-GB"/>
        </w:rPr>
        <w:t xml:space="preserve">lecturer </w:t>
      </w:r>
      <w:r w:rsidR="00C926D9" w:rsidRPr="008D38BB">
        <w:rPr>
          <w:noProof w:val="0"/>
          <w:lang w:val="en-GB"/>
        </w:rPr>
        <w:t>on</w:t>
      </w:r>
      <w:r w:rsidR="006873B2" w:rsidRPr="008D38BB">
        <w:rPr>
          <w:noProof w:val="0"/>
          <w:lang w:val="en-GB"/>
        </w:rPr>
        <w:t xml:space="preserve"> the</w:t>
      </w:r>
      <w:r w:rsidR="00C926D9" w:rsidRPr="008D38BB">
        <w:rPr>
          <w:noProof w:val="0"/>
          <w:lang w:val="en-GB"/>
        </w:rPr>
        <w:t xml:space="preserve"> contents, times and </w:t>
      </w:r>
      <w:r w:rsidRPr="008D38BB">
        <w:rPr>
          <w:noProof w:val="0"/>
          <w:lang w:val="en-GB"/>
        </w:rPr>
        <w:t>reading list</w:t>
      </w:r>
      <w:r w:rsidR="008D38BB" w:rsidRPr="008D38BB">
        <w:rPr>
          <w:noProof w:val="0"/>
          <w:lang w:val="en-GB"/>
        </w:rPr>
        <w:t>.</w:t>
      </w:r>
    </w:p>
    <w:p w14:paraId="6146D170" w14:textId="77777777" w:rsidR="009A0427" w:rsidRPr="00C21AB7" w:rsidRDefault="00E6387A" w:rsidP="009A0427">
      <w:pPr>
        <w:spacing w:before="240" w:after="120" w:line="240" w:lineRule="exact"/>
        <w:rPr>
          <w:b/>
          <w:i/>
          <w:sz w:val="18"/>
          <w:lang w:val="en-GB"/>
        </w:rPr>
      </w:pPr>
      <w:r w:rsidRPr="00C21AB7">
        <w:rPr>
          <w:b/>
          <w:i/>
          <w:sz w:val="18"/>
          <w:lang w:val="en-GB"/>
        </w:rPr>
        <w:t>NOTES AND PREREQUISITES</w:t>
      </w:r>
    </w:p>
    <w:p w14:paraId="74DD978A" w14:textId="77777777" w:rsidR="009A0427" w:rsidRPr="00C21AB7" w:rsidRDefault="002B4BEA" w:rsidP="009A0427">
      <w:pPr>
        <w:pStyle w:val="Testo2"/>
        <w:rPr>
          <w:noProof w:val="0"/>
          <w:lang w:val="en-GB"/>
        </w:rPr>
      </w:pPr>
      <w:r w:rsidRPr="00C21AB7">
        <w:rPr>
          <w:noProof w:val="0"/>
          <w:lang w:val="en-GB"/>
        </w:rPr>
        <w:t>There are no prerequisites for attending this course as it is introductory.</w:t>
      </w:r>
    </w:p>
    <w:p w14:paraId="740B91E0" w14:textId="2904F6DC" w:rsidR="00F90E88" w:rsidRDefault="00C926D9" w:rsidP="009A0427">
      <w:pPr>
        <w:pStyle w:val="Testo2"/>
        <w:rPr>
          <w:noProof w:val="0"/>
          <w:lang w:val="en-GB"/>
        </w:rPr>
      </w:pPr>
      <w:r w:rsidRPr="00C21AB7">
        <w:rPr>
          <w:noProof w:val="0"/>
          <w:lang w:val="en-GB"/>
        </w:rPr>
        <w:t xml:space="preserve">The </w:t>
      </w:r>
      <w:r w:rsidR="006873B2" w:rsidRPr="00C21AB7">
        <w:rPr>
          <w:noProof w:val="0"/>
          <w:lang w:val="en-GB"/>
        </w:rPr>
        <w:t xml:space="preserve">course </w:t>
      </w:r>
      <w:r w:rsidRPr="00C21AB7">
        <w:rPr>
          <w:noProof w:val="0"/>
          <w:lang w:val="en-GB"/>
        </w:rPr>
        <w:t xml:space="preserve">contents </w:t>
      </w:r>
      <w:r w:rsidR="006873B2" w:rsidRPr="00C21AB7">
        <w:rPr>
          <w:noProof w:val="0"/>
          <w:lang w:val="en-GB"/>
        </w:rPr>
        <w:t xml:space="preserve">may </w:t>
      </w:r>
      <w:r w:rsidRPr="00C21AB7">
        <w:rPr>
          <w:noProof w:val="0"/>
          <w:lang w:val="en-GB"/>
        </w:rPr>
        <w:t xml:space="preserve">be </w:t>
      </w:r>
      <w:r w:rsidR="00546A9B" w:rsidRPr="00C21AB7">
        <w:rPr>
          <w:noProof w:val="0"/>
          <w:lang w:val="en-GB"/>
        </w:rPr>
        <w:t>provided</w:t>
      </w:r>
      <w:r w:rsidRPr="00C21AB7">
        <w:rPr>
          <w:noProof w:val="0"/>
          <w:lang w:val="en-GB"/>
        </w:rPr>
        <w:t xml:space="preserve"> by a good high school manual</w:t>
      </w:r>
      <w:r w:rsidR="00F90E88" w:rsidRPr="00C21AB7">
        <w:rPr>
          <w:noProof w:val="0"/>
          <w:lang w:val="en-GB"/>
        </w:rPr>
        <w:t>.</w:t>
      </w:r>
    </w:p>
    <w:p w14:paraId="24A6B858" w14:textId="77777777" w:rsidR="008D38BB" w:rsidRDefault="008D38BB" w:rsidP="004E42ED">
      <w:pPr>
        <w:pStyle w:val="Testo2"/>
        <w:spacing w:before="120"/>
        <w:rPr>
          <w:bdr w:val="none" w:sz="0" w:space="0" w:color="auto" w:frame="1"/>
        </w:rPr>
      </w:pPr>
      <w:r w:rsidRPr="008D38BB">
        <w:rPr>
          <w:bdr w:val="none" w:sz="0" w:space="0" w:color="auto" w:frame="1"/>
        </w:rPr>
        <w:lastRenderedPageBreak/>
        <w:t>The attendance of the course, although not mandatory, is strongly recommended and additional teaching materials are made available on the Blackboard platform, which you must register to use and receive all the information about the course in real time.</w:t>
      </w:r>
    </w:p>
    <w:p w14:paraId="3DD91B3B" w14:textId="778AD8A9" w:rsidR="002D5E17" w:rsidRPr="000B0065" w:rsidRDefault="00CC5742" w:rsidP="004E42ED">
      <w:pPr>
        <w:pStyle w:val="Testo2"/>
        <w:spacing w:before="120"/>
        <w:rPr>
          <w:lang w:val="en-GB"/>
        </w:rPr>
      </w:pPr>
      <w:r w:rsidRPr="00C21AB7">
        <w:rPr>
          <w:noProof w:val="0"/>
          <w:lang w:val="en-GB"/>
        </w:rPr>
        <w:t>Further information can be found on the lecturer's webpage at http://docenti.unicatt.it/web/searchByName.do?language=ENG or on the Faculty notice board.</w:t>
      </w:r>
    </w:p>
    <w:sectPr w:rsidR="002D5E17" w:rsidRPr="000B0065"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2FC2"/>
    <w:multiLevelType w:val="hybridMultilevel"/>
    <w:tmpl w:val="551EE3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9E4F41"/>
    <w:multiLevelType w:val="hybridMultilevel"/>
    <w:tmpl w:val="8650111A"/>
    <w:lvl w:ilvl="0" w:tplc="F516EC7A">
      <w:start w:val="1"/>
      <w:numFmt w:val="decimal"/>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abstractNum w:abstractNumId="2" w15:restartNumberingAfterBreak="0">
    <w:nsid w:val="2E0652CD"/>
    <w:multiLevelType w:val="hybridMultilevel"/>
    <w:tmpl w:val="8982A5E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45734313">
    <w:abstractNumId w:val="0"/>
  </w:num>
  <w:num w:numId="2" w16cid:durableId="1659848306">
    <w:abstractNumId w:val="1"/>
  </w:num>
  <w:num w:numId="3" w16cid:durableId="1349500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609"/>
    <w:rsid w:val="00013E60"/>
    <w:rsid w:val="00015321"/>
    <w:rsid w:val="00042A23"/>
    <w:rsid w:val="00052AD4"/>
    <w:rsid w:val="00080609"/>
    <w:rsid w:val="000B0065"/>
    <w:rsid w:val="000D74DB"/>
    <w:rsid w:val="00115DE4"/>
    <w:rsid w:val="0016332F"/>
    <w:rsid w:val="00187B99"/>
    <w:rsid w:val="001926AE"/>
    <w:rsid w:val="001A0C04"/>
    <w:rsid w:val="001E1733"/>
    <w:rsid w:val="002014DD"/>
    <w:rsid w:val="002135AB"/>
    <w:rsid w:val="00214CDB"/>
    <w:rsid w:val="00244E6E"/>
    <w:rsid w:val="00245EC1"/>
    <w:rsid w:val="00287590"/>
    <w:rsid w:val="002A771D"/>
    <w:rsid w:val="002B4BEA"/>
    <w:rsid w:val="002D150D"/>
    <w:rsid w:val="002D5E17"/>
    <w:rsid w:val="003666C9"/>
    <w:rsid w:val="003F66C1"/>
    <w:rsid w:val="004733EB"/>
    <w:rsid w:val="004871E6"/>
    <w:rsid w:val="00491748"/>
    <w:rsid w:val="004C727C"/>
    <w:rsid w:val="004D1217"/>
    <w:rsid w:val="004D6008"/>
    <w:rsid w:val="004E42ED"/>
    <w:rsid w:val="005030AA"/>
    <w:rsid w:val="00546A9B"/>
    <w:rsid w:val="005A3DEE"/>
    <w:rsid w:val="00640794"/>
    <w:rsid w:val="006873B2"/>
    <w:rsid w:val="006B6AAC"/>
    <w:rsid w:val="006F1772"/>
    <w:rsid w:val="007266B5"/>
    <w:rsid w:val="008661AC"/>
    <w:rsid w:val="008942E7"/>
    <w:rsid w:val="008A1204"/>
    <w:rsid w:val="008A1347"/>
    <w:rsid w:val="008B3383"/>
    <w:rsid w:val="008C22BC"/>
    <w:rsid w:val="008D38BB"/>
    <w:rsid w:val="00900CCA"/>
    <w:rsid w:val="00924B77"/>
    <w:rsid w:val="00937916"/>
    <w:rsid w:val="00940DA2"/>
    <w:rsid w:val="00944294"/>
    <w:rsid w:val="00950E8A"/>
    <w:rsid w:val="0096037A"/>
    <w:rsid w:val="00964B42"/>
    <w:rsid w:val="009A0427"/>
    <w:rsid w:val="009E055C"/>
    <w:rsid w:val="00A16130"/>
    <w:rsid w:val="00A74F6F"/>
    <w:rsid w:val="00AB329D"/>
    <w:rsid w:val="00AC7AF4"/>
    <w:rsid w:val="00AD7557"/>
    <w:rsid w:val="00B40CD0"/>
    <w:rsid w:val="00B50C5D"/>
    <w:rsid w:val="00B51253"/>
    <w:rsid w:val="00B525CC"/>
    <w:rsid w:val="00BE1DE0"/>
    <w:rsid w:val="00C21AB7"/>
    <w:rsid w:val="00C55682"/>
    <w:rsid w:val="00C64458"/>
    <w:rsid w:val="00C824C2"/>
    <w:rsid w:val="00C926D9"/>
    <w:rsid w:val="00CA086B"/>
    <w:rsid w:val="00CC5742"/>
    <w:rsid w:val="00CD7574"/>
    <w:rsid w:val="00CF6868"/>
    <w:rsid w:val="00D404F2"/>
    <w:rsid w:val="00D563F9"/>
    <w:rsid w:val="00D801FF"/>
    <w:rsid w:val="00D82A95"/>
    <w:rsid w:val="00E607E6"/>
    <w:rsid w:val="00E6387A"/>
    <w:rsid w:val="00ED432D"/>
    <w:rsid w:val="00F815CE"/>
    <w:rsid w:val="00F90E88"/>
    <w:rsid w:val="00FE3F8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69E6C"/>
  <w15:docId w15:val="{4B67867B-5812-DB40-8629-879A263E8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A0427"/>
    <w:pPr>
      <w:tabs>
        <w:tab w:val="clear" w:pos="284"/>
      </w:tabs>
      <w:spacing w:line="240" w:lineRule="auto"/>
      <w:ind w:left="720"/>
      <w:contextualSpacing/>
      <w:jc w:val="left"/>
    </w:pPr>
    <w:rPr>
      <w:szCs w:val="20"/>
      <w:lang w:eastAsia="en-US"/>
    </w:rPr>
  </w:style>
  <w:style w:type="paragraph" w:styleId="Testofumetto">
    <w:name w:val="Balloon Text"/>
    <w:basedOn w:val="Normale"/>
    <w:link w:val="TestofumettoCarattere"/>
    <w:rsid w:val="00F90E8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F90E88"/>
    <w:rPr>
      <w:rFonts w:ascii="Segoe UI" w:hAnsi="Segoe UI" w:cs="Segoe UI"/>
      <w:sz w:val="18"/>
      <w:szCs w:val="18"/>
    </w:rPr>
  </w:style>
  <w:style w:type="character" w:styleId="Collegamentoipertestuale">
    <w:name w:val="Hyperlink"/>
    <w:basedOn w:val="Carpredefinitoparagrafo"/>
    <w:rsid w:val="00ED43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954E1-3F59-41A0-8D1F-27DBD4A3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3</Pages>
  <Words>841</Words>
  <Characters>4897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4</cp:revision>
  <cp:lastPrinted>2003-03-27T10:42:00Z</cp:lastPrinted>
  <dcterms:created xsi:type="dcterms:W3CDTF">2023-06-13T13:28:00Z</dcterms:created>
  <dcterms:modified xsi:type="dcterms:W3CDTF">2024-01-10T13:13:00Z</dcterms:modified>
</cp:coreProperties>
</file>