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0DEA6" w14:textId="77777777" w:rsidR="00B01E53" w:rsidRPr="00FC6C23" w:rsidRDefault="0058660E" w:rsidP="001A50BB">
      <w:pPr>
        <w:pStyle w:val="Titolo1"/>
        <w:spacing w:after="0"/>
        <w:rPr>
          <w:sz w:val="20"/>
          <w:szCs w:val="20"/>
        </w:rPr>
      </w:pPr>
      <w:r w:rsidRPr="00FC6C23">
        <w:rPr>
          <w:sz w:val="20"/>
          <w:szCs w:val="20"/>
        </w:rPr>
        <w:t>Psychology of Assessment and of Intervention in School Difficulties</w:t>
      </w:r>
    </w:p>
    <w:p w14:paraId="4F439D6E" w14:textId="0DACB638" w:rsidR="00B740F9" w:rsidRPr="00FC6C23" w:rsidRDefault="00B740F9" w:rsidP="00B740F9">
      <w:pPr>
        <w:pStyle w:val="Titolo2"/>
        <w:spacing w:before="0" w:after="0"/>
        <w:rPr>
          <w:lang w:val="it-IT"/>
        </w:rPr>
      </w:pPr>
      <w:r w:rsidRPr="00FC6C23">
        <w:rPr>
          <w:lang w:val="it-IT"/>
        </w:rPr>
        <w:t>Prof. Lynne Duncan; Prof. Daniela Traficante</w:t>
      </w:r>
    </w:p>
    <w:p w14:paraId="66969B60" w14:textId="4DC6A4C6" w:rsidR="0032429F" w:rsidRPr="00FC6C23" w:rsidRDefault="0032429F" w:rsidP="0032429F">
      <w:pPr>
        <w:spacing w:before="240" w:after="120"/>
        <w:rPr>
          <w:b/>
          <w:i/>
          <w:sz w:val="18"/>
        </w:rPr>
      </w:pPr>
      <w:r w:rsidRPr="00FC6C23">
        <w:rPr>
          <w:b/>
          <w:i/>
          <w:sz w:val="18"/>
        </w:rPr>
        <w:t>COURSE AIMS AND</w:t>
      </w:r>
      <w:r w:rsidR="00E037BC" w:rsidRPr="00FC6C23">
        <w:rPr>
          <w:b/>
          <w:i/>
          <w:sz w:val="18"/>
        </w:rPr>
        <w:t xml:space="preserve"> </w:t>
      </w:r>
      <w:r w:rsidRPr="00FC6C23">
        <w:rPr>
          <w:b/>
          <w:i/>
          <w:sz w:val="18"/>
        </w:rPr>
        <w:t xml:space="preserve">INTENDED LEARNING OUTCOMES </w:t>
      </w:r>
    </w:p>
    <w:p w14:paraId="3AD39083" w14:textId="77777777" w:rsidR="0032429F" w:rsidRPr="00FC6C23" w:rsidRDefault="0058660E" w:rsidP="0032429F">
      <w:r w:rsidRPr="00FC6C23">
        <w:t xml:space="preserve">The aim of the course is to provide a theoretical-clinical overview of difficulties and disturbances that can result in learning difficulties at school, and furnish a normative framework for providing support to learning processes. </w:t>
      </w:r>
    </w:p>
    <w:p w14:paraId="20531534" w14:textId="77777777" w:rsidR="007D00E6" w:rsidRPr="00FC6C23" w:rsidRDefault="007D00E6" w:rsidP="007D00E6">
      <w:pPr>
        <w:tabs>
          <w:tab w:val="left" w:pos="284"/>
        </w:tabs>
        <w:spacing w:before="120" w:line="240" w:lineRule="exact"/>
        <w:rPr>
          <w:i/>
        </w:rPr>
      </w:pPr>
      <w:r w:rsidRPr="00FC6C23">
        <w:rPr>
          <w:i/>
        </w:rPr>
        <w:t>Knowledge and understanding</w:t>
      </w:r>
    </w:p>
    <w:p w14:paraId="615BB4E0" w14:textId="77777777" w:rsidR="00780B5A" w:rsidRPr="00FC6C23" w:rsidRDefault="003679D1" w:rsidP="00780B5A">
      <w:pPr>
        <w:tabs>
          <w:tab w:val="left" w:pos="284"/>
        </w:tabs>
        <w:suppressAutoHyphens w:val="0"/>
        <w:spacing w:before="120" w:line="220" w:lineRule="exact"/>
        <w:rPr>
          <w:kern w:val="0"/>
          <w:szCs w:val="24"/>
          <w:lang w:eastAsia="it-IT"/>
        </w:rPr>
      </w:pPr>
      <w:r w:rsidRPr="00FC6C23">
        <w:rPr>
          <w:kern w:val="0"/>
          <w:szCs w:val="24"/>
          <w:lang w:eastAsia="it-IT"/>
        </w:rPr>
        <w:t>At the end of the course students will be able to</w:t>
      </w:r>
      <w:r w:rsidR="00780B5A" w:rsidRPr="00FC6C23">
        <w:rPr>
          <w:kern w:val="0"/>
          <w:szCs w:val="24"/>
          <w:lang w:eastAsia="it-IT"/>
        </w:rPr>
        <w:t xml:space="preserve">: </w:t>
      </w:r>
    </w:p>
    <w:p w14:paraId="1636D390" w14:textId="687891DA" w:rsidR="00780B5A" w:rsidRPr="00FC6C23" w:rsidRDefault="00E037BC" w:rsidP="00E037BC">
      <w:pPr>
        <w:tabs>
          <w:tab w:val="left" w:pos="284"/>
        </w:tabs>
        <w:suppressAutoHyphens w:val="0"/>
        <w:spacing w:line="220" w:lineRule="exact"/>
        <w:ind w:left="284" w:hanging="284"/>
        <w:rPr>
          <w:kern w:val="0"/>
          <w:szCs w:val="24"/>
          <w:lang w:eastAsia="it-IT"/>
        </w:rPr>
      </w:pPr>
      <w:r w:rsidRPr="00FC6C23">
        <w:rPr>
          <w:kern w:val="0"/>
          <w:szCs w:val="24"/>
          <w:lang w:eastAsia="it-IT"/>
        </w:rPr>
        <w:t>–</w:t>
      </w:r>
      <w:r w:rsidRPr="00FC6C23">
        <w:rPr>
          <w:kern w:val="0"/>
          <w:szCs w:val="24"/>
          <w:lang w:eastAsia="it-IT"/>
        </w:rPr>
        <w:tab/>
      </w:r>
      <w:r w:rsidR="003679D1" w:rsidRPr="00FC6C23">
        <w:rPr>
          <w:kern w:val="0"/>
          <w:szCs w:val="24"/>
          <w:lang w:eastAsia="it-IT"/>
        </w:rPr>
        <w:t>understand behavioural characteristics, neuropsychological models and</w:t>
      </w:r>
      <w:r w:rsidR="0080668E" w:rsidRPr="00FC6C23">
        <w:rPr>
          <w:kern w:val="0"/>
          <w:szCs w:val="24"/>
          <w:lang w:eastAsia="it-IT"/>
        </w:rPr>
        <w:t xml:space="preserve"> causative theories of the</w:t>
      </w:r>
      <w:r w:rsidR="00FC6C23" w:rsidRPr="00FC6C23">
        <w:rPr>
          <w:kern w:val="0"/>
          <w:szCs w:val="24"/>
          <w:lang w:eastAsia="it-IT"/>
        </w:rPr>
        <w:t xml:space="preserve"> </w:t>
      </w:r>
      <w:r w:rsidR="00B740F9" w:rsidRPr="00FC6C23">
        <w:rPr>
          <w:kern w:val="0"/>
          <w:szCs w:val="24"/>
          <w:lang w:eastAsia="it-IT"/>
        </w:rPr>
        <w:t>some</w:t>
      </w:r>
      <w:r w:rsidR="0080668E" w:rsidRPr="00FC6C23">
        <w:rPr>
          <w:kern w:val="0"/>
          <w:szCs w:val="24"/>
          <w:lang w:eastAsia="it-IT"/>
        </w:rPr>
        <w:t xml:space="preserve"> neuro-developmental disorders</w:t>
      </w:r>
      <w:r w:rsidR="00B740F9" w:rsidRPr="00FC6C23">
        <w:rPr>
          <w:kern w:val="0"/>
          <w:szCs w:val="24"/>
          <w:lang w:eastAsia="it-IT"/>
        </w:rPr>
        <w:t xml:space="preserve">: </w:t>
      </w:r>
      <w:r w:rsidR="003679D1" w:rsidRPr="00FC6C23">
        <w:rPr>
          <w:kern w:val="0"/>
          <w:szCs w:val="24"/>
          <w:lang w:eastAsia="it-IT"/>
        </w:rPr>
        <w:t>language disorders</w:t>
      </w:r>
      <w:r w:rsidR="00780B5A" w:rsidRPr="00FC6C23">
        <w:rPr>
          <w:kern w:val="0"/>
          <w:szCs w:val="24"/>
          <w:lang w:eastAsia="it-IT"/>
        </w:rPr>
        <w:t xml:space="preserve">, </w:t>
      </w:r>
      <w:r w:rsidR="003679D1" w:rsidRPr="00FC6C23">
        <w:rPr>
          <w:kern w:val="0"/>
          <w:szCs w:val="24"/>
          <w:lang w:eastAsia="it-IT"/>
        </w:rPr>
        <w:t>learning disorders</w:t>
      </w:r>
      <w:r w:rsidR="0080668E" w:rsidRPr="00FC6C23">
        <w:rPr>
          <w:kern w:val="0"/>
          <w:szCs w:val="24"/>
          <w:lang w:eastAsia="it-IT"/>
        </w:rPr>
        <w:t>, attention</w:t>
      </w:r>
      <w:r w:rsidR="00780B5A" w:rsidRPr="00FC6C23">
        <w:rPr>
          <w:kern w:val="0"/>
          <w:szCs w:val="24"/>
          <w:lang w:eastAsia="it-IT"/>
        </w:rPr>
        <w:t xml:space="preserve"> defi</w:t>
      </w:r>
      <w:r w:rsidR="0080668E" w:rsidRPr="00FC6C23">
        <w:rPr>
          <w:kern w:val="0"/>
          <w:szCs w:val="24"/>
          <w:lang w:eastAsia="it-IT"/>
        </w:rPr>
        <w:t>cit disorder</w:t>
      </w:r>
      <w:r w:rsidR="003679D1" w:rsidRPr="00FC6C23">
        <w:rPr>
          <w:kern w:val="0"/>
          <w:szCs w:val="24"/>
          <w:lang w:eastAsia="it-IT"/>
        </w:rPr>
        <w:t xml:space="preserve"> and hyperactivity</w:t>
      </w:r>
      <w:r w:rsidR="00780B5A" w:rsidRPr="00FC6C23">
        <w:rPr>
          <w:kern w:val="0"/>
          <w:szCs w:val="24"/>
          <w:lang w:eastAsia="it-IT"/>
        </w:rPr>
        <w:t>;</w:t>
      </w:r>
    </w:p>
    <w:p w14:paraId="505EFB27" w14:textId="753B6E78" w:rsidR="00780B5A" w:rsidRPr="00FC6C23" w:rsidRDefault="00E037BC" w:rsidP="00E037BC">
      <w:pPr>
        <w:tabs>
          <w:tab w:val="left" w:pos="284"/>
        </w:tabs>
        <w:suppressAutoHyphens w:val="0"/>
        <w:spacing w:line="220" w:lineRule="exact"/>
        <w:ind w:left="284" w:hanging="284"/>
        <w:rPr>
          <w:kern w:val="0"/>
          <w:szCs w:val="24"/>
          <w:lang w:eastAsia="it-IT"/>
        </w:rPr>
      </w:pPr>
      <w:r w:rsidRPr="00FC6C23">
        <w:rPr>
          <w:kern w:val="0"/>
          <w:szCs w:val="24"/>
          <w:lang w:eastAsia="it-IT"/>
        </w:rPr>
        <w:t>–</w:t>
      </w:r>
      <w:r w:rsidRPr="00FC6C23">
        <w:rPr>
          <w:kern w:val="0"/>
          <w:szCs w:val="24"/>
          <w:lang w:eastAsia="it-IT"/>
        </w:rPr>
        <w:tab/>
      </w:r>
      <w:r w:rsidR="0080668E" w:rsidRPr="00FC6C23">
        <w:rPr>
          <w:kern w:val="0"/>
          <w:szCs w:val="24"/>
          <w:lang w:eastAsia="it-IT"/>
        </w:rPr>
        <w:t>understand the legislation frame work referring to processes of inclusion and protection of people with special learning needs within the school environment</w:t>
      </w:r>
      <w:r w:rsidR="00780B5A" w:rsidRPr="00FC6C23">
        <w:rPr>
          <w:kern w:val="0"/>
          <w:szCs w:val="24"/>
          <w:lang w:eastAsia="it-IT"/>
        </w:rPr>
        <w:t>;</w:t>
      </w:r>
    </w:p>
    <w:p w14:paraId="66D5D7B7" w14:textId="0BC9D9D4" w:rsidR="00780B5A" w:rsidRPr="00FC6C23" w:rsidRDefault="00E037BC" w:rsidP="00E037BC">
      <w:pPr>
        <w:tabs>
          <w:tab w:val="left" w:pos="284"/>
        </w:tabs>
        <w:suppressAutoHyphens w:val="0"/>
        <w:spacing w:line="220" w:lineRule="exact"/>
        <w:ind w:left="284" w:hanging="284"/>
        <w:rPr>
          <w:kern w:val="0"/>
          <w:szCs w:val="24"/>
          <w:lang w:eastAsia="it-IT"/>
        </w:rPr>
      </w:pPr>
      <w:r w:rsidRPr="00FC6C23">
        <w:rPr>
          <w:kern w:val="0"/>
          <w:szCs w:val="24"/>
          <w:lang w:eastAsia="it-IT"/>
        </w:rPr>
        <w:t>–</w:t>
      </w:r>
      <w:r w:rsidRPr="00FC6C23">
        <w:rPr>
          <w:kern w:val="0"/>
          <w:szCs w:val="24"/>
          <w:lang w:eastAsia="it-IT"/>
        </w:rPr>
        <w:tab/>
      </w:r>
      <w:r w:rsidR="0080668E" w:rsidRPr="00FC6C23">
        <w:rPr>
          <w:kern w:val="0"/>
          <w:szCs w:val="24"/>
          <w:lang w:eastAsia="it-IT"/>
        </w:rPr>
        <w:t>understand the main psychometric tools used in the diagnosis of neuro-developmental disorders</w:t>
      </w:r>
      <w:r w:rsidR="00780B5A" w:rsidRPr="00FC6C23">
        <w:rPr>
          <w:kern w:val="0"/>
          <w:szCs w:val="24"/>
          <w:lang w:eastAsia="it-IT"/>
        </w:rPr>
        <w:t>;</w:t>
      </w:r>
    </w:p>
    <w:p w14:paraId="34C16B70" w14:textId="4FA49A8F" w:rsidR="00780B5A" w:rsidRPr="00FC6C23" w:rsidRDefault="00E037BC" w:rsidP="00E037BC">
      <w:pPr>
        <w:tabs>
          <w:tab w:val="left" w:pos="284"/>
        </w:tabs>
        <w:suppressAutoHyphens w:val="0"/>
        <w:spacing w:line="220" w:lineRule="exact"/>
        <w:ind w:left="284" w:hanging="284"/>
        <w:rPr>
          <w:kern w:val="0"/>
          <w:szCs w:val="24"/>
          <w:lang w:eastAsia="it-IT"/>
        </w:rPr>
      </w:pPr>
      <w:r w:rsidRPr="00FC6C23">
        <w:rPr>
          <w:kern w:val="0"/>
          <w:szCs w:val="24"/>
          <w:lang w:eastAsia="it-IT"/>
        </w:rPr>
        <w:t>–</w:t>
      </w:r>
      <w:r w:rsidRPr="00FC6C23">
        <w:rPr>
          <w:kern w:val="0"/>
          <w:szCs w:val="24"/>
          <w:lang w:eastAsia="it-IT"/>
        </w:rPr>
        <w:tab/>
      </w:r>
      <w:r w:rsidR="00D720FE" w:rsidRPr="00FC6C23">
        <w:rPr>
          <w:kern w:val="0"/>
          <w:szCs w:val="24"/>
          <w:lang w:eastAsia="it-IT"/>
        </w:rPr>
        <w:t>recognise and understand the basic principles to refer to for designing education</w:t>
      </w:r>
      <w:r w:rsidR="0080668E" w:rsidRPr="00FC6C23">
        <w:rPr>
          <w:kern w:val="0"/>
          <w:szCs w:val="24"/>
          <w:lang w:eastAsia="it-IT"/>
        </w:rPr>
        <w:t>al intervention for teaching</w:t>
      </w:r>
      <w:r w:rsidR="00D720FE" w:rsidRPr="00FC6C23">
        <w:rPr>
          <w:kern w:val="0"/>
          <w:szCs w:val="24"/>
          <w:lang w:eastAsia="it-IT"/>
        </w:rPr>
        <w:t>-rehabilitation, including methodology for monitoring and assessing the effectiveness of the suggested intervention</w:t>
      </w:r>
      <w:r w:rsidR="00780B5A" w:rsidRPr="00FC6C23">
        <w:rPr>
          <w:kern w:val="0"/>
          <w:szCs w:val="24"/>
          <w:lang w:eastAsia="it-IT"/>
        </w:rPr>
        <w:t>.</w:t>
      </w:r>
    </w:p>
    <w:p w14:paraId="62C8BF1B" w14:textId="77777777" w:rsidR="007D00E6" w:rsidRPr="00FC6C23" w:rsidRDefault="007D00E6" w:rsidP="007D00E6">
      <w:pPr>
        <w:tabs>
          <w:tab w:val="left" w:pos="284"/>
        </w:tabs>
        <w:spacing w:before="120" w:line="240" w:lineRule="exact"/>
        <w:rPr>
          <w:i/>
        </w:rPr>
      </w:pPr>
      <w:r w:rsidRPr="00FC6C23">
        <w:rPr>
          <w:i/>
        </w:rPr>
        <w:t>Ability to apply knowledge and understanding</w:t>
      </w:r>
    </w:p>
    <w:p w14:paraId="7B436700" w14:textId="77777777" w:rsidR="00780B5A" w:rsidRPr="00FC6C23" w:rsidRDefault="003679D1" w:rsidP="00E037BC">
      <w:pPr>
        <w:tabs>
          <w:tab w:val="left" w:pos="284"/>
        </w:tabs>
        <w:suppressAutoHyphens w:val="0"/>
        <w:spacing w:before="120" w:line="220" w:lineRule="exact"/>
        <w:ind w:left="284" w:hanging="284"/>
        <w:rPr>
          <w:kern w:val="0"/>
          <w:szCs w:val="24"/>
          <w:lang w:eastAsia="it-IT"/>
        </w:rPr>
      </w:pPr>
      <w:r w:rsidRPr="00FC6C23">
        <w:rPr>
          <w:kern w:val="0"/>
          <w:szCs w:val="24"/>
          <w:lang w:eastAsia="it-IT"/>
        </w:rPr>
        <w:t>At the end of the course students will be able to</w:t>
      </w:r>
      <w:r w:rsidR="00780B5A" w:rsidRPr="00FC6C23">
        <w:rPr>
          <w:kern w:val="0"/>
          <w:szCs w:val="24"/>
          <w:lang w:eastAsia="it-IT"/>
        </w:rPr>
        <w:t>:</w:t>
      </w:r>
    </w:p>
    <w:p w14:paraId="63D3577F" w14:textId="362F7CD1" w:rsidR="00780B5A" w:rsidRPr="00FC6C23" w:rsidRDefault="00E037BC" w:rsidP="00E037BC">
      <w:pPr>
        <w:tabs>
          <w:tab w:val="left" w:pos="284"/>
        </w:tabs>
        <w:suppressAutoHyphens w:val="0"/>
        <w:spacing w:line="220" w:lineRule="exact"/>
        <w:ind w:left="284" w:hanging="284"/>
        <w:rPr>
          <w:kern w:val="0"/>
          <w:szCs w:val="24"/>
          <w:lang w:eastAsia="it-IT"/>
        </w:rPr>
      </w:pPr>
      <w:r w:rsidRPr="00FC6C23">
        <w:rPr>
          <w:kern w:val="0"/>
          <w:szCs w:val="24"/>
          <w:lang w:eastAsia="it-IT"/>
        </w:rPr>
        <w:t>–</w:t>
      </w:r>
      <w:r w:rsidRPr="00FC6C23">
        <w:rPr>
          <w:kern w:val="0"/>
          <w:szCs w:val="24"/>
          <w:lang w:eastAsia="it-IT"/>
        </w:rPr>
        <w:tab/>
      </w:r>
      <w:r w:rsidR="00C75310" w:rsidRPr="00FC6C23">
        <w:rPr>
          <w:kern w:val="0"/>
          <w:szCs w:val="24"/>
          <w:lang w:eastAsia="it-IT"/>
        </w:rPr>
        <w:t xml:space="preserve">create an articulated, dynamic representation </w:t>
      </w:r>
      <w:r w:rsidR="00DF1547" w:rsidRPr="00FC6C23">
        <w:rPr>
          <w:kern w:val="0"/>
          <w:szCs w:val="24"/>
          <w:lang w:eastAsia="it-IT"/>
        </w:rPr>
        <w:t>of the cognitive function profile and academic abilities of school-age children, differentiating between learning difficulties and disorders</w:t>
      </w:r>
      <w:r w:rsidR="00780B5A" w:rsidRPr="00FC6C23">
        <w:rPr>
          <w:kern w:val="0"/>
          <w:szCs w:val="24"/>
          <w:lang w:eastAsia="it-IT"/>
        </w:rPr>
        <w:t>;</w:t>
      </w:r>
    </w:p>
    <w:p w14:paraId="3DD07D93" w14:textId="15301219" w:rsidR="00780B5A" w:rsidRPr="00FC6C23" w:rsidRDefault="00E037BC" w:rsidP="00E037BC">
      <w:pPr>
        <w:tabs>
          <w:tab w:val="left" w:pos="284"/>
        </w:tabs>
        <w:suppressAutoHyphens w:val="0"/>
        <w:spacing w:line="220" w:lineRule="exact"/>
        <w:ind w:left="284" w:hanging="284"/>
        <w:rPr>
          <w:kern w:val="0"/>
          <w:szCs w:val="24"/>
          <w:lang w:eastAsia="it-IT"/>
        </w:rPr>
      </w:pPr>
      <w:r w:rsidRPr="00FC6C23">
        <w:rPr>
          <w:kern w:val="0"/>
          <w:szCs w:val="24"/>
          <w:lang w:eastAsia="it-IT"/>
        </w:rPr>
        <w:t>–</w:t>
      </w:r>
      <w:r w:rsidRPr="00FC6C23">
        <w:rPr>
          <w:kern w:val="0"/>
          <w:szCs w:val="24"/>
          <w:lang w:eastAsia="it-IT"/>
        </w:rPr>
        <w:tab/>
      </w:r>
      <w:r w:rsidR="006823EC" w:rsidRPr="00FC6C23">
        <w:rPr>
          <w:kern w:val="0"/>
          <w:szCs w:val="24"/>
          <w:lang w:eastAsia="it-IT"/>
        </w:rPr>
        <w:t>summarise data related to</w:t>
      </w:r>
      <w:r w:rsidR="00780B5A" w:rsidRPr="00FC6C23">
        <w:rPr>
          <w:kern w:val="0"/>
          <w:szCs w:val="24"/>
          <w:lang w:eastAsia="it-IT"/>
        </w:rPr>
        <w:t xml:space="preserve"> assessment </w:t>
      </w:r>
      <w:r w:rsidR="006823EC" w:rsidRPr="00FC6C23">
        <w:rPr>
          <w:kern w:val="0"/>
          <w:szCs w:val="24"/>
          <w:lang w:eastAsia="it-IT"/>
        </w:rPr>
        <w:t>procedures within a diagnostic report</w:t>
      </w:r>
      <w:r w:rsidR="00780B5A" w:rsidRPr="00FC6C23">
        <w:rPr>
          <w:kern w:val="0"/>
          <w:szCs w:val="24"/>
          <w:lang w:eastAsia="it-IT"/>
        </w:rPr>
        <w:t xml:space="preserve"> </w:t>
      </w:r>
      <w:r w:rsidR="006823EC" w:rsidRPr="00FC6C23">
        <w:rPr>
          <w:kern w:val="0"/>
          <w:szCs w:val="24"/>
          <w:lang w:eastAsia="it-IT"/>
        </w:rPr>
        <w:t>for informing parents and teachers</w:t>
      </w:r>
      <w:r w:rsidR="00FE25AE" w:rsidRPr="00FC6C23">
        <w:rPr>
          <w:kern w:val="0"/>
          <w:szCs w:val="24"/>
          <w:lang w:eastAsia="it-IT"/>
        </w:rPr>
        <w:t>, in which useful elements for educational intervention are clearly provided</w:t>
      </w:r>
      <w:r w:rsidR="00780B5A" w:rsidRPr="00FC6C23">
        <w:rPr>
          <w:kern w:val="0"/>
          <w:szCs w:val="24"/>
          <w:lang w:eastAsia="it-IT"/>
        </w:rPr>
        <w:t>;</w:t>
      </w:r>
    </w:p>
    <w:p w14:paraId="026E5376" w14:textId="37062A12" w:rsidR="00780B5A" w:rsidRPr="00FC6C23" w:rsidRDefault="00E037BC" w:rsidP="00E037BC">
      <w:pPr>
        <w:tabs>
          <w:tab w:val="left" w:pos="284"/>
        </w:tabs>
        <w:suppressAutoHyphens w:val="0"/>
        <w:spacing w:line="220" w:lineRule="exact"/>
        <w:ind w:left="284" w:hanging="284"/>
        <w:rPr>
          <w:kern w:val="0"/>
          <w:szCs w:val="24"/>
          <w:lang w:eastAsia="it-IT"/>
        </w:rPr>
      </w:pPr>
      <w:r w:rsidRPr="00FC6C23">
        <w:rPr>
          <w:kern w:val="0"/>
          <w:szCs w:val="24"/>
          <w:lang w:eastAsia="it-IT"/>
        </w:rPr>
        <w:t>–</w:t>
      </w:r>
      <w:r w:rsidRPr="00FC6C23">
        <w:rPr>
          <w:kern w:val="0"/>
          <w:szCs w:val="24"/>
          <w:lang w:eastAsia="it-IT"/>
        </w:rPr>
        <w:tab/>
      </w:r>
      <w:r w:rsidR="006823EC" w:rsidRPr="00FC6C23">
        <w:rPr>
          <w:kern w:val="0"/>
          <w:szCs w:val="24"/>
          <w:lang w:eastAsia="it-IT"/>
        </w:rPr>
        <w:t xml:space="preserve">design and implement </w:t>
      </w:r>
      <w:r w:rsidR="0080668E" w:rsidRPr="00FC6C23">
        <w:rPr>
          <w:kern w:val="0"/>
          <w:szCs w:val="24"/>
          <w:lang w:eastAsia="it-IT"/>
        </w:rPr>
        <w:t>teaching</w:t>
      </w:r>
      <w:r w:rsidR="006823EC" w:rsidRPr="00FC6C23">
        <w:rPr>
          <w:kern w:val="0"/>
          <w:szCs w:val="24"/>
          <w:lang w:eastAsia="it-IT"/>
        </w:rPr>
        <w:t>-rehabilitation interventions</w:t>
      </w:r>
      <w:r w:rsidR="00780B5A" w:rsidRPr="00FC6C23">
        <w:rPr>
          <w:kern w:val="0"/>
          <w:szCs w:val="24"/>
          <w:lang w:eastAsia="it-IT"/>
        </w:rPr>
        <w:t xml:space="preserve">, </w:t>
      </w:r>
      <w:r w:rsidR="006823EC" w:rsidRPr="00FC6C23">
        <w:rPr>
          <w:kern w:val="0"/>
          <w:szCs w:val="24"/>
          <w:lang w:eastAsia="it-IT"/>
        </w:rPr>
        <w:t>with particular emphasis on the use of criteria for assessing the effectiveness of treatment</w:t>
      </w:r>
      <w:r w:rsidR="00780B5A" w:rsidRPr="00FC6C23">
        <w:rPr>
          <w:kern w:val="0"/>
          <w:szCs w:val="24"/>
          <w:lang w:eastAsia="it-IT"/>
        </w:rPr>
        <w:t>.</w:t>
      </w:r>
    </w:p>
    <w:p w14:paraId="5D848E49" w14:textId="77777777" w:rsidR="00B01E53" w:rsidRPr="00FC6C23" w:rsidRDefault="0058660E" w:rsidP="0032429F">
      <w:pPr>
        <w:pStyle w:val="Testo1"/>
        <w:spacing w:before="240" w:after="120"/>
        <w:ind w:left="0" w:firstLine="0"/>
      </w:pPr>
      <w:r w:rsidRPr="00FC6C23">
        <w:rPr>
          <w:b/>
          <w:i/>
        </w:rPr>
        <w:t>COURSE CONTENT</w:t>
      </w:r>
    </w:p>
    <w:p w14:paraId="528C92C3" w14:textId="77777777" w:rsidR="00EF6E65" w:rsidRPr="00FC6C23" w:rsidRDefault="00EF6E65" w:rsidP="00EF6E65">
      <w:pPr>
        <w:pStyle w:val="P68B1DB1-Normale3"/>
        <w:rPr>
          <w:sz w:val="18"/>
          <w:szCs w:val="18"/>
          <w:highlight w:val="none"/>
        </w:rPr>
      </w:pPr>
      <w:r w:rsidRPr="00FC6C23">
        <w:rPr>
          <w:sz w:val="18"/>
          <w:szCs w:val="18"/>
          <w:highlight w:val="none"/>
        </w:rPr>
        <w:t>FIRST MODULE</w:t>
      </w:r>
    </w:p>
    <w:p w14:paraId="75E72BBD" w14:textId="77777777" w:rsidR="00EF6E65" w:rsidRPr="00FC6C23" w:rsidRDefault="00EF6E65" w:rsidP="00EF6E65">
      <w:pPr>
        <w:pStyle w:val="P68B1DB1-Normale3"/>
        <w:rPr>
          <w:highlight w:val="none"/>
        </w:rPr>
      </w:pPr>
      <w:r w:rsidRPr="00FC6C23">
        <w:rPr>
          <w:highlight w:val="none"/>
        </w:rPr>
        <w:t xml:space="preserve">In the first part of the course, Prof. Lynne Duncan (University of Dundee, Scotland) will explain the results of research conducted in the UK and France on the typical and atypical evolutionary trajectories of language learning. In particular, she will focus on the assessment procedures used at international level and on the main intervention approaches for the enhancement of language skills. It will also be </w:t>
      </w:r>
      <w:r w:rsidRPr="00FC6C23">
        <w:rPr>
          <w:highlight w:val="none"/>
        </w:rPr>
        <w:lastRenderedPageBreak/>
        <w:t>possible to gain direct experience with adapting and applying the observational and psychometric tools used in other European countries to the Italian context.</w:t>
      </w:r>
    </w:p>
    <w:p w14:paraId="0AA21638" w14:textId="77777777" w:rsidR="00B740F9" w:rsidRPr="00FC6C23" w:rsidRDefault="00B740F9" w:rsidP="00B740F9">
      <w:pPr>
        <w:spacing w:line="240" w:lineRule="exact"/>
      </w:pPr>
    </w:p>
    <w:p w14:paraId="5DDFCFD0" w14:textId="77777777" w:rsidR="00EF6E65" w:rsidRPr="00FC6C23" w:rsidRDefault="00EF6E65" w:rsidP="00EF6E65">
      <w:pPr>
        <w:pStyle w:val="P68B1DB1-Normale3"/>
        <w:rPr>
          <w:sz w:val="18"/>
          <w:szCs w:val="18"/>
          <w:highlight w:val="none"/>
        </w:rPr>
      </w:pPr>
      <w:r w:rsidRPr="00FC6C23">
        <w:rPr>
          <w:sz w:val="18"/>
          <w:szCs w:val="18"/>
          <w:highlight w:val="none"/>
        </w:rPr>
        <w:t>SECOND MODULE</w:t>
      </w:r>
    </w:p>
    <w:p w14:paraId="6E344B95" w14:textId="77777777" w:rsidR="00EF6E65" w:rsidRPr="00FC6C23" w:rsidRDefault="00EF6E65" w:rsidP="00EF6E65">
      <w:pPr>
        <w:pStyle w:val="P68B1DB1-Normale3"/>
        <w:rPr>
          <w:highlight w:val="none"/>
        </w:rPr>
      </w:pPr>
      <w:r w:rsidRPr="00FC6C23">
        <w:rPr>
          <w:highlight w:val="none"/>
        </w:rPr>
        <w:t>In the second part of the course, Prof. Traficante will deal with Attention Deficit Hyperactivity Disorder (ADHD) and Specific Learning Disorders (DSA), for which operational elements will be provided for diagnosis and intervention. Through the presentation of research data and clinical cases, the risk indices and diagnostic criteria that allow one to identify the signs of discomfort and/or specific disorders that can compromise the adequate cognitive, emotional and social development of the school-going individual will be addressed. The legislative context will also be discussed in depth, in which it is possible to design protection interventions for the realisation of appropriate educational plans to support the learning processes of children with special educational needs and to promote the well-being of the child/adolescent in the school context.</w:t>
      </w:r>
    </w:p>
    <w:p w14:paraId="674477FB" w14:textId="77777777" w:rsidR="00EF6E65" w:rsidRPr="00FC6C23" w:rsidRDefault="00EF6E65" w:rsidP="00EF6E65">
      <w:pPr>
        <w:pStyle w:val="P68B1DB1-Normale3"/>
        <w:rPr>
          <w:highlight w:val="none"/>
        </w:rPr>
      </w:pPr>
      <w:r w:rsidRPr="00FC6C23">
        <w:rPr>
          <w:highlight w:val="none"/>
        </w:rPr>
        <w:t>Specifically, the course will be divided into the following units:</w:t>
      </w:r>
    </w:p>
    <w:p w14:paraId="48BBC4E8" w14:textId="77777777" w:rsidR="00EF6E65" w:rsidRPr="00FC6C23" w:rsidRDefault="00EF6E65" w:rsidP="00EF6E65">
      <w:pPr>
        <w:pStyle w:val="P68B1DB1-Normale3"/>
        <w:rPr>
          <w:highlight w:val="none"/>
        </w:rPr>
      </w:pPr>
      <w:r w:rsidRPr="00FC6C23">
        <w:rPr>
          <w:highlight w:val="none"/>
        </w:rPr>
        <w:t xml:space="preserve">Unit 1: </w:t>
      </w:r>
      <w:r w:rsidRPr="00FC6C23">
        <w:rPr>
          <w:highlight w:val="none"/>
          <w:u w:val="single"/>
        </w:rPr>
        <w:t>Primary Language Disorder</w:t>
      </w:r>
    </w:p>
    <w:p w14:paraId="667DC142" w14:textId="77777777" w:rsidR="00EF6E65" w:rsidRPr="00FC6C23" w:rsidRDefault="00EF6E65" w:rsidP="00EF6E65">
      <w:pPr>
        <w:pStyle w:val="P68B1DB1-Paragrafoelenco12"/>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highlight w:val="none"/>
        </w:rPr>
      </w:pPr>
      <w:r w:rsidRPr="00FC6C23">
        <w:rPr>
          <w:highlight w:val="none"/>
        </w:rPr>
        <w:t>the development of communicative and linguistic competence</w:t>
      </w:r>
    </w:p>
    <w:p w14:paraId="016BFE09" w14:textId="77777777" w:rsidR="00EF6E65" w:rsidRPr="00FC6C23" w:rsidRDefault="00EF6E65" w:rsidP="00EF6E65">
      <w:pPr>
        <w:pStyle w:val="P68B1DB1-Paragrafoelenco12"/>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highlight w:val="none"/>
        </w:rPr>
      </w:pPr>
      <w:r w:rsidRPr="00FC6C23">
        <w:rPr>
          <w:highlight w:val="none"/>
        </w:rPr>
        <w:t>risk indicators for speech disorders</w:t>
      </w:r>
    </w:p>
    <w:p w14:paraId="26FD58D1" w14:textId="77777777" w:rsidR="00EF6E65" w:rsidRPr="00FC6C23" w:rsidRDefault="00EF6E65" w:rsidP="00EF6E65">
      <w:pPr>
        <w:pStyle w:val="P68B1DB1-Paragrafoelenco12"/>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highlight w:val="none"/>
        </w:rPr>
      </w:pPr>
      <w:r w:rsidRPr="00FC6C23">
        <w:rPr>
          <w:highlight w:val="none"/>
        </w:rPr>
        <w:t>assessment procedures and intervention techniques</w:t>
      </w:r>
    </w:p>
    <w:p w14:paraId="60451095" w14:textId="77777777" w:rsidR="00EF6E65" w:rsidRPr="00FC6C23" w:rsidRDefault="00EF6E65" w:rsidP="00EF6E65">
      <w:pPr>
        <w:pStyle w:val="P68B1DB1-Normale3"/>
        <w:rPr>
          <w:highlight w:val="none"/>
        </w:rPr>
      </w:pPr>
      <w:r w:rsidRPr="00FC6C23">
        <w:rPr>
          <w:highlight w:val="none"/>
        </w:rPr>
        <w:t xml:space="preserve">Unit 2: </w:t>
      </w:r>
      <w:r w:rsidRPr="00FC6C23">
        <w:rPr>
          <w:highlight w:val="none"/>
          <w:u w:val="single"/>
        </w:rPr>
        <w:t>SLD: dyslexia and understanding disorder</w:t>
      </w:r>
    </w:p>
    <w:p w14:paraId="549A147C" w14:textId="77777777" w:rsidR="00EF6E65" w:rsidRPr="00FC6C23" w:rsidRDefault="00EF6E65" w:rsidP="00EF6E65">
      <w:pPr>
        <w:pStyle w:val="P68B1DB1-Paragrafoelenco12"/>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highlight w:val="none"/>
        </w:rPr>
      </w:pPr>
      <w:r w:rsidRPr="00FC6C23">
        <w:rPr>
          <w:highlight w:val="none"/>
        </w:rPr>
        <w:t>diagnostic indicators</w:t>
      </w:r>
    </w:p>
    <w:p w14:paraId="3610ADDE" w14:textId="77777777" w:rsidR="00EF6E65" w:rsidRPr="00FC6C23" w:rsidRDefault="00EF6E65" w:rsidP="00EF6E65">
      <w:pPr>
        <w:pStyle w:val="P68B1DB1-Paragrafoelenco12"/>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highlight w:val="none"/>
        </w:rPr>
      </w:pPr>
      <w:r w:rsidRPr="00FC6C23">
        <w:rPr>
          <w:highlight w:val="none"/>
        </w:rPr>
        <w:t>interpretative theories of the disorder</w:t>
      </w:r>
    </w:p>
    <w:p w14:paraId="38EAE8CD" w14:textId="77777777" w:rsidR="00EF6E65" w:rsidRPr="00FC6C23" w:rsidRDefault="00EF6E65" w:rsidP="00EF6E65">
      <w:pPr>
        <w:pStyle w:val="P68B1DB1-Paragrafoelenco12"/>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highlight w:val="none"/>
        </w:rPr>
      </w:pPr>
      <w:r w:rsidRPr="00FC6C23">
        <w:rPr>
          <w:highlight w:val="none"/>
        </w:rPr>
        <w:t>assessment procedures and intervention techniques</w:t>
      </w:r>
    </w:p>
    <w:p w14:paraId="26F1E16F" w14:textId="77777777" w:rsidR="00EF6E65" w:rsidRPr="00FC6C23" w:rsidRDefault="00EF6E65" w:rsidP="00EF6E65">
      <w:pPr>
        <w:pStyle w:val="P68B1DB1-Normale3"/>
        <w:rPr>
          <w:highlight w:val="none"/>
        </w:rPr>
      </w:pPr>
      <w:r w:rsidRPr="00FC6C23">
        <w:rPr>
          <w:highlight w:val="none"/>
        </w:rPr>
        <w:t xml:space="preserve">Unit 3: </w:t>
      </w:r>
      <w:r w:rsidRPr="00FC6C23">
        <w:rPr>
          <w:highlight w:val="none"/>
          <w:u w:val="single"/>
        </w:rPr>
        <w:t>SLD: dysorthography and written language disorders</w:t>
      </w:r>
    </w:p>
    <w:p w14:paraId="28621473" w14:textId="77777777" w:rsidR="00EF6E65" w:rsidRPr="00FC6C23" w:rsidRDefault="00EF6E65" w:rsidP="00EF6E65">
      <w:pPr>
        <w:pStyle w:val="P68B1DB1-Paragrafoelenco12"/>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highlight w:val="none"/>
        </w:rPr>
      </w:pPr>
      <w:r w:rsidRPr="00FC6C23">
        <w:rPr>
          <w:highlight w:val="none"/>
        </w:rPr>
        <w:t>diagnostic indicators</w:t>
      </w:r>
    </w:p>
    <w:p w14:paraId="55B7514C" w14:textId="77777777" w:rsidR="00EF6E65" w:rsidRPr="00FC6C23" w:rsidRDefault="00EF6E65" w:rsidP="00EF6E65">
      <w:pPr>
        <w:pStyle w:val="P68B1DB1-Paragrafoelenco12"/>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highlight w:val="none"/>
        </w:rPr>
      </w:pPr>
      <w:r w:rsidRPr="00FC6C23">
        <w:rPr>
          <w:highlight w:val="none"/>
        </w:rPr>
        <w:t>interpretative theories of the disorder</w:t>
      </w:r>
    </w:p>
    <w:p w14:paraId="74B6C26C" w14:textId="77777777" w:rsidR="00EF6E65" w:rsidRPr="00FC6C23" w:rsidRDefault="00EF6E65" w:rsidP="00EF6E65">
      <w:pPr>
        <w:pStyle w:val="P68B1DB1-Paragrafoelenco12"/>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highlight w:val="none"/>
        </w:rPr>
      </w:pPr>
      <w:r w:rsidRPr="00FC6C23">
        <w:rPr>
          <w:highlight w:val="none"/>
        </w:rPr>
        <w:t>assessment procedures and intervention techniques</w:t>
      </w:r>
    </w:p>
    <w:p w14:paraId="224DA611" w14:textId="77777777" w:rsidR="00EF6E65" w:rsidRPr="00FC6C23" w:rsidRDefault="00EF6E65" w:rsidP="00EF6E65">
      <w:pPr>
        <w:pStyle w:val="P68B1DB1-Normale3"/>
        <w:rPr>
          <w:highlight w:val="none"/>
        </w:rPr>
      </w:pPr>
      <w:r w:rsidRPr="00FC6C23">
        <w:rPr>
          <w:highlight w:val="none"/>
        </w:rPr>
        <w:t xml:space="preserve">Unit 4: </w:t>
      </w:r>
      <w:r w:rsidRPr="00FC6C23">
        <w:rPr>
          <w:highlight w:val="none"/>
          <w:u w:val="single"/>
        </w:rPr>
        <w:t>SLD: dyscalculia and problem-solving disorders</w:t>
      </w:r>
    </w:p>
    <w:p w14:paraId="17E8A555" w14:textId="77777777" w:rsidR="00EF6E65" w:rsidRPr="00FC6C23" w:rsidRDefault="00EF6E65" w:rsidP="00EF6E65">
      <w:pPr>
        <w:pStyle w:val="P68B1DB1-Paragrafoelenco12"/>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highlight w:val="none"/>
        </w:rPr>
      </w:pPr>
      <w:r w:rsidRPr="00FC6C23">
        <w:rPr>
          <w:highlight w:val="none"/>
        </w:rPr>
        <w:t>diagnostic indicators</w:t>
      </w:r>
    </w:p>
    <w:p w14:paraId="531B6879" w14:textId="77777777" w:rsidR="00EF6E65" w:rsidRPr="00FC6C23" w:rsidRDefault="00EF6E65" w:rsidP="00EF6E65">
      <w:pPr>
        <w:pStyle w:val="P68B1DB1-Paragrafoelenco12"/>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highlight w:val="none"/>
        </w:rPr>
      </w:pPr>
      <w:r w:rsidRPr="00FC6C23">
        <w:rPr>
          <w:highlight w:val="none"/>
        </w:rPr>
        <w:t>interpretative theories of the disorder</w:t>
      </w:r>
    </w:p>
    <w:p w14:paraId="5D83C571" w14:textId="77777777" w:rsidR="00EF6E65" w:rsidRPr="00FC6C23" w:rsidRDefault="00EF6E65" w:rsidP="00EF6E65">
      <w:pPr>
        <w:pStyle w:val="P68B1DB1-Paragrafoelenco12"/>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highlight w:val="none"/>
        </w:rPr>
      </w:pPr>
      <w:r w:rsidRPr="00FC6C23">
        <w:rPr>
          <w:highlight w:val="none"/>
        </w:rPr>
        <w:t>assessment procedures and intervention techniques</w:t>
      </w:r>
    </w:p>
    <w:p w14:paraId="233A77F0" w14:textId="0603E005" w:rsidR="00EF6E65" w:rsidRPr="00FC6C23" w:rsidRDefault="00EF6E65" w:rsidP="00EF6E65">
      <w:pPr>
        <w:pStyle w:val="P68B1DB1-Normale3"/>
        <w:rPr>
          <w:highlight w:val="none"/>
        </w:rPr>
      </w:pPr>
      <w:r w:rsidRPr="00FC6C23">
        <w:rPr>
          <w:highlight w:val="none"/>
        </w:rPr>
        <w:t xml:space="preserve">Unit 5: </w:t>
      </w:r>
      <w:r w:rsidRPr="00FC6C23">
        <w:rPr>
          <w:highlight w:val="none"/>
          <w:u w:val="single"/>
        </w:rPr>
        <w:t>ADHD: Attention Deficit Hyperactivity Disorder</w:t>
      </w:r>
    </w:p>
    <w:p w14:paraId="1517FDA5" w14:textId="77777777" w:rsidR="00EF6E65" w:rsidRPr="00FC6C23" w:rsidRDefault="00EF6E65" w:rsidP="00EF6E65">
      <w:pPr>
        <w:pStyle w:val="P68B1DB1-Paragrafoelenco12"/>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highlight w:val="none"/>
        </w:rPr>
      </w:pPr>
      <w:r w:rsidRPr="00FC6C23">
        <w:rPr>
          <w:highlight w:val="none"/>
        </w:rPr>
        <w:t>diagnostic indicators</w:t>
      </w:r>
    </w:p>
    <w:p w14:paraId="546A530B" w14:textId="77777777" w:rsidR="00EF6E65" w:rsidRPr="00FC6C23" w:rsidRDefault="00EF6E65" w:rsidP="00EF6E65">
      <w:pPr>
        <w:pStyle w:val="P68B1DB1-Paragrafoelenco12"/>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highlight w:val="none"/>
        </w:rPr>
      </w:pPr>
      <w:r w:rsidRPr="00FC6C23">
        <w:rPr>
          <w:highlight w:val="none"/>
        </w:rPr>
        <w:t>interpretative theories of the disorder</w:t>
      </w:r>
    </w:p>
    <w:p w14:paraId="0E00BE5E" w14:textId="77777777" w:rsidR="00EF6E65" w:rsidRPr="00FC6C23" w:rsidRDefault="00EF6E65" w:rsidP="00EF6E65">
      <w:pPr>
        <w:pStyle w:val="P68B1DB1-Paragrafoelenco12"/>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highlight w:val="none"/>
        </w:rPr>
      </w:pPr>
      <w:r w:rsidRPr="00FC6C23">
        <w:rPr>
          <w:highlight w:val="none"/>
        </w:rPr>
        <w:t>assessment procedures and intervention techniques</w:t>
      </w:r>
    </w:p>
    <w:p w14:paraId="4D93C8CE" w14:textId="77777777" w:rsidR="00EF6E65" w:rsidRPr="00FC6C23" w:rsidRDefault="00EF6E65" w:rsidP="00EF6E65">
      <w:pPr>
        <w:pStyle w:val="P68B1DB1-Normale3"/>
        <w:rPr>
          <w:highlight w:val="none"/>
        </w:rPr>
      </w:pPr>
      <w:r w:rsidRPr="00FC6C23">
        <w:rPr>
          <w:highlight w:val="none"/>
        </w:rPr>
        <w:t xml:space="preserve">Unit 6: </w:t>
      </w:r>
      <w:r w:rsidRPr="00FC6C23">
        <w:rPr>
          <w:highlight w:val="none"/>
          <w:u w:val="single"/>
        </w:rPr>
        <w:t>The regulatory framework for disability protection</w:t>
      </w:r>
    </w:p>
    <w:p w14:paraId="398B6A91" w14:textId="77777777" w:rsidR="00EF6E65" w:rsidRPr="00FC6C23" w:rsidRDefault="00EF6E65" w:rsidP="00EF6E65">
      <w:pPr>
        <w:pStyle w:val="P68B1DB1-Paragrafoelenco12"/>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highlight w:val="none"/>
        </w:rPr>
      </w:pPr>
      <w:r w:rsidRPr="00FC6C23">
        <w:rPr>
          <w:highlight w:val="none"/>
        </w:rPr>
        <w:t>the perspective of the International Classification of Functioning</w:t>
      </w:r>
    </w:p>
    <w:p w14:paraId="34840D73" w14:textId="77777777" w:rsidR="00EF6E65" w:rsidRPr="00FC6C23" w:rsidRDefault="00EF6E65" w:rsidP="00EF6E65">
      <w:pPr>
        <w:pStyle w:val="P68B1DB1-Paragrafoelenco12"/>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highlight w:val="none"/>
        </w:rPr>
      </w:pPr>
      <w:r w:rsidRPr="00FC6C23">
        <w:rPr>
          <w:highlight w:val="none"/>
        </w:rPr>
        <w:t>Law 104/92</w:t>
      </w:r>
    </w:p>
    <w:p w14:paraId="4904C746" w14:textId="77777777" w:rsidR="00EF6E65" w:rsidRPr="00FC6C23" w:rsidRDefault="00EF6E65" w:rsidP="00EF6E65">
      <w:pPr>
        <w:pStyle w:val="P68B1DB1-Paragrafoelenco12"/>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highlight w:val="none"/>
        </w:rPr>
      </w:pPr>
      <w:r w:rsidRPr="00FC6C23">
        <w:rPr>
          <w:highlight w:val="none"/>
        </w:rPr>
        <w:t>Law 170/10 and the 2012 circular on BES</w:t>
      </w:r>
    </w:p>
    <w:p w14:paraId="575DA1BE" w14:textId="77777777" w:rsidR="00EF6E65" w:rsidRPr="00FC6C23" w:rsidRDefault="00EF6E65" w:rsidP="00EF6E65">
      <w:pPr>
        <w:pStyle w:val="P68B1DB1-Normale3"/>
        <w:rPr>
          <w:highlight w:val="none"/>
        </w:rPr>
      </w:pPr>
      <w:r w:rsidRPr="00FC6C23">
        <w:rPr>
          <w:highlight w:val="none"/>
        </w:rPr>
        <w:lastRenderedPageBreak/>
        <w:t xml:space="preserve">Unit 7: </w:t>
      </w:r>
      <w:r w:rsidRPr="00FC6C23">
        <w:rPr>
          <w:highlight w:val="none"/>
          <w:u w:val="single"/>
        </w:rPr>
        <w:t>Writing the report</w:t>
      </w:r>
    </w:p>
    <w:p w14:paraId="3E12E3A5" w14:textId="0EEA38B7" w:rsidR="00EF6E65" w:rsidRPr="00FC6C23" w:rsidRDefault="008C18B6" w:rsidP="00EF6E65">
      <w:pPr>
        <w:pStyle w:val="P68B1DB1-Paragrafoelenco12"/>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highlight w:val="none"/>
        </w:rPr>
      </w:pPr>
      <w:r w:rsidRPr="00FC6C23">
        <w:rPr>
          <w:highlight w:val="none"/>
          <w:lang w:val="en-GB"/>
        </w:rPr>
        <w:t>d</w:t>
      </w:r>
      <w:r w:rsidR="00EF6E65" w:rsidRPr="00FC6C23">
        <w:rPr>
          <w:highlight w:val="none"/>
        </w:rPr>
        <w:t>iagnosis and certifications</w:t>
      </w:r>
    </w:p>
    <w:p w14:paraId="75B400D0" w14:textId="554DE2BE" w:rsidR="00EF6E65" w:rsidRPr="00FC6C23" w:rsidRDefault="008C18B6" w:rsidP="00EF6E65">
      <w:pPr>
        <w:pStyle w:val="P68B1DB1-Paragrafoelenco12"/>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highlight w:val="none"/>
        </w:rPr>
      </w:pPr>
      <w:r w:rsidRPr="00FC6C23">
        <w:rPr>
          <w:highlight w:val="none"/>
          <w:lang w:val="en-GB"/>
        </w:rPr>
        <w:t>s</w:t>
      </w:r>
      <w:r w:rsidR="00EF6E65" w:rsidRPr="00FC6C23">
        <w:rPr>
          <w:highlight w:val="none"/>
        </w:rPr>
        <w:t>tructure of the SLD certification</w:t>
      </w:r>
    </w:p>
    <w:p w14:paraId="15901D88" w14:textId="33600BD4" w:rsidR="00EF6E65" w:rsidRPr="00FC6C23" w:rsidRDefault="008C18B6" w:rsidP="00EF6E65">
      <w:pPr>
        <w:pStyle w:val="P68B1DB1-Paragrafoelenco12"/>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highlight w:val="none"/>
        </w:rPr>
      </w:pPr>
      <w:r w:rsidRPr="00FC6C23">
        <w:rPr>
          <w:highlight w:val="none"/>
          <w:lang w:val="en-GB"/>
        </w:rPr>
        <w:t>a</w:t>
      </w:r>
      <w:r w:rsidR="00EF6E65" w:rsidRPr="00FC6C23">
        <w:rPr>
          <w:highlight w:val="none"/>
        </w:rPr>
        <w:t>nalysis of clinical cases and drafting of the report</w:t>
      </w:r>
    </w:p>
    <w:p w14:paraId="3B19BEC1" w14:textId="77777777" w:rsidR="00B01E53" w:rsidRPr="00FC6C23" w:rsidRDefault="0058660E">
      <w:pPr>
        <w:keepNext/>
        <w:spacing w:before="240" w:after="120" w:line="240" w:lineRule="exact"/>
        <w:rPr>
          <w:lang w:val="en-US"/>
        </w:rPr>
      </w:pPr>
      <w:r w:rsidRPr="00FC6C23">
        <w:rPr>
          <w:b/>
          <w:i/>
          <w:sz w:val="18"/>
          <w:lang w:val="en-US"/>
        </w:rPr>
        <w:t>READING LIST</w:t>
      </w:r>
    </w:p>
    <w:p w14:paraId="585F361F" w14:textId="77777777" w:rsidR="00006B54" w:rsidRPr="00FC6C23" w:rsidRDefault="00006B54" w:rsidP="00A30ABE">
      <w:pPr>
        <w:pStyle w:val="Testo1"/>
        <w:spacing w:before="0" w:line="240" w:lineRule="auto"/>
        <w:ind w:left="0" w:firstLine="0"/>
        <w:rPr>
          <w:noProof/>
          <w:u w:val="single"/>
          <w:lang w:val="en-US"/>
        </w:rPr>
      </w:pPr>
      <w:r w:rsidRPr="00FC6C23">
        <w:rPr>
          <w:noProof/>
          <w:u w:val="single"/>
          <w:lang w:val="en-US"/>
        </w:rPr>
        <w:t>Path based on the contents of the lessons:</w:t>
      </w:r>
    </w:p>
    <w:p w14:paraId="127EEBDE" w14:textId="77777777" w:rsidR="00006B54" w:rsidRPr="00FC6C23" w:rsidRDefault="00006B54" w:rsidP="00F12A9B">
      <w:pPr>
        <w:suppressAutoHyphens w:val="0"/>
        <w:spacing w:line="240" w:lineRule="atLeast"/>
        <w:ind w:left="284" w:hanging="284"/>
        <w:rPr>
          <w:rFonts w:ascii="Times" w:hAnsi="Times"/>
          <w:sz w:val="18"/>
          <w:lang w:val="en-US"/>
        </w:rPr>
      </w:pPr>
      <w:r w:rsidRPr="00FC6C23">
        <w:rPr>
          <w:rFonts w:ascii="Times" w:hAnsi="Times"/>
          <w:sz w:val="18"/>
          <w:lang w:val="en-US"/>
        </w:rPr>
        <w:t>Content of the lessons (slides - notes)</w:t>
      </w:r>
    </w:p>
    <w:p w14:paraId="190E4E2A" w14:textId="77777777" w:rsidR="00A30ABE" w:rsidRPr="00FC6C23" w:rsidRDefault="00A30ABE" w:rsidP="00A30ABE">
      <w:pPr>
        <w:pStyle w:val="Testo1"/>
        <w:spacing w:before="0" w:line="240" w:lineRule="atLeast"/>
        <w:rPr>
          <w:spacing w:val="-5"/>
        </w:rPr>
      </w:pPr>
      <w:r w:rsidRPr="00FC6C23">
        <w:rPr>
          <w:smallCaps/>
          <w:spacing w:val="-5"/>
          <w:sz w:val="16"/>
        </w:rPr>
        <w:t>C. Vio-C. Toso-M.S. Spagnoletti,</w:t>
      </w:r>
      <w:r w:rsidRPr="00FC6C23">
        <w:rPr>
          <w:i/>
          <w:spacing w:val="-5"/>
        </w:rPr>
        <w:t xml:space="preserve"> L’intervento psicoeducativo nei disturbi dello sviluppo,</w:t>
      </w:r>
      <w:r w:rsidRPr="00FC6C23">
        <w:rPr>
          <w:spacing w:val="-5"/>
        </w:rPr>
        <w:t xml:space="preserve"> Carocci Faber, Roma, 2015.</w:t>
      </w:r>
    </w:p>
    <w:p w14:paraId="0CAF541F" w14:textId="62493E2F" w:rsidR="008C18B6" w:rsidRPr="00FC6C23" w:rsidRDefault="008C18B6" w:rsidP="008C18B6">
      <w:pPr>
        <w:pStyle w:val="P68B1DB1-Testo113"/>
        <w:spacing w:before="0" w:line="240" w:lineRule="atLeast"/>
        <w:rPr>
          <w:highlight w:val="none"/>
          <w:lang w:val="en-GB"/>
        </w:rPr>
      </w:pPr>
      <w:r w:rsidRPr="00FC6C23">
        <w:rPr>
          <w:highlight w:val="none"/>
        </w:rPr>
        <w:t>Scientific articles proposed by the lecturers for writing the report</w:t>
      </w:r>
      <w:r w:rsidRPr="00FC6C23">
        <w:rPr>
          <w:highlight w:val="none"/>
          <w:lang w:val="en-GB"/>
        </w:rPr>
        <w:t>.</w:t>
      </w:r>
    </w:p>
    <w:p w14:paraId="54D94F90" w14:textId="2EA77C0A" w:rsidR="00A30ABE" w:rsidRPr="00FC6C23" w:rsidRDefault="00006B54" w:rsidP="00A30ABE">
      <w:pPr>
        <w:jc w:val="left"/>
        <w:rPr>
          <w:rFonts w:ascii="Times" w:hAnsi="Times"/>
          <w:noProof/>
          <w:sz w:val="18"/>
          <w:lang w:val="en-US"/>
        </w:rPr>
      </w:pPr>
      <w:r w:rsidRPr="00FC6C23">
        <w:rPr>
          <w:rFonts w:ascii="Times" w:hAnsi="Times"/>
          <w:noProof/>
          <w:sz w:val="18"/>
          <w:u w:val="single"/>
          <w:lang w:val="en-US"/>
        </w:rPr>
        <w:t>Path based on texts</w:t>
      </w:r>
      <w:r w:rsidR="00A30ABE" w:rsidRPr="00FC6C23">
        <w:rPr>
          <w:rFonts w:ascii="Times" w:hAnsi="Times"/>
          <w:noProof/>
          <w:sz w:val="18"/>
          <w:lang w:val="en-US"/>
        </w:rPr>
        <w:t>:</w:t>
      </w:r>
    </w:p>
    <w:p w14:paraId="2FCE2AE5" w14:textId="096237AC" w:rsidR="00A30ABE" w:rsidRPr="00FC6C23" w:rsidRDefault="00A30ABE" w:rsidP="00A30ABE">
      <w:pPr>
        <w:pStyle w:val="Testo1"/>
        <w:spacing w:before="0" w:line="240" w:lineRule="atLeast"/>
        <w:rPr>
          <w:spacing w:val="-5"/>
        </w:rPr>
      </w:pPr>
      <w:r w:rsidRPr="00FC6C23">
        <w:rPr>
          <w:smallCaps/>
          <w:spacing w:val="-5"/>
          <w:sz w:val="16"/>
          <w:lang w:val="en-US"/>
        </w:rPr>
        <w:t xml:space="preserve">S. Vicari-C. </w:t>
      </w:r>
      <w:r w:rsidRPr="00FC6C23">
        <w:rPr>
          <w:smallCaps/>
          <w:spacing w:val="-5"/>
          <w:sz w:val="16"/>
          <w:szCs w:val="16"/>
        </w:rPr>
        <w:t xml:space="preserve">Caselli </w:t>
      </w:r>
      <w:r w:rsidRPr="00FC6C23">
        <w:rPr>
          <w:spacing w:val="-5"/>
        </w:rPr>
        <w:t>(eds.),</w:t>
      </w:r>
      <w:r w:rsidRPr="00FC6C23">
        <w:rPr>
          <w:i/>
          <w:spacing w:val="-5"/>
        </w:rPr>
        <w:t xml:space="preserve"> Neuropsicologia del’età evolutiva,</w:t>
      </w:r>
      <w:r w:rsidRPr="00FC6C23">
        <w:rPr>
          <w:spacing w:val="-5"/>
        </w:rPr>
        <w:t xml:space="preserve"> Il Mulino, Bologna, 2017. </w:t>
      </w:r>
    </w:p>
    <w:p w14:paraId="169D298D" w14:textId="2C1D0F4E" w:rsidR="00780B5A" w:rsidRPr="00FC6C23" w:rsidRDefault="00F34D08" w:rsidP="00780B5A">
      <w:pPr>
        <w:suppressAutoHyphens w:val="0"/>
        <w:spacing w:line="240" w:lineRule="atLeast"/>
        <w:ind w:left="284" w:hanging="284"/>
        <w:rPr>
          <w:rFonts w:ascii="Times" w:hAnsi="Times"/>
          <w:spacing w:val="-5"/>
          <w:kern w:val="0"/>
          <w:sz w:val="18"/>
          <w:lang w:val="it-IT" w:eastAsia="it-IT"/>
        </w:rPr>
      </w:pPr>
      <w:r w:rsidRPr="00FC6C23">
        <w:rPr>
          <w:rFonts w:ascii="Times" w:hAnsi="Times"/>
          <w:smallCaps/>
          <w:spacing w:val="-5"/>
          <w:kern w:val="0"/>
          <w:sz w:val="16"/>
          <w:lang w:val="it-IT" w:eastAsia="it-IT"/>
        </w:rPr>
        <w:t>C. Vio-C. Toso-M.S. Spagnoletti</w:t>
      </w:r>
      <w:r w:rsidR="00780B5A" w:rsidRPr="00FC6C23">
        <w:rPr>
          <w:rFonts w:ascii="Times" w:hAnsi="Times"/>
          <w:smallCaps/>
          <w:spacing w:val="-5"/>
          <w:kern w:val="0"/>
          <w:sz w:val="16"/>
          <w:lang w:val="it-IT" w:eastAsia="it-IT"/>
        </w:rPr>
        <w:t>,</w:t>
      </w:r>
      <w:r w:rsidR="00780B5A" w:rsidRPr="00FC6C23">
        <w:rPr>
          <w:rFonts w:ascii="Times" w:hAnsi="Times"/>
          <w:i/>
          <w:spacing w:val="-5"/>
          <w:kern w:val="0"/>
          <w:sz w:val="18"/>
          <w:lang w:val="it-IT" w:eastAsia="it-IT"/>
        </w:rPr>
        <w:t xml:space="preserve"> L’intervento psicoeducativo nei disturbi dello sviluppo,</w:t>
      </w:r>
      <w:r w:rsidR="00780B5A" w:rsidRPr="00FC6C23">
        <w:rPr>
          <w:rFonts w:ascii="Times" w:hAnsi="Times"/>
          <w:spacing w:val="-5"/>
          <w:kern w:val="0"/>
          <w:sz w:val="18"/>
          <w:lang w:val="it-IT" w:eastAsia="it-IT"/>
        </w:rPr>
        <w:t xml:space="preserve"> Carocci Faber, Roma, 2015.</w:t>
      </w:r>
    </w:p>
    <w:p w14:paraId="6B65E744" w14:textId="3C181D25" w:rsidR="00B740F9" w:rsidRPr="00FC6C23" w:rsidRDefault="00B740F9" w:rsidP="00B740F9">
      <w:pPr>
        <w:pStyle w:val="Testo1"/>
        <w:spacing w:before="0" w:line="240" w:lineRule="atLeast"/>
        <w:rPr>
          <w:spacing w:val="-5"/>
        </w:rPr>
      </w:pPr>
      <w:r w:rsidRPr="00FC6C23">
        <w:rPr>
          <w:smallCaps/>
          <w:spacing w:val="-5"/>
          <w:sz w:val="16"/>
        </w:rPr>
        <w:t xml:space="preserve">B. Molteni, G. Airaghi, D. Sarti,  </w:t>
      </w:r>
      <w:r w:rsidRPr="00FC6C23">
        <w:rPr>
          <w:i/>
          <w:spacing w:val="-5"/>
        </w:rPr>
        <w:t>I disturbi del linguaggio nell’età evolutiva</w:t>
      </w:r>
      <w:r w:rsidRPr="00FC6C23">
        <w:rPr>
          <w:smallCaps/>
          <w:spacing w:val="-5"/>
          <w:sz w:val="16"/>
        </w:rPr>
        <w:t xml:space="preserve">, </w:t>
      </w:r>
      <w:r w:rsidRPr="00FC6C23">
        <w:rPr>
          <w:spacing w:val="-5"/>
        </w:rPr>
        <w:t>Hogrefe, Firenze, 2022.</w:t>
      </w:r>
    </w:p>
    <w:p w14:paraId="5BB512D7" w14:textId="77777777" w:rsidR="00B01E53" w:rsidRPr="00FC6C23" w:rsidRDefault="0058660E">
      <w:pPr>
        <w:spacing w:before="240" w:after="120" w:line="220" w:lineRule="exact"/>
      </w:pPr>
      <w:r w:rsidRPr="00FC6C23">
        <w:rPr>
          <w:b/>
          <w:i/>
          <w:sz w:val="18"/>
        </w:rPr>
        <w:t>TEACHING METHOD</w:t>
      </w:r>
    </w:p>
    <w:p w14:paraId="4CA0BB6A" w14:textId="748043CA" w:rsidR="00B01E53" w:rsidRPr="00FC6C23" w:rsidRDefault="0058660E" w:rsidP="00B740F9">
      <w:pPr>
        <w:pStyle w:val="Testo2"/>
        <w:rPr>
          <w:lang w:val="en-US"/>
        </w:rPr>
      </w:pPr>
      <w:r w:rsidRPr="00FC6C23">
        <w:rPr>
          <w:lang w:val="en-GB"/>
        </w:rPr>
        <w:t xml:space="preserve">Lectures, discussions of </w:t>
      </w:r>
      <w:r w:rsidR="0032429F" w:rsidRPr="00FC6C23">
        <w:rPr>
          <w:lang w:val="en-GB"/>
        </w:rPr>
        <w:t>clinical cases</w:t>
      </w:r>
      <w:r w:rsidRPr="00FC6C23">
        <w:rPr>
          <w:lang w:val="en-GB"/>
        </w:rPr>
        <w:t xml:space="preserve">, presentation of film material. </w:t>
      </w:r>
      <w:r w:rsidR="008C18B6" w:rsidRPr="00FC6C23">
        <w:rPr>
          <w:lang w:val="en-US"/>
        </w:rPr>
        <w:t>Practical activities will be proposed in which to apply the observational tools and coding of results obtained from the administration of clinical case tests. Students will therefore be able to carry out the study of cases and deal with the obligations and intervention procedures provided for by the current regulatory context</w:t>
      </w:r>
      <w:r w:rsidR="00B740F9" w:rsidRPr="00FC6C23">
        <w:rPr>
          <w:lang w:val="en-US"/>
        </w:rPr>
        <w:t>.</w:t>
      </w:r>
    </w:p>
    <w:p w14:paraId="4D42AE45" w14:textId="77777777" w:rsidR="0032429F" w:rsidRPr="00FC6C23" w:rsidRDefault="0032429F" w:rsidP="0032429F">
      <w:pPr>
        <w:spacing w:before="240" w:after="120" w:line="220" w:lineRule="exact"/>
        <w:rPr>
          <w:b/>
          <w:i/>
          <w:sz w:val="18"/>
          <w:lang w:val="it-IT"/>
        </w:rPr>
      </w:pPr>
      <w:r w:rsidRPr="00FC6C23">
        <w:rPr>
          <w:b/>
          <w:i/>
          <w:sz w:val="18"/>
          <w:lang w:val="it-IT"/>
        </w:rPr>
        <w:t>ASSESSMENT METHOD AND CRITERIA</w:t>
      </w:r>
    </w:p>
    <w:p w14:paraId="19DE7F52" w14:textId="77777777" w:rsidR="006055A8" w:rsidRPr="00FC6C23" w:rsidRDefault="006055A8" w:rsidP="006055A8">
      <w:pPr>
        <w:pStyle w:val="Testo2"/>
        <w:rPr>
          <w:lang w:val="en-US"/>
        </w:rPr>
      </w:pPr>
      <w:r w:rsidRPr="00FC6C23">
        <w:rPr>
          <w:lang w:val="en-US"/>
        </w:rPr>
        <w:t xml:space="preserve">Students will be assessed through the drafting of a brief report on the application of an observational tool for linguistic development and through an interview, which will be structured in two parts. </w:t>
      </w:r>
    </w:p>
    <w:p w14:paraId="18CEEC7E" w14:textId="77777777" w:rsidR="0032429F" w:rsidRPr="00FC6C23" w:rsidRDefault="006D48E4" w:rsidP="0032429F">
      <w:pPr>
        <w:pStyle w:val="Testo2"/>
        <w:numPr>
          <w:ilvl w:val="0"/>
          <w:numId w:val="2"/>
        </w:numPr>
        <w:rPr>
          <w:lang w:val="en-GB"/>
        </w:rPr>
      </w:pPr>
      <w:r w:rsidRPr="00FC6C23">
        <w:rPr>
          <w:lang w:val="en-GB"/>
        </w:rPr>
        <w:t xml:space="preserve">With reference to recognising and understanding, </w:t>
      </w:r>
      <w:r w:rsidR="0032429F" w:rsidRPr="00FC6C23">
        <w:rPr>
          <w:lang w:val="en-GB"/>
        </w:rPr>
        <w:t>students</w:t>
      </w:r>
      <w:r w:rsidR="0058660E" w:rsidRPr="00FC6C23">
        <w:rPr>
          <w:lang w:val="en-GB"/>
        </w:rPr>
        <w:t xml:space="preserve"> will be asked to outline one of the neuro-developmental disturbances they have studied in reference to the experimental models and data found in the literature. </w:t>
      </w:r>
    </w:p>
    <w:p w14:paraId="3D2B932B" w14:textId="77777777" w:rsidR="006055A8" w:rsidRPr="00FC6C23" w:rsidRDefault="006055A8" w:rsidP="006055A8">
      <w:pPr>
        <w:pStyle w:val="P68B1DB1-Testo28"/>
        <w:numPr>
          <w:ilvl w:val="0"/>
          <w:numId w:val="2"/>
        </w:numPr>
        <w:rPr>
          <w:highlight w:val="none"/>
        </w:rPr>
      </w:pPr>
      <w:r w:rsidRPr="00FC6C23">
        <w:rPr>
          <w:highlight w:val="none"/>
        </w:rPr>
        <w:t>With reference to the ability to apply knowledge and understanding, the report on the application of the observational procedures on linguistic development carried out by the student will be discussed, applying the tools proposed by the lecturers.</w:t>
      </w:r>
    </w:p>
    <w:p w14:paraId="6D2FA8A9" w14:textId="12123E8F" w:rsidR="00590AF5" w:rsidRPr="00FC6C23" w:rsidRDefault="00590AF5" w:rsidP="00590AF5">
      <w:pPr>
        <w:pStyle w:val="Testo2"/>
        <w:rPr>
          <w:lang w:val="en-GB"/>
        </w:rPr>
      </w:pPr>
      <w:r w:rsidRPr="00FC6C23">
        <w:rPr>
          <w:lang w:val="en-GB"/>
        </w:rPr>
        <w:t>In the overall assessment of student</w:t>
      </w:r>
      <w:r w:rsidR="00FD7B23" w:rsidRPr="00FC6C23">
        <w:rPr>
          <w:lang w:val="en-GB"/>
        </w:rPr>
        <w:t>s</w:t>
      </w:r>
      <w:r w:rsidRPr="00FC6C23">
        <w:rPr>
          <w:lang w:val="en-GB"/>
        </w:rPr>
        <w:t xml:space="preserve">' knowledge, consideration will be given to completeness, relevance and correctness of their answers, as well as appropriateness of language. In particular, they will be assessed on their knowledge of the diagnostic criteria and neuropsychological theories of reference for classifying the neurodevelopmental disorders presented, as well as their competence in reading and interpreting the protocol of a clinical </w:t>
      </w:r>
      <w:r w:rsidRPr="00FC6C23">
        <w:rPr>
          <w:lang w:val="en-GB"/>
        </w:rPr>
        <w:lastRenderedPageBreak/>
        <w:t>case and formulating an intervention proposal. Each answer will be assigned a</w:t>
      </w:r>
      <w:r w:rsidR="00FD7B23" w:rsidRPr="00FC6C23">
        <w:rPr>
          <w:lang w:val="en-GB"/>
        </w:rPr>
        <w:t xml:space="preserve"> mark </w:t>
      </w:r>
      <w:r w:rsidRPr="00FC6C23">
        <w:rPr>
          <w:lang w:val="en-GB"/>
        </w:rPr>
        <w:t xml:space="preserve">from insufficient to excellent. </w:t>
      </w:r>
    </w:p>
    <w:p w14:paraId="78D3D0BF" w14:textId="77777777" w:rsidR="0032429F" w:rsidRPr="00FC6C23" w:rsidRDefault="0032429F" w:rsidP="0032429F">
      <w:pPr>
        <w:spacing w:before="240" w:after="120"/>
        <w:rPr>
          <w:b/>
          <w:i/>
          <w:sz w:val="18"/>
        </w:rPr>
      </w:pPr>
      <w:r w:rsidRPr="00FC6C23">
        <w:rPr>
          <w:b/>
          <w:i/>
          <w:sz w:val="18"/>
        </w:rPr>
        <w:t>NOTES AND PREREQUISITES</w:t>
      </w:r>
    </w:p>
    <w:p w14:paraId="70FC23BF" w14:textId="77777777" w:rsidR="0032429F" w:rsidRPr="00FC6C23" w:rsidRDefault="00AE0E90" w:rsidP="0032429F">
      <w:pPr>
        <w:suppressAutoHyphens w:val="0"/>
        <w:spacing w:line="220" w:lineRule="exact"/>
        <w:ind w:firstLine="284"/>
        <w:rPr>
          <w:kern w:val="0"/>
          <w:sz w:val="18"/>
          <w:lang w:eastAsia="it-IT"/>
        </w:rPr>
      </w:pPr>
      <w:r w:rsidRPr="00FC6C23">
        <w:rPr>
          <w:kern w:val="0"/>
          <w:sz w:val="18"/>
          <w:lang w:eastAsia="it-IT"/>
        </w:rPr>
        <w:t>Students should have sound knowledge of cognitive and emotional-relational development, with particular emphasis on the 6 -16 age bracket</w:t>
      </w:r>
      <w:r w:rsidR="0032429F" w:rsidRPr="00FC6C23">
        <w:rPr>
          <w:kern w:val="0"/>
          <w:sz w:val="18"/>
          <w:lang w:eastAsia="it-IT"/>
        </w:rPr>
        <w:t xml:space="preserve">. </w:t>
      </w:r>
      <w:r w:rsidRPr="00FC6C23">
        <w:rPr>
          <w:kern w:val="0"/>
          <w:sz w:val="18"/>
          <w:lang w:eastAsia="it-IT"/>
        </w:rPr>
        <w:t>In addition, students should have learned basic psychometrics so as to be able to obtain and interpret standardised scores</w:t>
      </w:r>
      <w:r w:rsidR="0032429F" w:rsidRPr="00FC6C23">
        <w:rPr>
          <w:kern w:val="0"/>
          <w:sz w:val="18"/>
          <w:lang w:eastAsia="it-IT"/>
        </w:rPr>
        <w:t>.</w:t>
      </w:r>
    </w:p>
    <w:p w14:paraId="13F45A0A" w14:textId="5426B449" w:rsidR="0032429F" w:rsidRPr="00FC6C23" w:rsidRDefault="00AE0E90" w:rsidP="0032429F">
      <w:pPr>
        <w:suppressAutoHyphens w:val="0"/>
        <w:spacing w:line="220" w:lineRule="exact"/>
        <w:ind w:firstLine="284"/>
        <w:rPr>
          <w:b/>
          <w:i/>
          <w:kern w:val="0"/>
          <w:sz w:val="16"/>
          <w:szCs w:val="18"/>
          <w:lang w:eastAsia="it-IT"/>
        </w:rPr>
      </w:pPr>
      <w:r w:rsidRPr="00FC6C23">
        <w:rPr>
          <w:kern w:val="0"/>
          <w:sz w:val="18"/>
          <w:lang w:eastAsia="it-IT"/>
        </w:rPr>
        <w:t>Though regular attendance is not compulsory</w:t>
      </w:r>
      <w:r w:rsidR="00117D5C" w:rsidRPr="00FC6C23">
        <w:rPr>
          <w:kern w:val="0"/>
          <w:sz w:val="18"/>
          <w:lang w:eastAsia="it-IT"/>
        </w:rPr>
        <w:t>,</w:t>
      </w:r>
      <w:r w:rsidRPr="00FC6C23">
        <w:rPr>
          <w:kern w:val="0"/>
          <w:sz w:val="18"/>
          <w:lang w:eastAsia="it-IT"/>
        </w:rPr>
        <w:t xml:space="preserve"> it is strongly recommended</w:t>
      </w:r>
      <w:r w:rsidR="0032429F" w:rsidRPr="00FC6C23">
        <w:rPr>
          <w:kern w:val="0"/>
          <w:sz w:val="18"/>
          <w:lang w:eastAsia="it-IT"/>
        </w:rPr>
        <w:t>.</w:t>
      </w:r>
    </w:p>
    <w:p w14:paraId="202EEAA8" w14:textId="77777777" w:rsidR="00310EAA" w:rsidRPr="00590AF5" w:rsidRDefault="00310EAA" w:rsidP="00310EAA">
      <w:pPr>
        <w:pStyle w:val="Testo2"/>
        <w:spacing w:before="120"/>
        <w:rPr>
          <w:lang w:val="en-GB"/>
        </w:rPr>
      </w:pPr>
      <w:r w:rsidRPr="00FC6C23">
        <w:rPr>
          <w:lang w:val="en-GB"/>
        </w:rPr>
        <w:t>Further information can be found on the lecturer's webpage at http://docenti.unicatt.it/web/searchByName.do?language=ENG, or on the Faculty notice board.</w:t>
      </w:r>
    </w:p>
    <w:p w14:paraId="42ECEB46" w14:textId="77777777" w:rsidR="00B01E53" w:rsidRDefault="00B01E53" w:rsidP="00310EAA">
      <w:pPr>
        <w:suppressAutoHyphens w:val="0"/>
        <w:spacing w:after="120" w:line="240" w:lineRule="exact"/>
      </w:pPr>
    </w:p>
    <w:sectPr w:rsidR="00B01E53" w:rsidSect="004E3A2A">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207C80"/>
    <w:multiLevelType w:val="hybridMultilevel"/>
    <w:tmpl w:val="3E48C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561AC"/>
    <w:multiLevelType w:val="hybridMultilevel"/>
    <w:tmpl w:val="AFD4F660"/>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 w15:restartNumberingAfterBreak="0">
    <w:nsid w:val="2338495A"/>
    <w:multiLevelType w:val="hybridMultilevel"/>
    <w:tmpl w:val="8AF68D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26102">
    <w:abstractNumId w:val="0"/>
  </w:num>
  <w:num w:numId="2" w16cid:durableId="944071820">
    <w:abstractNumId w:val="2"/>
  </w:num>
  <w:num w:numId="3" w16cid:durableId="1975522153">
    <w:abstractNumId w:val="3"/>
  </w:num>
  <w:num w:numId="4" w16cid:durableId="199244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60E"/>
    <w:rsid w:val="00006B54"/>
    <w:rsid w:val="00035D85"/>
    <w:rsid w:val="00106857"/>
    <w:rsid w:val="00117D5C"/>
    <w:rsid w:val="00147199"/>
    <w:rsid w:val="001A50BB"/>
    <w:rsid w:val="00253F82"/>
    <w:rsid w:val="00310EAA"/>
    <w:rsid w:val="0032429F"/>
    <w:rsid w:val="003679D1"/>
    <w:rsid w:val="004E3A2A"/>
    <w:rsid w:val="0058660E"/>
    <w:rsid w:val="00590AF5"/>
    <w:rsid w:val="005B4F81"/>
    <w:rsid w:val="006055A8"/>
    <w:rsid w:val="0063076B"/>
    <w:rsid w:val="006823EC"/>
    <w:rsid w:val="006D48E4"/>
    <w:rsid w:val="00780B5A"/>
    <w:rsid w:val="007D00E6"/>
    <w:rsid w:val="0080668E"/>
    <w:rsid w:val="008C18B6"/>
    <w:rsid w:val="009B72F0"/>
    <w:rsid w:val="00A30ABE"/>
    <w:rsid w:val="00AD44D6"/>
    <w:rsid w:val="00AE0E90"/>
    <w:rsid w:val="00B01E53"/>
    <w:rsid w:val="00B0587B"/>
    <w:rsid w:val="00B31007"/>
    <w:rsid w:val="00B36ECC"/>
    <w:rsid w:val="00B740F9"/>
    <w:rsid w:val="00B81852"/>
    <w:rsid w:val="00BE7E85"/>
    <w:rsid w:val="00C75310"/>
    <w:rsid w:val="00D720FE"/>
    <w:rsid w:val="00DA49DB"/>
    <w:rsid w:val="00DF1547"/>
    <w:rsid w:val="00E037BC"/>
    <w:rsid w:val="00EF6E65"/>
    <w:rsid w:val="00F12A9B"/>
    <w:rsid w:val="00F17C9F"/>
    <w:rsid w:val="00F34D08"/>
    <w:rsid w:val="00F60A14"/>
    <w:rsid w:val="00F6126B"/>
    <w:rsid w:val="00FC6C23"/>
    <w:rsid w:val="00FD7B23"/>
    <w:rsid w:val="00FE25A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38C427"/>
  <w15:docId w15:val="{4A6B9FA5-FB43-45D8-806E-6593C2D40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E3A2A"/>
    <w:pPr>
      <w:suppressAutoHyphens/>
      <w:jc w:val="both"/>
    </w:pPr>
    <w:rPr>
      <w:kern w:val="1"/>
      <w:lang w:val="en-GB" w:eastAsia="ar-SA"/>
    </w:rPr>
  </w:style>
  <w:style w:type="paragraph" w:styleId="Titolo1">
    <w:name w:val="heading 1"/>
    <w:basedOn w:val="Intestazione1"/>
    <w:next w:val="Corpotesto"/>
    <w:qFormat/>
    <w:rsid w:val="004E3A2A"/>
    <w:pPr>
      <w:spacing w:before="480" w:line="240" w:lineRule="exact"/>
      <w:ind w:left="284" w:hanging="284"/>
      <w:outlineLvl w:val="0"/>
    </w:pPr>
    <w:rPr>
      <w:rFonts w:ascii="Times" w:hAnsi="Times" w:cs="Times"/>
      <w:b/>
    </w:rPr>
  </w:style>
  <w:style w:type="paragraph" w:styleId="Titolo2">
    <w:name w:val="heading 2"/>
    <w:basedOn w:val="Intestazione1"/>
    <w:next w:val="Corpotesto"/>
    <w:qFormat/>
    <w:rsid w:val="004E3A2A"/>
    <w:pPr>
      <w:numPr>
        <w:ilvl w:val="1"/>
        <w:numId w:val="1"/>
      </w:numPr>
      <w:spacing w:line="240" w:lineRule="exact"/>
      <w:outlineLvl w:val="1"/>
    </w:pPr>
    <w:rPr>
      <w:rFonts w:ascii="Times" w:hAnsi="Times" w:cs="Times"/>
      <w:smallCaps/>
      <w:sz w:val="18"/>
    </w:rPr>
  </w:style>
  <w:style w:type="paragraph" w:styleId="Titolo3">
    <w:name w:val="heading 3"/>
    <w:basedOn w:val="Intestazione1"/>
    <w:next w:val="Corpotesto"/>
    <w:qFormat/>
    <w:rsid w:val="004E3A2A"/>
    <w:pPr>
      <w:numPr>
        <w:ilvl w:val="2"/>
        <w:numId w:val="1"/>
      </w:numPr>
      <w:spacing w:line="240" w:lineRule="exact"/>
      <w:ind w:left="284" w:hanging="284"/>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4E3A2A"/>
  </w:style>
  <w:style w:type="character" w:customStyle="1" w:styleId="WW8Num1z1">
    <w:name w:val="WW8Num1z1"/>
    <w:rsid w:val="004E3A2A"/>
  </w:style>
  <w:style w:type="character" w:customStyle="1" w:styleId="WW8Num1z2">
    <w:name w:val="WW8Num1z2"/>
    <w:rsid w:val="004E3A2A"/>
  </w:style>
  <w:style w:type="character" w:customStyle="1" w:styleId="WW8Num1z3">
    <w:name w:val="WW8Num1z3"/>
    <w:rsid w:val="004E3A2A"/>
  </w:style>
  <w:style w:type="character" w:customStyle="1" w:styleId="WW8Num1z4">
    <w:name w:val="WW8Num1z4"/>
    <w:rsid w:val="004E3A2A"/>
  </w:style>
  <w:style w:type="character" w:customStyle="1" w:styleId="WW8Num1z5">
    <w:name w:val="WW8Num1z5"/>
    <w:rsid w:val="004E3A2A"/>
  </w:style>
  <w:style w:type="character" w:customStyle="1" w:styleId="WW8Num1z6">
    <w:name w:val="WW8Num1z6"/>
    <w:rsid w:val="004E3A2A"/>
  </w:style>
  <w:style w:type="character" w:customStyle="1" w:styleId="WW8Num1z7">
    <w:name w:val="WW8Num1z7"/>
    <w:rsid w:val="004E3A2A"/>
  </w:style>
  <w:style w:type="character" w:customStyle="1" w:styleId="WW8Num1z8">
    <w:name w:val="WW8Num1z8"/>
    <w:rsid w:val="004E3A2A"/>
  </w:style>
  <w:style w:type="character" w:customStyle="1" w:styleId="Carpredefinitoparagrafo1">
    <w:name w:val="Car. predefinito paragrafo1"/>
    <w:rsid w:val="004E3A2A"/>
  </w:style>
  <w:style w:type="character" w:customStyle="1" w:styleId="Titolo1Carattere">
    <w:name w:val="Titolo 1 Carattere"/>
    <w:rsid w:val="004E3A2A"/>
    <w:rPr>
      <w:rFonts w:ascii="Times" w:hAnsi="Times" w:cs="Times"/>
      <w:b/>
      <w:lang w:val="it-IT" w:eastAsia="ar-SA" w:bidi="ar-SA"/>
    </w:rPr>
  </w:style>
  <w:style w:type="character" w:customStyle="1" w:styleId="Titolo2Carattere">
    <w:name w:val="Titolo 2 Carattere"/>
    <w:rsid w:val="004E3A2A"/>
    <w:rPr>
      <w:rFonts w:ascii="Times" w:hAnsi="Times" w:cs="Times"/>
      <w:smallCaps/>
      <w:sz w:val="18"/>
      <w:lang w:eastAsia="ar-SA" w:bidi="ar-SA"/>
    </w:rPr>
  </w:style>
  <w:style w:type="character" w:styleId="Collegamentoipertestuale">
    <w:name w:val="Hyperlink"/>
    <w:rsid w:val="004E3A2A"/>
    <w:rPr>
      <w:color w:val="0000FF"/>
      <w:u w:val="single"/>
    </w:rPr>
  </w:style>
  <w:style w:type="paragraph" w:customStyle="1" w:styleId="Intestazione1">
    <w:name w:val="Intestazione1"/>
    <w:basedOn w:val="Normale"/>
    <w:next w:val="Corpotesto"/>
    <w:rsid w:val="004E3A2A"/>
    <w:pPr>
      <w:keepNext/>
      <w:spacing w:before="240" w:after="120"/>
    </w:pPr>
    <w:rPr>
      <w:rFonts w:ascii="Arial" w:eastAsia="Arial Unicode MS" w:hAnsi="Arial" w:cs="Arial Unicode MS"/>
      <w:sz w:val="28"/>
      <w:szCs w:val="28"/>
    </w:rPr>
  </w:style>
  <w:style w:type="paragraph" w:styleId="Corpotesto">
    <w:name w:val="Body Text"/>
    <w:basedOn w:val="Normale"/>
    <w:rsid w:val="004E3A2A"/>
    <w:pPr>
      <w:spacing w:after="120"/>
    </w:pPr>
  </w:style>
  <w:style w:type="paragraph" w:styleId="Elenco">
    <w:name w:val="List"/>
    <w:basedOn w:val="Corpotesto"/>
    <w:rsid w:val="004E3A2A"/>
  </w:style>
  <w:style w:type="paragraph" w:customStyle="1" w:styleId="Didascalia1">
    <w:name w:val="Didascalia1"/>
    <w:basedOn w:val="Normale"/>
    <w:rsid w:val="004E3A2A"/>
    <w:pPr>
      <w:suppressLineNumbers/>
      <w:spacing w:before="120" w:after="120"/>
    </w:pPr>
    <w:rPr>
      <w:i/>
      <w:iCs/>
      <w:sz w:val="24"/>
      <w:szCs w:val="24"/>
    </w:rPr>
  </w:style>
  <w:style w:type="paragraph" w:customStyle="1" w:styleId="Indice">
    <w:name w:val="Indice"/>
    <w:basedOn w:val="Normale"/>
    <w:rsid w:val="004E3A2A"/>
    <w:pPr>
      <w:suppressLineNumbers/>
    </w:pPr>
  </w:style>
  <w:style w:type="paragraph" w:customStyle="1" w:styleId="Testo1">
    <w:name w:val="Testo 1"/>
    <w:rsid w:val="004E3A2A"/>
    <w:pPr>
      <w:suppressAutoHyphens/>
      <w:spacing w:before="120" w:line="220" w:lineRule="exact"/>
      <w:ind w:left="284" w:hanging="284"/>
      <w:jc w:val="both"/>
    </w:pPr>
    <w:rPr>
      <w:rFonts w:ascii="Times" w:hAnsi="Times"/>
      <w:kern w:val="1"/>
      <w:sz w:val="18"/>
      <w:lang w:eastAsia="ar-SA"/>
    </w:rPr>
  </w:style>
  <w:style w:type="paragraph" w:customStyle="1" w:styleId="Testo2">
    <w:name w:val="Testo 2"/>
    <w:link w:val="Testo2Carattere"/>
    <w:qFormat/>
    <w:rsid w:val="004E3A2A"/>
    <w:pPr>
      <w:tabs>
        <w:tab w:val="left" w:pos="284"/>
      </w:tabs>
      <w:suppressAutoHyphens/>
      <w:spacing w:line="220" w:lineRule="exact"/>
      <w:ind w:firstLine="284"/>
      <w:jc w:val="both"/>
    </w:pPr>
    <w:rPr>
      <w:rFonts w:ascii="Times" w:hAnsi="Times"/>
      <w:kern w:val="1"/>
      <w:sz w:val="18"/>
      <w:lang w:eastAsia="ar-SA"/>
    </w:rPr>
  </w:style>
  <w:style w:type="character" w:customStyle="1" w:styleId="Testo2Carattere">
    <w:name w:val="Testo 2 Carattere"/>
    <w:link w:val="Testo2"/>
    <w:locked/>
    <w:rsid w:val="00310EAA"/>
    <w:rPr>
      <w:rFonts w:ascii="Times" w:hAnsi="Times"/>
      <w:kern w:val="1"/>
      <w:sz w:val="18"/>
      <w:lang w:eastAsia="ar-SA"/>
    </w:rPr>
  </w:style>
  <w:style w:type="paragraph" w:styleId="Paragrafoelenco">
    <w:name w:val="List Paragraph"/>
    <w:basedOn w:val="Normale"/>
    <w:uiPriority w:val="34"/>
    <w:qFormat/>
    <w:rsid w:val="00B740F9"/>
    <w:pPr>
      <w:tabs>
        <w:tab w:val="left" w:pos="284"/>
      </w:tabs>
      <w:suppressAutoHyphens w:val="0"/>
      <w:spacing w:line="220" w:lineRule="exact"/>
      <w:ind w:left="720"/>
      <w:contextualSpacing/>
    </w:pPr>
    <w:rPr>
      <w:kern w:val="0"/>
      <w:szCs w:val="24"/>
      <w:lang w:val="it-IT" w:eastAsia="it-IT"/>
    </w:rPr>
  </w:style>
  <w:style w:type="paragraph" w:customStyle="1" w:styleId="P68B1DB1-Normale3">
    <w:name w:val="P68B1DB1-Normale3"/>
    <w:basedOn w:val="Normale"/>
    <w:rsid w:val="00EF6E65"/>
    <w:pPr>
      <w:tabs>
        <w:tab w:val="left" w:pos="284"/>
      </w:tabs>
      <w:suppressAutoHyphens w:val="0"/>
      <w:spacing w:line="240" w:lineRule="exact"/>
    </w:pPr>
    <w:rPr>
      <w:rFonts w:ascii="Times" w:hAnsi="Times"/>
      <w:kern w:val="0"/>
      <w:highlight w:val="yellow"/>
      <w:lang w:eastAsia="it-IT"/>
    </w:rPr>
  </w:style>
  <w:style w:type="paragraph" w:customStyle="1" w:styleId="P68B1DB1-Paragrafoelenco12">
    <w:name w:val="P68B1DB1-Paragrafoelenco12"/>
    <w:basedOn w:val="Paragrafoelenco"/>
    <w:rsid w:val="00EF6E65"/>
    <w:pPr>
      <w:pBdr>
        <w:top w:val="nil"/>
        <w:left w:val="nil"/>
        <w:bottom w:val="nil"/>
        <w:right w:val="nil"/>
        <w:between w:val="nil"/>
        <w:bar w:val="nil"/>
      </w:pBdr>
      <w:tabs>
        <w:tab w:val="clear" w:pos="284"/>
      </w:tabs>
      <w:spacing w:line="240" w:lineRule="exact"/>
    </w:pPr>
    <w:rPr>
      <w:rFonts w:eastAsia="Arial Unicode MS" w:cs="Arial Unicode MS"/>
      <w:color w:val="000000"/>
      <w:szCs w:val="20"/>
      <w:highlight w:val="yellow"/>
      <w:u w:color="000000"/>
      <w:bdr w:val="nil"/>
    </w:rPr>
  </w:style>
  <w:style w:type="paragraph" w:customStyle="1" w:styleId="P68B1DB1-Testo113">
    <w:name w:val="P68B1DB1-Testo113"/>
    <w:basedOn w:val="Testo1"/>
    <w:rsid w:val="008C18B6"/>
    <w:rPr>
      <w:highlight w:val="yellow"/>
      <w:lang w:eastAsia="it-IT"/>
    </w:rPr>
  </w:style>
  <w:style w:type="paragraph" w:customStyle="1" w:styleId="P68B1DB1-Testo28">
    <w:name w:val="P68B1DB1-Testo28"/>
    <w:basedOn w:val="Testo2"/>
    <w:rsid w:val="006055A8"/>
    <w:pPr>
      <w:suppressAutoHyphens w:val="0"/>
    </w:pPr>
    <w:rPr>
      <w:kern w:val="0"/>
      <w:highlight w:val="yellow"/>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221882">
      <w:bodyDiv w:val="1"/>
      <w:marLeft w:val="0"/>
      <w:marRight w:val="0"/>
      <w:marTop w:val="0"/>
      <w:marBottom w:val="0"/>
      <w:divBdr>
        <w:top w:val="none" w:sz="0" w:space="0" w:color="auto"/>
        <w:left w:val="none" w:sz="0" w:space="0" w:color="auto"/>
        <w:bottom w:val="none" w:sz="0" w:space="0" w:color="auto"/>
        <w:right w:val="none" w:sz="0" w:space="0" w:color="auto"/>
      </w:divBdr>
    </w:div>
    <w:div w:id="197278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1094</Words>
  <Characters>6241</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Grassi Monica Barbara</dc:creator>
  <cp:lastModifiedBy>Bisello Stefano</cp:lastModifiedBy>
  <cp:revision>8</cp:revision>
  <cp:lastPrinted>2015-05-27T13:17:00Z</cp:lastPrinted>
  <dcterms:created xsi:type="dcterms:W3CDTF">2023-06-26T12:31:00Z</dcterms:created>
  <dcterms:modified xsi:type="dcterms:W3CDTF">2024-01-10T12:55:00Z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