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8689" w14:textId="77777777" w:rsidR="00201911" w:rsidRPr="00417760" w:rsidRDefault="00201911" w:rsidP="00201911">
      <w:pPr>
        <w:pStyle w:val="Intestazione"/>
        <w:rPr>
          <w:shd w:val="clear" w:color="auto" w:fill="FFFFFF"/>
        </w:rPr>
      </w:pPr>
      <w:bookmarkStart w:id="0" w:name="_Toc86240019"/>
      <w:bookmarkStart w:id="1" w:name="_Toc140503828"/>
      <w:r>
        <w:t>Spanish Language and Literature (Year-2 and Year-3 Undergraduate Students; Year-2 Graduate Students)</w:t>
      </w:r>
      <w:bookmarkEnd w:id="0"/>
      <w:bookmarkEnd w:id="1"/>
    </w:p>
    <w:p w14:paraId="453B86AC" w14:textId="7C75A53F" w:rsidR="00E267C2" w:rsidRDefault="00383B7D" w:rsidP="00C2760B">
      <w:pPr>
        <w:spacing w:line="240" w:lineRule="exact"/>
        <w:ind w:firstLine="0"/>
        <w:rPr>
          <w:smallCaps/>
          <w:sz w:val="18"/>
        </w:rPr>
      </w:pPr>
      <w:r>
        <w:rPr>
          <w:smallCaps/>
          <w:sz w:val="18"/>
        </w:rPr>
        <w:t>Prof. Dante Liano</w:t>
      </w:r>
    </w:p>
    <w:p w14:paraId="6AD24037" w14:textId="30A038D2" w:rsidR="00A054EB" w:rsidRPr="005D652C" w:rsidRDefault="005D652C" w:rsidP="00C2760B">
      <w:pPr>
        <w:autoSpaceDE w:val="0"/>
        <w:autoSpaceDN w:val="0"/>
        <w:adjustRightInd w:val="0"/>
        <w:spacing w:before="240" w:after="120" w:line="240" w:lineRule="exact"/>
        <w:ind w:firstLine="0"/>
        <w:rPr>
          <w:rFonts w:eastAsiaTheme="minorHAnsi"/>
          <w:b/>
          <w:bCs/>
          <w:i/>
          <w:iCs/>
          <w:sz w:val="18"/>
          <w:szCs w:val="18"/>
        </w:rPr>
      </w:pPr>
      <w:r>
        <w:rPr>
          <w:b/>
          <w:i/>
          <w:sz w:val="18"/>
        </w:rPr>
        <w:t>COURSE AIMS AND INTENDED LEARNING OUTCOMES</w:t>
      </w:r>
    </w:p>
    <w:p w14:paraId="2C14F23A" w14:textId="77777777" w:rsidR="00F44832" w:rsidRPr="002E5703" w:rsidRDefault="00F44832" w:rsidP="00C2760B">
      <w:pPr>
        <w:spacing w:line="240" w:lineRule="exact"/>
        <w:ind w:firstLine="0"/>
        <w:rPr>
          <w:iCs/>
          <w:smallCaps/>
          <w:sz w:val="18"/>
          <w:szCs w:val="18"/>
        </w:rPr>
      </w:pPr>
      <w:r>
        <w:rPr>
          <w:smallCaps/>
          <w:sz w:val="18"/>
        </w:rPr>
        <w:t>Semester 1</w:t>
      </w:r>
    </w:p>
    <w:p w14:paraId="047FEAD2" w14:textId="7EA4AD4A" w:rsidR="00E267C2" w:rsidRDefault="00A054EB" w:rsidP="00C2760B">
      <w:pPr>
        <w:autoSpaceDE w:val="0"/>
        <w:autoSpaceDN w:val="0"/>
        <w:adjustRightInd w:val="0"/>
        <w:spacing w:line="240" w:lineRule="exact"/>
        <w:ind w:firstLine="0"/>
        <w:rPr>
          <w:rFonts w:eastAsiaTheme="minorHAnsi"/>
          <w:sz w:val="20"/>
        </w:rPr>
      </w:pPr>
      <w:r>
        <w:rPr>
          <w:sz w:val="20"/>
        </w:rPr>
        <w:t xml:space="preserve">The course aims to provide students with a general overview of Antonio Machado’s poetic production throughout the course of his life. Furthermore, it aims to examine the aesthetic theory behind this production and, in particular, the vision of the world arising from it. </w:t>
      </w:r>
    </w:p>
    <w:p w14:paraId="69FEFFE4" w14:textId="77777777" w:rsidR="00F44832" w:rsidRPr="002E5703" w:rsidRDefault="00F44832" w:rsidP="00C2760B">
      <w:pPr>
        <w:spacing w:before="120" w:line="240" w:lineRule="exact"/>
        <w:ind w:firstLine="0"/>
        <w:rPr>
          <w:bCs/>
          <w:iCs/>
          <w:smallCaps/>
          <w:sz w:val="18"/>
          <w:szCs w:val="18"/>
        </w:rPr>
      </w:pPr>
      <w:r>
        <w:rPr>
          <w:smallCaps/>
          <w:sz w:val="18"/>
        </w:rPr>
        <w:t xml:space="preserve">Semester 2 </w:t>
      </w:r>
    </w:p>
    <w:p w14:paraId="7795542A" w14:textId="0E78995F" w:rsidR="00F44832" w:rsidRPr="000301E9" w:rsidRDefault="00F44832" w:rsidP="00C2760B">
      <w:pPr>
        <w:pStyle w:val="Titolo2"/>
        <w:spacing w:line="240" w:lineRule="exact"/>
        <w:ind w:firstLine="0"/>
        <w:rPr>
          <w:b w:val="0"/>
          <w:bCs/>
          <w:sz w:val="20"/>
        </w:rPr>
      </w:pPr>
      <w:bookmarkStart w:id="2" w:name="_Toc140223719"/>
      <w:bookmarkStart w:id="3" w:name="_Toc140503829"/>
      <w:r>
        <w:rPr>
          <w:b w:val="0"/>
          <w:sz w:val="20"/>
        </w:rPr>
        <w:t xml:space="preserve">The course aims to help students carry out, together with the lecturer, a critical reading of the main chapters composing the </w:t>
      </w:r>
      <w:r>
        <w:rPr>
          <w:b w:val="0"/>
          <w:i/>
          <w:iCs/>
          <w:sz w:val="20"/>
        </w:rPr>
        <w:t>Don Quixote</w:t>
      </w:r>
      <w:r>
        <w:rPr>
          <w:b w:val="0"/>
          <w:sz w:val="20"/>
        </w:rPr>
        <w:t xml:space="preserve">, the masterpiece of Spanish </w:t>
      </w:r>
      <w:r w:rsidR="009D5603">
        <w:rPr>
          <w:b w:val="0"/>
          <w:sz w:val="20"/>
        </w:rPr>
        <w:t>fiction</w:t>
      </w:r>
      <w:r>
        <w:rPr>
          <w:b w:val="0"/>
          <w:sz w:val="20"/>
        </w:rPr>
        <w:t>. For this reason, it will examine some autobiographical reflections included in the work, in particular the well-known Captive’s tale. In addition, it will analyse Cervantes’ aesthetic p</w:t>
      </w:r>
      <w:r w:rsidR="001C3960">
        <w:rPr>
          <w:b w:val="0"/>
          <w:sz w:val="20"/>
        </w:rPr>
        <w:t>erspective</w:t>
      </w:r>
      <w:r>
        <w:rPr>
          <w:b w:val="0"/>
          <w:sz w:val="20"/>
        </w:rPr>
        <w:t xml:space="preserve"> and, </w:t>
      </w:r>
      <w:r w:rsidR="001C3960">
        <w:rPr>
          <w:b w:val="0"/>
          <w:sz w:val="20"/>
        </w:rPr>
        <w:t>natural</w:t>
      </w:r>
      <w:r>
        <w:rPr>
          <w:b w:val="0"/>
          <w:sz w:val="20"/>
        </w:rPr>
        <w:t>ly, the world on which it reflect</w:t>
      </w:r>
      <w:r w:rsidR="00CF51F0">
        <w:rPr>
          <w:b w:val="0"/>
          <w:sz w:val="20"/>
        </w:rPr>
        <w:t>s</w:t>
      </w:r>
      <w:r>
        <w:rPr>
          <w:b w:val="0"/>
          <w:sz w:val="20"/>
        </w:rPr>
        <w:t>. At the end of the course, students will be able to analyse and explain, from the point of view of literary criticism,</w:t>
      </w:r>
      <w:r w:rsidR="009D5603">
        <w:rPr>
          <w:b w:val="0"/>
          <w:sz w:val="20"/>
        </w:rPr>
        <w:t xml:space="preserve"> the texts examined in class as well as</w:t>
      </w:r>
      <w:r>
        <w:rPr>
          <w:b w:val="0"/>
          <w:sz w:val="20"/>
        </w:rPr>
        <w:t xml:space="preserve"> the recommended ones, and refer to the different socio-cultural contexts in which they were produced.</w:t>
      </w:r>
      <w:bookmarkEnd w:id="2"/>
      <w:bookmarkEnd w:id="3"/>
    </w:p>
    <w:p w14:paraId="091C9267" w14:textId="71341F34" w:rsidR="005D652C" w:rsidRPr="00B91236" w:rsidRDefault="00B91236" w:rsidP="00C2760B">
      <w:pPr>
        <w:autoSpaceDE w:val="0"/>
        <w:autoSpaceDN w:val="0"/>
        <w:adjustRightInd w:val="0"/>
        <w:spacing w:before="240" w:after="120" w:line="240" w:lineRule="exact"/>
        <w:ind w:firstLine="0"/>
        <w:rPr>
          <w:rFonts w:eastAsiaTheme="minorHAnsi"/>
          <w:b/>
          <w:bCs/>
          <w:i/>
          <w:iCs/>
          <w:sz w:val="18"/>
          <w:szCs w:val="18"/>
        </w:rPr>
      </w:pPr>
      <w:r>
        <w:rPr>
          <w:b/>
          <w:i/>
          <w:sz w:val="18"/>
        </w:rPr>
        <w:t>COURSE CONTENT</w:t>
      </w:r>
    </w:p>
    <w:p w14:paraId="25564EB1" w14:textId="77777777" w:rsidR="002E5703" w:rsidRPr="002E5703" w:rsidRDefault="002E5703" w:rsidP="00C2760B">
      <w:pPr>
        <w:spacing w:line="240" w:lineRule="exact"/>
        <w:ind w:firstLine="0"/>
        <w:rPr>
          <w:iCs/>
          <w:smallCaps/>
          <w:sz w:val="18"/>
          <w:szCs w:val="18"/>
        </w:rPr>
      </w:pPr>
      <w:r>
        <w:rPr>
          <w:smallCaps/>
          <w:sz w:val="18"/>
        </w:rPr>
        <w:t>Semester 1</w:t>
      </w:r>
    </w:p>
    <w:p w14:paraId="4F35E3F4" w14:textId="02BB31A9" w:rsidR="004A7028" w:rsidRDefault="00686A0A" w:rsidP="00C2760B">
      <w:pPr>
        <w:spacing w:line="240" w:lineRule="exact"/>
        <w:ind w:firstLine="0"/>
        <w:rPr>
          <w:sz w:val="20"/>
        </w:rPr>
      </w:pPr>
      <w:r>
        <w:rPr>
          <w:sz w:val="20"/>
        </w:rPr>
        <w:t>Antonio Machado’s poetry</w:t>
      </w:r>
    </w:p>
    <w:p w14:paraId="55F05D68" w14:textId="77777777" w:rsidR="002E5703" w:rsidRPr="00EC2C18" w:rsidRDefault="002E5703" w:rsidP="00C2760B">
      <w:pPr>
        <w:spacing w:before="120" w:line="240" w:lineRule="exact"/>
        <w:ind w:firstLine="0"/>
        <w:rPr>
          <w:bCs/>
          <w:iCs/>
          <w:smallCaps/>
          <w:sz w:val="18"/>
          <w:szCs w:val="18"/>
        </w:rPr>
      </w:pPr>
      <w:r>
        <w:rPr>
          <w:smallCaps/>
          <w:sz w:val="18"/>
        </w:rPr>
        <w:t xml:space="preserve">Semester 2 </w:t>
      </w:r>
    </w:p>
    <w:p w14:paraId="47CD7CCE" w14:textId="6C363E3B" w:rsidR="00F44832" w:rsidRDefault="00686A0A" w:rsidP="00C2760B">
      <w:pPr>
        <w:pStyle w:val="Titolo2"/>
        <w:spacing w:line="240" w:lineRule="exact"/>
        <w:ind w:firstLine="0"/>
        <w:rPr>
          <w:b w:val="0"/>
          <w:bCs/>
          <w:i/>
          <w:iCs/>
          <w:sz w:val="20"/>
        </w:rPr>
      </w:pPr>
      <w:bookmarkStart w:id="4" w:name="_Toc140223720"/>
      <w:bookmarkStart w:id="5" w:name="_Toc140503830"/>
      <w:r>
        <w:rPr>
          <w:b w:val="0"/>
          <w:sz w:val="20"/>
        </w:rPr>
        <w:t xml:space="preserve">Reading of </w:t>
      </w:r>
      <w:r>
        <w:rPr>
          <w:b w:val="0"/>
          <w:i/>
          <w:iCs/>
          <w:sz w:val="20"/>
        </w:rPr>
        <w:t>Don Quixote</w:t>
      </w:r>
      <w:bookmarkEnd w:id="4"/>
      <w:bookmarkEnd w:id="5"/>
    </w:p>
    <w:p w14:paraId="77FE5F48" w14:textId="2FA0D51E" w:rsidR="00DA6282" w:rsidRPr="00DA6282" w:rsidRDefault="00DA6282" w:rsidP="00C2760B">
      <w:pPr>
        <w:spacing w:before="120" w:line="240" w:lineRule="exact"/>
        <w:ind w:firstLine="0"/>
        <w:rPr>
          <w:sz w:val="20"/>
        </w:rPr>
      </w:pPr>
      <w:r>
        <w:rPr>
          <w:i/>
          <w:sz w:val="20"/>
        </w:rPr>
        <w:t xml:space="preserve">Seminar: </w:t>
      </w:r>
      <w:r>
        <w:rPr>
          <w:sz w:val="20"/>
        </w:rPr>
        <w:t>During semester 2, a seminar of one hour focused on the analysis of literary texts will take place every week. The texts and the reading list will be made available during classes.</w:t>
      </w:r>
    </w:p>
    <w:p w14:paraId="13D76BC3" w14:textId="178B00E0" w:rsidR="00E267C2" w:rsidRPr="00B91236" w:rsidRDefault="00B91236" w:rsidP="00C2760B">
      <w:pPr>
        <w:autoSpaceDE w:val="0"/>
        <w:autoSpaceDN w:val="0"/>
        <w:adjustRightInd w:val="0"/>
        <w:spacing w:before="240" w:after="120" w:line="240" w:lineRule="exact"/>
        <w:ind w:firstLine="0"/>
        <w:rPr>
          <w:rFonts w:eastAsiaTheme="minorHAnsi"/>
          <w:b/>
          <w:bCs/>
          <w:i/>
          <w:iCs/>
          <w:sz w:val="18"/>
          <w:szCs w:val="18"/>
        </w:rPr>
      </w:pPr>
      <w:r>
        <w:rPr>
          <w:b/>
          <w:i/>
          <w:sz w:val="18"/>
        </w:rPr>
        <w:t>READING LIST</w:t>
      </w:r>
    </w:p>
    <w:p w14:paraId="38C12BB2" w14:textId="268018E7" w:rsidR="00EC2C18" w:rsidRPr="00255347" w:rsidRDefault="002E5703" w:rsidP="00C2760B">
      <w:pPr>
        <w:spacing w:line="240" w:lineRule="exact"/>
        <w:ind w:firstLine="0"/>
        <w:rPr>
          <w:iCs/>
          <w:smallCaps/>
          <w:sz w:val="18"/>
          <w:szCs w:val="18"/>
        </w:rPr>
      </w:pPr>
      <w:r>
        <w:rPr>
          <w:smallCaps/>
          <w:sz w:val="18"/>
        </w:rPr>
        <w:t>Semester 1</w:t>
      </w:r>
    </w:p>
    <w:p w14:paraId="5DCBC40F" w14:textId="77777777" w:rsidR="00D06E7C" w:rsidRPr="001C3960" w:rsidRDefault="00EC2C18" w:rsidP="00A573BB">
      <w:pPr>
        <w:spacing w:line="240" w:lineRule="exact"/>
        <w:ind w:left="709" w:hanging="709"/>
        <w:rPr>
          <w:color w:val="000000"/>
          <w:sz w:val="18"/>
          <w:szCs w:val="18"/>
          <w:lang w:val="es-ES_tradnl"/>
        </w:rPr>
      </w:pPr>
      <w:r>
        <w:rPr>
          <w:color w:val="000000"/>
          <w:sz w:val="18"/>
        </w:rPr>
        <w:t xml:space="preserve">AA. VV. </w:t>
      </w:r>
      <w:r w:rsidRPr="009D5603">
        <w:rPr>
          <w:i/>
          <w:color w:val="000000"/>
          <w:sz w:val="18"/>
          <w:lang w:val="es-ES_tradnl"/>
        </w:rPr>
        <w:t>Estudios sobre Antonio Machado</w:t>
      </w:r>
      <w:r w:rsidRPr="009D5603">
        <w:rPr>
          <w:color w:val="000000"/>
          <w:sz w:val="18"/>
          <w:lang w:val="es-ES_tradnl"/>
        </w:rPr>
        <w:t xml:space="preserve">. </w:t>
      </w:r>
      <w:r w:rsidRPr="001C3960">
        <w:rPr>
          <w:color w:val="000000"/>
          <w:sz w:val="18"/>
          <w:lang w:val="es-ES_tradnl"/>
        </w:rPr>
        <w:t>Barcelona : Ariel, 1977</w:t>
      </w:r>
    </w:p>
    <w:p w14:paraId="17E09681" w14:textId="14F03271" w:rsidR="00EC2C18" w:rsidRPr="001C3960" w:rsidRDefault="00EC2C18" w:rsidP="00A573BB">
      <w:pPr>
        <w:spacing w:line="240" w:lineRule="exact"/>
        <w:ind w:left="709" w:hanging="709"/>
        <w:rPr>
          <w:color w:val="000000"/>
          <w:sz w:val="18"/>
          <w:szCs w:val="18"/>
          <w:lang w:val="es-ES_tradnl"/>
        </w:rPr>
      </w:pPr>
      <w:r w:rsidRPr="001C3960">
        <w:rPr>
          <w:i/>
          <w:color w:val="000000"/>
          <w:sz w:val="18"/>
          <w:lang w:val="es-ES_tradnl"/>
        </w:rPr>
        <w:t>Antonio Machado</w:t>
      </w:r>
      <w:r w:rsidRPr="001C3960">
        <w:rPr>
          <w:color w:val="000000"/>
          <w:sz w:val="18"/>
          <w:lang w:val="es-ES_tradnl"/>
        </w:rPr>
        <w:t xml:space="preserve"> (edición de Ricardo Gullón y Allen W. Phillips).</w:t>
      </w:r>
      <w:r w:rsidRPr="001C3960">
        <w:rPr>
          <w:color w:val="000000"/>
          <w:sz w:val="18"/>
          <w:lang w:val="es-ES_tradnl"/>
        </w:rPr>
        <w:br/>
        <w:t>Madrid : Taurus, 1988.</w:t>
      </w:r>
    </w:p>
    <w:p w14:paraId="1DFA8B49"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Caravaggi, Giovanni,  </w:t>
      </w:r>
      <w:r w:rsidRPr="001C3960">
        <w:rPr>
          <w:i/>
          <w:color w:val="000000"/>
          <w:sz w:val="18"/>
          <w:lang w:val="es-ES_tradnl"/>
        </w:rPr>
        <w:t>Antonio Machado</w:t>
      </w:r>
      <w:r w:rsidRPr="001C3960">
        <w:rPr>
          <w:color w:val="000000"/>
          <w:sz w:val="18"/>
          <w:lang w:val="es-ES_tradnl"/>
        </w:rPr>
        <w:t>, Rome : Salerno Editrice, 2021</w:t>
      </w:r>
    </w:p>
    <w:p w14:paraId="2FBE40BE"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lastRenderedPageBreak/>
        <w:t xml:space="preserve">Carrillo Burgos, Antonio Jesús. </w:t>
      </w:r>
      <w:r w:rsidRPr="001C3960">
        <w:rPr>
          <w:i/>
          <w:color w:val="000000"/>
          <w:sz w:val="18"/>
          <w:lang w:val="es-ES_tradnl"/>
        </w:rPr>
        <w:t>Pensar poético y convivir cívico en Antonio Machado</w:t>
      </w:r>
      <w:r w:rsidRPr="001C3960">
        <w:rPr>
          <w:color w:val="000000"/>
          <w:sz w:val="18"/>
          <w:lang w:val="es-ES_tradnl"/>
        </w:rPr>
        <w:t>, Almería : Universidad de Almería, 2012.</w:t>
      </w:r>
    </w:p>
    <w:p w14:paraId="30C68EF8"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Chicharro Chamorro, Antonio  (ed.), </w:t>
      </w:r>
      <w:r w:rsidRPr="001C3960">
        <w:rPr>
          <w:i/>
          <w:color w:val="000000"/>
          <w:sz w:val="18"/>
          <w:lang w:val="es-ES_tradnl"/>
        </w:rPr>
        <w:t>Antonio Machado y Baeza a través de la crítica</w:t>
      </w:r>
      <w:r w:rsidRPr="001C3960">
        <w:rPr>
          <w:color w:val="000000"/>
          <w:sz w:val="18"/>
          <w:lang w:val="es-ES_tradnl"/>
        </w:rPr>
        <w:t>, Granada, Universidad de Granada, 1992</w:t>
      </w:r>
    </w:p>
    <w:p w14:paraId="4C6780AE"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Díaz Arenas, Ángel, </w:t>
      </w:r>
      <w:r w:rsidRPr="001C3960">
        <w:rPr>
          <w:i/>
          <w:color w:val="000000"/>
          <w:sz w:val="18"/>
          <w:lang w:val="es-ES_tradnl"/>
        </w:rPr>
        <w:t>Antonio Machado : poesía y vida : obra y poética</w:t>
      </w:r>
      <w:r w:rsidRPr="001C3960">
        <w:rPr>
          <w:color w:val="000000"/>
          <w:sz w:val="18"/>
          <w:lang w:val="es-ES_tradnl"/>
        </w:rPr>
        <w:t>, Vigo (Pontevedra) : Academia del Hispanismo, 2017.</w:t>
      </w:r>
    </w:p>
    <w:p w14:paraId="39C08314"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Fuentes, Víctor, </w:t>
      </w:r>
      <w:r w:rsidRPr="001C3960">
        <w:rPr>
          <w:i/>
          <w:color w:val="000000"/>
          <w:sz w:val="18"/>
          <w:lang w:val="es-ES_tradnl"/>
        </w:rPr>
        <w:t>Antonio Machado en el siglo XXI (nueva trilla de su poesía, pensamiento y persona),</w:t>
      </w:r>
      <w:r w:rsidRPr="001C3960">
        <w:rPr>
          <w:color w:val="000000"/>
          <w:sz w:val="18"/>
          <w:lang w:val="es-ES_tradnl"/>
        </w:rPr>
        <w:t xml:space="preserve"> Madrid : Visor Libros, 2018.</w:t>
      </w:r>
    </w:p>
    <w:p w14:paraId="29717760"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García Castro, José María, La filosofía poética de Antonio Machado. Madrid : Siruela, cop. 2013.</w:t>
      </w:r>
    </w:p>
    <w:p w14:paraId="65EFEC82" w14:textId="77777777" w:rsidR="00255347"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García-Wiedemann, Emilio J., </w:t>
      </w:r>
      <w:r w:rsidRPr="001C3960">
        <w:rPr>
          <w:i/>
          <w:color w:val="000000"/>
          <w:sz w:val="18"/>
          <w:lang w:val="es-ES_tradnl"/>
        </w:rPr>
        <w:t>Los "Proverbios y cantares" de Antonio Machado</w:t>
      </w:r>
      <w:r w:rsidRPr="001C3960">
        <w:rPr>
          <w:color w:val="000000"/>
          <w:sz w:val="18"/>
          <w:lang w:val="es-ES_tradnl"/>
        </w:rPr>
        <w:t>,     Granada : Dauro, 2009.</w:t>
      </w:r>
    </w:p>
    <w:p w14:paraId="137CA078" w14:textId="62976AFA" w:rsidR="00EC2C18" w:rsidRPr="001C3960" w:rsidRDefault="00255347" w:rsidP="00A573BB">
      <w:pPr>
        <w:spacing w:line="240" w:lineRule="exact"/>
        <w:ind w:left="709" w:hanging="709"/>
        <w:rPr>
          <w:color w:val="000000"/>
          <w:sz w:val="18"/>
          <w:szCs w:val="18"/>
          <w:lang w:val="es-ES_tradnl"/>
        </w:rPr>
      </w:pPr>
      <w:r w:rsidRPr="001C3960">
        <w:rPr>
          <w:color w:val="000000"/>
          <w:sz w:val="18"/>
          <w:lang w:val="es-ES_tradnl"/>
        </w:rPr>
        <w:t xml:space="preserve"> Gibson, Ian, Los últimos caminos de Antonio Machado : de Collioure a Sevilla, Barcelona : Espasa, 2019.</w:t>
      </w:r>
    </w:p>
    <w:p w14:paraId="35DD5809"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Gullón, Ricardo, Espacios poéticos de Antonio Machado, Madrid : Fundación Juan March : Madrid : Cátedra, 1987.</w:t>
      </w:r>
    </w:p>
    <w:p w14:paraId="07872814"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Jiménez, José Olivio,  </w:t>
      </w:r>
      <w:r w:rsidRPr="001C3960">
        <w:rPr>
          <w:i/>
          <w:color w:val="000000"/>
          <w:sz w:val="18"/>
          <w:lang w:val="es-ES_tradnl"/>
        </w:rPr>
        <w:t>Antonio Machado en la poesía española : la evolución interna de la poesía española, 1939-2000</w:t>
      </w:r>
      <w:r w:rsidRPr="001C3960">
        <w:rPr>
          <w:color w:val="000000"/>
          <w:sz w:val="18"/>
          <w:lang w:val="es-ES_tradnl"/>
        </w:rPr>
        <w:t>, Madrid : Cátedra, 2002.</w:t>
      </w:r>
    </w:p>
    <w:p w14:paraId="6719381E"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López, Francisco, </w:t>
      </w:r>
      <w:r w:rsidRPr="001C3960">
        <w:rPr>
          <w:i/>
          <w:color w:val="000000"/>
          <w:sz w:val="18"/>
          <w:lang w:val="es-ES_tradnl"/>
        </w:rPr>
        <w:t>En torno a Antonio Machado</w:t>
      </w:r>
      <w:r w:rsidRPr="001C3960">
        <w:rPr>
          <w:color w:val="000000"/>
          <w:sz w:val="18"/>
          <w:lang w:val="es-ES_tradnl"/>
        </w:rPr>
        <w:t>, Madrid Gijón : Júcar, 1989.</w:t>
      </w:r>
    </w:p>
    <w:p w14:paraId="4D8AC139"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Martínez Hernández, José, </w:t>
      </w:r>
      <w:r w:rsidRPr="001C3960">
        <w:rPr>
          <w:i/>
          <w:color w:val="000000"/>
          <w:sz w:val="18"/>
          <w:lang w:val="es-ES_tradnl"/>
        </w:rPr>
        <w:t>Antonio Machado, un pensador poético : meditaciones del "Juan de Mairena"</w:t>
      </w:r>
      <w:r w:rsidRPr="001C3960">
        <w:rPr>
          <w:color w:val="000000"/>
          <w:sz w:val="18"/>
          <w:lang w:val="es-ES_tradnl"/>
        </w:rPr>
        <w:t>,  [Córdoba] : Almuzara, 2019.</w:t>
      </w:r>
    </w:p>
    <w:p w14:paraId="5F2377E1"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Moreno Castillo, Enrique, </w:t>
      </w:r>
      <w:r w:rsidRPr="001C3960">
        <w:rPr>
          <w:i/>
          <w:color w:val="000000"/>
          <w:sz w:val="18"/>
          <w:lang w:val="es-ES_tradnl"/>
        </w:rPr>
        <w:t>Sobre dieciocho poemas de Antonio Machado</w:t>
      </w:r>
      <w:r w:rsidRPr="001C3960">
        <w:rPr>
          <w:color w:val="000000"/>
          <w:sz w:val="18"/>
          <w:lang w:val="es-ES_tradnl"/>
        </w:rPr>
        <w:t>, Sevilla : Renacimiento, 2015.</w:t>
      </w:r>
    </w:p>
    <w:p w14:paraId="6EBADA36"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Rubio Jiménez, Jesús, </w:t>
      </w:r>
      <w:r w:rsidRPr="001C3960">
        <w:rPr>
          <w:i/>
          <w:color w:val="000000"/>
          <w:sz w:val="18"/>
          <w:lang w:val="es-ES_tradnl"/>
        </w:rPr>
        <w:t>La herencia de Antonio Machado (1939-1970),</w:t>
      </w:r>
      <w:r w:rsidRPr="001C3960">
        <w:rPr>
          <w:color w:val="000000"/>
          <w:sz w:val="18"/>
          <w:lang w:val="es-ES_tradnl"/>
        </w:rPr>
        <w:t xml:space="preserve"> Zaragoza : Prensas de la Universidad de Zaragoza, 2018.</w:t>
      </w:r>
    </w:p>
    <w:p w14:paraId="115243E7" w14:textId="77777777" w:rsidR="00EC2C18"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Sesé, Bernard</w:t>
      </w:r>
      <w:r w:rsidRPr="001C3960">
        <w:rPr>
          <w:i/>
          <w:color w:val="000000"/>
          <w:sz w:val="18"/>
          <w:lang w:val="es-ES_tradnl"/>
        </w:rPr>
        <w:t>. Antonio Machado : (1875-1939) : El hombre, el poeta, el pensador</w:t>
      </w:r>
      <w:r w:rsidRPr="001C3960">
        <w:rPr>
          <w:color w:val="000000"/>
          <w:sz w:val="18"/>
          <w:lang w:val="es-ES_tradnl"/>
        </w:rPr>
        <w:t xml:space="preserve"> / Prólogo de Jorge</w:t>
      </w:r>
    </w:p>
    <w:p w14:paraId="1F566AA7" w14:textId="40512273" w:rsidR="00637B23" w:rsidRPr="001C3960" w:rsidRDefault="00EC2C18" w:rsidP="00A573BB">
      <w:pPr>
        <w:spacing w:line="240" w:lineRule="exact"/>
        <w:ind w:left="709" w:hanging="709"/>
        <w:rPr>
          <w:color w:val="000000"/>
          <w:sz w:val="18"/>
          <w:szCs w:val="18"/>
          <w:lang w:val="es-ES_tradnl"/>
        </w:rPr>
      </w:pPr>
      <w:r w:rsidRPr="001C3960">
        <w:rPr>
          <w:color w:val="000000"/>
          <w:sz w:val="18"/>
          <w:lang w:val="es-ES_tradnl"/>
        </w:rPr>
        <w:t xml:space="preserve">Valverde, José María,  Antonio Machado,  Tres Cantos : Siglo XXI de España, 2013 </w:t>
      </w:r>
    </w:p>
    <w:p w14:paraId="104DC200" w14:textId="065DF409" w:rsidR="00DA6282" w:rsidRPr="001C3960" w:rsidRDefault="001C3960" w:rsidP="00C2760B">
      <w:pPr>
        <w:spacing w:before="120" w:line="240" w:lineRule="exact"/>
        <w:ind w:firstLine="0"/>
        <w:rPr>
          <w:bCs/>
          <w:iCs/>
          <w:smallCaps/>
          <w:sz w:val="18"/>
          <w:szCs w:val="18"/>
          <w:lang w:val="es-ES_tradnl"/>
        </w:rPr>
      </w:pPr>
      <w:r>
        <w:rPr>
          <w:smallCaps/>
          <w:sz w:val="18"/>
          <w:lang w:val="es-ES_tradnl"/>
        </w:rPr>
        <w:t>Semester 2</w:t>
      </w:r>
      <w:r w:rsidR="002E5703" w:rsidRPr="001C3960">
        <w:rPr>
          <w:smallCaps/>
          <w:sz w:val="18"/>
          <w:lang w:val="es-ES_tradnl"/>
        </w:rPr>
        <w:t xml:space="preserve"> </w:t>
      </w:r>
    </w:p>
    <w:p w14:paraId="590BB633" w14:textId="481CB4B8" w:rsidR="00A425D0" w:rsidRPr="001C3960" w:rsidRDefault="00A425D0" w:rsidP="00C2760B">
      <w:pPr>
        <w:spacing w:line="240" w:lineRule="exact"/>
        <w:ind w:left="284" w:hanging="284"/>
        <w:rPr>
          <w:sz w:val="18"/>
          <w:szCs w:val="18"/>
          <w:lang w:val="es-ES_tradnl"/>
        </w:rPr>
      </w:pPr>
      <w:r w:rsidRPr="001C3960">
        <w:rPr>
          <w:sz w:val="18"/>
          <w:lang w:val="es-ES_tradnl"/>
        </w:rPr>
        <w:t xml:space="preserve">AA. VV. </w:t>
      </w:r>
      <w:r w:rsidRPr="001C3960">
        <w:rPr>
          <w:i/>
          <w:sz w:val="18"/>
          <w:lang w:val="es-ES_tradnl"/>
        </w:rPr>
        <w:t xml:space="preserve">Don Quijote alrededor del mundo, </w:t>
      </w:r>
      <w:r w:rsidRPr="001C3960">
        <w:rPr>
          <w:sz w:val="18"/>
          <w:lang w:val="es-ES_tradnl"/>
        </w:rPr>
        <w:t>Instituto Cervantes, Galaxia Gutenberg, Círculo de Lectores, Barcelona, 2005</w:t>
      </w:r>
    </w:p>
    <w:p w14:paraId="3159B17F" w14:textId="77777777" w:rsidR="00A425D0" w:rsidRPr="001C3960" w:rsidRDefault="00A425D0" w:rsidP="00C2760B">
      <w:pPr>
        <w:spacing w:line="240" w:lineRule="exact"/>
        <w:ind w:left="284" w:hanging="284"/>
        <w:rPr>
          <w:sz w:val="18"/>
          <w:szCs w:val="18"/>
          <w:lang w:val="es-ES_tradnl"/>
        </w:rPr>
      </w:pPr>
      <w:r w:rsidRPr="001C3960">
        <w:rPr>
          <w:sz w:val="18"/>
          <w:lang w:val="es-ES_tradnl"/>
        </w:rPr>
        <w:t xml:space="preserve">Asociación de Cervantistas. Coloquio internacional (13º : 2017 : (Argamasilla de Alba, España), </w:t>
      </w:r>
      <w:r w:rsidRPr="001C3960">
        <w:rPr>
          <w:i/>
          <w:sz w:val="18"/>
          <w:lang w:val="es-ES_tradnl"/>
        </w:rPr>
        <w:t>Los trabajos de Cervantes : XIII Coloquio internacional de la Asociación de Cervantistas (XIII-CIAC)</w:t>
      </w:r>
      <w:r w:rsidRPr="001C3960">
        <w:rPr>
          <w:sz w:val="18"/>
          <w:lang w:val="es-ES_tradnl"/>
        </w:rPr>
        <w:t xml:space="preserve"> / edición preparada por Rafael González Cañal, Almudena García González. Cuenca : Ediciones de la Universidad de Castilla-La Mancha, 2019.</w:t>
      </w:r>
    </w:p>
    <w:p w14:paraId="58FB2F59" w14:textId="6AC36305" w:rsidR="00A425D0" w:rsidRPr="001C3960" w:rsidRDefault="00A425D0" w:rsidP="00C2760B">
      <w:pPr>
        <w:spacing w:line="240" w:lineRule="exact"/>
        <w:ind w:left="284" w:hanging="284"/>
        <w:rPr>
          <w:sz w:val="18"/>
          <w:szCs w:val="18"/>
          <w:lang w:val="es-ES_tradnl"/>
        </w:rPr>
      </w:pPr>
      <w:r w:rsidRPr="001C3960">
        <w:rPr>
          <w:sz w:val="18"/>
          <w:lang w:val="es-ES_tradnl"/>
        </w:rPr>
        <w:t xml:space="preserve">Botello López-Canti, Jesús, </w:t>
      </w:r>
      <w:r w:rsidRPr="001C3960">
        <w:rPr>
          <w:i/>
          <w:sz w:val="18"/>
          <w:lang w:val="es-ES_tradnl"/>
        </w:rPr>
        <w:t>Cervantes, Felipe II y la España del Siglo de Oro,</w:t>
      </w:r>
      <w:r w:rsidRPr="001C3960">
        <w:rPr>
          <w:sz w:val="18"/>
          <w:lang w:val="es-ES_tradnl"/>
        </w:rPr>
        <w:t xml:space="preserve"> Universidad de Navarra ; Madrid : Iberoamericana ; Frankfurt am Main : Vervuert, 2016.</w:t>
      </w:r>
    </w:p>
    <w:p w14:paraId="3ED12C68" w14:textId="1A4F285B" w:rsidR="004C513B" w:rsidRPr="00CF51F0" w:rsidRDefault="00A425D0" w:rsidP="00A573BB">
      <w:pPr>
        <w:spacing w:line="240" w:lineRule="exact"/>
        <w:ind w:left="284" w:hanging="284"/>
        <w:rPr>
          <w:rStyle w:val="bumpedfont20"/>
          <w:sz w:val="18"/>
          <w:szCs w:val="18"/>
          <w:lang w:val="es-ES_tradnl"/>
        </w:rPr>
      </w:pPr>
      <w:r w:rsidRPr="001C3960">
        <w:rPr>
          <w:sz w:val="18"/>
          <w:lang w:val="es-ES_tradnl"/>
        </w:rPr>
        <w:t xml:space="preserve"> Braga Riera, Jorge, González Martínez, Javier J., Sanz Jiménez, Miguel. </w:t>
      </w:r>
      <w:r w:rsidRPr="001C3960">
        <w:rPr>
          <w:i/>
          <w:sz w:val="18"/>
          <w:lang w:val="es-ES_tradnl"/>
        </w:rPr>
        <w:t>Cervantes, Shakespeare y la edad de oro de la escena</w:t>
      </w:r>
      <w:r w:rsidRPr="001C3960">
        <w:rPr>
          <w:sz w:val="18"/>
          <w:lang w:val="es-ES_tradnl"/>
        </w:rPr>
        <w:t xml:space="preserve">, Madrid : Fundación universitaria española, 2018. </w:t>
      </w:r>
      <w:r w:rsidRPr="001C3960">
        <w:rPr>
          <w:i/>
          <w:sz w:val="18"/>
          <w:lang w:val="es-ES_tradnl"/>
        </w:rPr>
        <w:t>cervantina</w:t>
      </w:r>
      <w:r w:rsidRPr="001C3960">
        <w:rPr>
          <w:sz w:val="18"/>
          <w:lang w:val="es-ES_tradnl"/>
        </w:rPr>
        <w:t xml:space="preserve">, Vigo (Pontevedra) : Editorial Academia del Hispanismo, 2020. </w:t>
      </w:r>
      <w:r w:rsidRPr="001C3960">
        <w:rPr>
          <w:i/>
          <w:sz w:val="18"/>
          <w:lang w:val="es-ES_tradnl"/>
        </w:rPr>
        <w:t>cultura,</w:t>
      </w:r>
      <w:r w:rsidRPr="001C3960">
        <w:rPr>
          <w:sz w:val="18"/>
          <w:lang w:val="es-ES_tradnl"/>
        </w:rPr>
        <w:t xml:space="preserve"> </w:t>
      </w:r>
      <w:r w:rsidRPr="001C3960">
        <w:rPr>
          <w:sz w:val="18"/>
          <w:lang w:val="es-ES_tradnl"/>
        </w:rPr>
        <w:lastRenderedPageBreak/>
        <w:t xml:space="preserve">Madrid : Cátedra, 2015. De Madariaga, Salvador, </w:t>
      </w:r>
      <w:r w:rsidRPr="001C3960">
        <w:rPr>
          <w:i/>
          <w:sz w:val="18"/>
          <w:lang w:val="es-ES_tradnl"/>
        </w:rPr>
        <w:t>Guía del lector del "Quijote": ensayo psicológico sobre el "Quijote",</w:t>
      </w:r>
      <w:r w:rsidRPr="001C3960">
        <w:rPr>
          <w:sz w:val="18"/>
          <w:lang w:val="es-ES_tradnl"/>
        </w:rPr>
        <w:t> Aguilar, Madrid, 1926. De Unamuno, Miguel,</w:t>
      </w:r>
      <w:r w:rsidRPr="001C3960">
        <w:rPr>
          <w:i/>
          <w:sz w:val="18"/>
          <w:lang w:val="es-ES_tradnl"/>
        </w:rPr>
        <w:t> Vida de Don Quijote y Sancho,</w:t>
      </w:r>
      <w:r w:rsidRPr="001C3960">
        <w:rPr>
          <w:sz w:val="18"/>
          <w:lang w:val="es-ES_tradnl"/>
        </w:rPr>
        <w:t xml:space="preserve"> Espasa, Madrid, 1971 Frenk, Margit, </w:t>
      </w:r>
      <w:r w:rsidRPr="001C3960">
        <w:rPr>
          <w:i/>
          <w:sz w:val="18"/>
          <w:lang w:val="es-ES_tradnl"/>
        </w:rPr>
        <w:t xml:space="preserve">Cuatro ensayos sobre el </w:t>
      </w:r>
      <w:r w:rsidRPr="001C3960">
        <w:rPr>
          <w:sz w:val="18"/>
          <w:lang w:val="es-ES_tradnl"/>
        </w:rPr>
        <w:t>Quijote, México, FCE, 2013 Fuentes,</w:t>
      </w:r>
      <w:r w:rsidRPr="001C3960">
        <w:rPr>
          <w:i/>
          <w:sz w:val="18"/>
          <w:lang w:val="es-ES_tradnl"/>
        </w:rPr>
        <w:t> </w:t>
      </w:r>
      <w:r w:rsidRPr="001C3960">
        <w:rPr>
          <w:sz w:val="18"/>
          <w:lang w:val="es-ES_tradnl"/>
        </w:rPr>
        <w:t>Carlos</w:t>
      </w:r>
      <w:r w:rsidRPr="001C3960">
        <w:rPr>
          <w:i/>
          <w:sz w:val="18"/>
          <w:lang w:val="es-ES_tradnl"/>
        </w:rPr>
        <w:t>, Cervantes o la crítica de la lectura,</w:t>
      </w:r>
      <w:r w:rsidRPr="001C3960">
        <w:rPr>
          <w:sz w:val="18"/>
          <w:lang w:val="es-ES_tradnl"/>
        </w:rPr>
        <w:t xml:space="preserve"> Centro de Estudios Cervantinos, Alcalá, 1994. García, Martha, </w:t>
      </w:r>
      <w:r w:rsidRPr="001C3960">
        <w:rPr>
          <w:i/>
          <w:sz w:val="18"/>
          <w:lang w:val="es-ES_tradnl"/>
        </w:rPr>
        <w:t>Cervantes entre la Reforma y la Contrarreforma : España en el contexto literario de las reformas religiosas</w:t>
      </w:r>
      <w:r w:rsidRPr="001C3960">
        <w:rPr>
          <w:sz w:val="18"/>
          <w:lang w:val="es-ES_tradnl"/>
        </w:rPr>
        <w:t xml:space="preserve">,Vigo (Pontevedra) : Academia del Hispanismo, 2019. Joset, Jacques, </w:t>
      </w:r>
      <w:r w:rsidRPr="001C3960">
        <w:rPr>
          <w:i/>
          <w:sz w:val="18"/>
          <w:lang w:val="es-ES_tradnl"/>
        </w:rPr>
        <w:t>De Cervantes y alrededores : cuatro décadas de interpretación</w:t>
      </w:r>
      <w:r w:rsidRPr="001C3960">
        <w:rPr>
          <w:sz w:val="18"/>
          <w:lang w:val="es-ES_tradnl"/>
        </w:rPr>
        <w:t xml:space="preserve"> Madrid : Iberoamericana ; Frankfurt am Main : Vervuert, 2019. Maestro, Jesús G., </w:t>
      </w:r>
      <w:r w:rsidRPr="001C3960">
        <w:rPr>
          <w:i/>
          <w:sz w:val="18"/>
          <w:lang w:val="es-ES_tradnl"/>
        </w:rPr>
        <w:t>Cervantes y la Teorìa de la Literatura, como ciencia de la literatura</w:t>
      </w:r>
      <w:r w:rsidRPr="001C3960">
        <w:rPr>
          <w:sz w:val="18"/>
          <w:lang w:val="es-ES_tradnl"/>
        </w:rPr>
        <w:t xml:space="preserve">. Vigo (Pontevedra) : Academia del Hispanismo, 2020. Montero Reguera, José, </w:t>
      </w:r>
      <w:r w:rsidRPr="001C3960">
        <w:rPr>
          <w:i/>
          <w:sz w:val="18"/>
          <w:lang w:val="es-ES_tradnl"/>
        </w:rPr>
        <w:t>Miguel de Cervantes : el poeta que fue novelista,</w:t>
      </w:r>
      <w:r w:rsidRPr="001C3960">
        <w:rPr>
          <w:sz w:val="18"/>
          <w:lang w:val="es-ES_tradnl"/>
        </w:rPr>
        <w:t xml:space="preserve">  Madrid : Pigmalión, [2021 Moro Martín, Alfredo (ed.).  </w:t>
      </w:r>
      <w:r w:rsidRPr="001C3960">
        <w:rPr>
          <w:i/>
          <w:sz w:val="18"/>
          <w:lang w:val="es-ES_tradnl"/>
        </w:rPr>
        <w:t>Cervantes y la posteridad : 400 años de legado cervantino,</w:t>
      </w:r>
      <w:r w:rsidRPr="001C3960">
        <w:rPr>
          <w:sz w:val="18"/>
          <w:lang w:val="es-ES_tradnl"/>
        </w:rPr>
        <w:t xml:space="preserve"> Muñoz Machado, Santiago,  </w:t>
      </w:r>
      <w:r w:rsidRPr="001C3960">
        <w:rPr>
          <w:i/>
          <w:sz w:val="18"/>
          <w:lang w:val="es-ES_tradnl"/>
        </w:rPr>
        <w:t>Cervantes</w:t>
      </w:r>
      <w:r w:rsidRPr="001C3960">
        <w:rPr>
          <w:sz w:val="18"/>
          <w:lang w:val="es-ES_tradnl"/>
        </w:rPr>
        <w:t xml:space="preserve">, Barcelona : Crítica, 2022. Pérez Magallón, Jesús, </w:t>
      </w:r>
      <w:r w:rsidRPr="001C3960">
        <w:rPr>
          <w:i/>
          <w:sz w:val="18"/>
          <w:lang w:val="es-ES_tradnl"/>
        </w:rPr>
        <w:t>Cervantes, monumento de la nación: problemas de identidad y</w:t>
      </w:r>
      <w:r w:rsidRPr="001C3960">
        <w:rPr>
          <w:sz w:val="18"/>
          <w:lang w:val="es-ES_tradnl"/>
        </w:rPr>
        <w:t xml:space="preserve"> Ramírez Santacruz, Francisco, Sánchez Jiménez, Antonio (eds.). </w:t>
      </w:r>
      <w:r w:rsidRPr="001C3960">
        <w:rPr>
          <w:i/>
          <w:sz w:val="18"/>
          <w:lang w:val="es-ES_tradnl"/>
        </w:rPr>
        <w:t>Cervantes global,</w:t>
      </w:r>
      <w:r w:rsidRPr="001C3960">
        <w:rPr>
          <w:sz w:val="18"/>
          <w:lang w:val="es-ES_tradnl"/>
        </w:rPr>
        <w:t xml:space="preserve"> Madrid : Iberoamericana ; Frankfurt am Main : Vervuert, 2022. Riley, Edward,</w:t>
      </w:r>
      <w:r w:rsidRPr="001C3960">
        <w:rPr>
          <w:i/>
          <w:sz w:val="18"/>
          <w:lang w:val="es-ES_tradnl"/>
        </w:rPr>
        <w:t xml:space="preserve"> Teoría de la novela en Cervantes, </w:t>
      </w:r>
      <w:r w:rsidRPr="001C3960">
        <w:rPr>
          <w:sz w:val="18"/>
          <w:lang w:val="es-ES_tradnl"/>
        </w:rPr>
        <w:t xml:space="preserve">Taurus, Madrid, 1989. </w:t>
      </w:r>
      <w:r w:rsidRPr="00CF51F0">
        <w:rPr>
          <w:sz w:val="18"/>
          <w:lang w:val="es-ES_tradnl"/>
        </w:rPr>
        <w:t>Rosenblat, Ángel,</w:t>
      </w:r>
      <w:r w:rsidRPr="00CF51F0">
        <w:rPr>
          <w:i/>
          <w:sz w:val="18"/>
          <w:lang w:val="es-ES_tradnl"/>
        </w:rPr>
        <w:t> La lengua del Quijote,</w:t>
      </w:r>
      <w:r w:rsidRPr="00CF51F0">
        <w:rPr>
          <w:sz w:val="18"/>
          <w:lang w:val="es-ES_tradnl"/>
        </w:rPr>
        <w:t> Gredos, Madrid, 1971.</w:t>
      </w:r>
    </w:p>
    <w:p w14:paraId="1725C267" w14:textId="74E98CF3" w:rsidR="00E267C2" w:rsidRPr="004C513B" w:rsidRDefault="00B91236" w:rsidP="00C2760B">
      <w:pPr>
        <w:spacing w:before="240" w:after="120" w:line="240" w:lineRule="exact"/>
        <w:ind w:firstLine="0"/>
        <w:rPr>
          <w:sz w:val="18"/>
          <w:szCs w:val="18"/>
        </w:rPr>
      </w:pPr>
      <w:r>
        <w:rPr>
          <w:b/>
          <w:i/>
          <w:sz w:val="18"/>
        </w:rPr>
        <w:t>TEACHING METHOD</w:t>
      </w:r>
    </w:p>
    <w:p w14:paraId="140384A3" w14:textId="77777777" w:rsidR="004C513B" w:rsidRDefault="00424F39" w:rsidP="00C2760B">
      <w:pPr>
        <w:pStyle w:val="Testo2"/>
        <w:spacing w:line="240" w:lineRule="exact"/>
        <w:ind w:firstLine="0"/>
      </w:pPr>
      <w:r>
        <w:t xml:space="preserve">Frontal lectures, practical activities based on the history of Spanish literature, practical works, meetings with guest lecturers, group works. </w:t>
      </w:r>
    </w:p>
    <w:p w14:paraId="2FC61195" w14:textId="61D719BE" w:rsidR="00E267C2" w:rsidRPr="004C513B" w:rsidRDefault="00B91236" w:rsidP="00C2760B">
      <w:pPr>
        <w:pStyle w:val="Testo2"/>
        <w:spacing w:before="240" w:after="120" w:line="240" w:lineRule="exact"/>
        <w:ind w:firstLine="0"/>
      </w:pPr>
      <w:r>
        <w:rPr>
          <w:b/>
          <w:i/>
        </w:rPr>
        <w:t>ASSESSMENT METHOD AND CRITERIA</w:t>
      </w:r>
    </w:p>
    <w:p w14:paraId="2147D9A9" w14:textId="2BE6C78B" w:rsidR="00424F39" w:rsidRPr="005D652C" w:rsidRDefault="00424F39" w:rsidP="00C2760B">
      <w:pPr>
        <w:pStyle w:val="Testo2"/>
        <w:spacing w:line="240" w:lineRule="exact"/>
        <w:rPr>
          <w:rFonts w:ascii="Times New Roman" w:hAnsi="Times New Roman"/>
          <w:noProof w:val="0"/>
          <w:szCs w:val="18"/>
        </w:rPr>
      </w:pPr>
      <w:r>
        <w:rPr>
          <w:rFonts w:ascii="Times New Roman" w:hAnsi="Times New Roman"/>
        </w:rPr>
        <w:t xml:space="preserve">The assessment will consist in an oral exam in Spanish focused on the course content. </w:t>
      </w:r>
    </w:p>
    <w:p w14:paraId="5C75E17D" w14:textId="5D67A07C" w:rsidR="00424F39" w:rsidRPr="005D652C" w:rsidRDefault="00424F39" w:rsidP="00C2760B">
      <w:pPr>
        <w:spacing w:line="240" w:lineRule="exact"/>
        <w:ind w:firstLine="284"/>
        <w:rPr>
          <w:sz w:val="18"/>
          <w:szCs w:val="18"/>
        </w:rPr>
      </w:pPr>
      <w:r>
        <w:rPr>
          <w:sz w:val="18"/>
        </w:rPr>
        <w:t>In order to evaluate students, the lecturer will consider if the answers are relevant for the topic analysed during the course, the ability to contextualise texts in the historical circumstance</w:t>
      </w:r>
      <w:r w:rsidR="001C3960">
        <w:rPr>
          <w:sz w:val="18"/>
        </w:rPr>
        <w:t>s</w:t>
      </w:r>
      <w:r>
        <w:rPr>
          <w:sz w:val="18"/>
        </w:rPr>
        <w:t xml:space="preserve"> in which they were produced, and the quality of text analysis, if requested. In addition, students will be assessed on their critical skills, the ability to express themselves in a structured and relevant way, and the global understanding of the problems proposed. </w:t>
      </w:r>
    </w:p>
    <w:p w14:paraId="332544F6" w14:textId="032DA01D" w:rsidR="00E267C2" w:rsidRPr="005D652C" w:rsidRDefault="00424F39" w:rsidP="00C2760B">
      <w:pPr>
        <w:pStyle w:val="Testo2"/>
        <w:spacing w:line="240" w:lineRule="exact"/>
        <w:rPr>
          <w:rFonts w:ascii="Times New Roman" w:hAnsi="Times New Roman"/>
          <w:noProof w:val="0"/>
          <w:szCs w:val="18"/>
        </w:rPr>
      </w:pPr>
      <w:r>
        <w:rPr>
          <w:rFonts w:ascii="Times New Roman" w:hAnsi="Times New Roman"/>
        </w:rPr>
        <w:t xml:space="preserve">The exam of the Spanish Language and Literature Single-subject Course will include a written general part, related to the History of Spanish Literature practical activities, consisting in a test that students will have to take on Blackboard and pass before taking the oral exam based on the Single-subject Course. </w:t>
      </w:r>
    </w:p>
    <w:p w14:paraId="5C693E29" w14:textId="0643FD68" w:rsidR="00424F39" w:rsidRPr="00B91236" w:rsidRDefault="00B91236" w:rsidP="00C2760B">
      <w:pPr>
        <w:autoSpaceDE w:val="0"/>
        <w:autoSpaceDN w:val="0"/>
        <w:adjustRightInd w:val="0"/>
        <w:spacing w:before="240" w:after="120" w:line="240" w:lineRule="exact"/>
        <w:ind w:firstLine="0"/>
        <w:rPr>
          <w:rFonts w:eastAsiaTheme="minorHAnsi"/>
          <w:b/>
          <w:bCs/>
          <w:i/>
          <w:iCs/>
          <w:sz w:val="18"/>
          <w:szCs w:val="18"/>
        </w:rPr>
      </w:pPr>
      <w:r>
        <w:rPr>
          <w:b/>
          <w:i/>
          <w:sz w:val="18"/>
        </w:rPr>
        <w:t>NOTES AND PREREQUISITES</w:t>
      </w:r>
    </w:p>
    <w:p w14:paraId="455CFB12" w14:textId="3A8D2EE9" w:rsidR="00E267C2" w:rsidRPr="00F44832" w:rsidRDefault="00424F39" w:rsidP="00C2760B">
      <w:pPr>
        <w:pStyle w:val="Testo2"/>
        <w:spacing w:line="240" w:lineRule="exact"/>
        <w:rPr>
          <w:rFonts w:ascii="Times New Roman" w:hAnsi="Times New Roman"/>
          <w:noProof w:val="0"/>
          <w:szCs w:val="18"/>
        </w:rPr>
      </w:pPr>
      <w:r>
        <w:rPr>
          <w:rFonts w:ascii="Times New Roman" w:hAnsi="Times New Roman"/>
        </w:rPr>
        <w:t xml:space="preserve">In order to be admitted to the Single-subject Course exam, students will have to pass the Spanish Language written and oral exams, referring to the language courses held by the Language Assistants (CEL) during the year; then, the marks obtained in these exams and the </w:t>
      </w:r>
      <w:r>
        <w:rPr>
          <w:rFonts w:ascii="Times New Roman" w:hAnsi="Times New Roman"/>
        </w:rPr>
        <w:lastRenderedPageBreak/>
        <w:t>overall mark students got in the single-subject course exam will be used to calculate a weighted average.</w:t>
      </w:r>
    </w:p>
    <w:p w14:paraId="542D6122" w14:textId="37D36F2E" w:rsidR="004A3D42" w:rsidRPr="00B91236" w:rsidRDefault="00424F39" w:rsidP="00C2760B">
      <w:pPr>
        <w:pStyle w:val="Testo2"/>
        <w:tabs>
          <w:tab w:val="clear" w:pos="284"/>
        </w:tabs>
        <w:spacing w:line="240" w:lineRule="exact"/>
        <w:rPr>
          <w:rFonts w:ascii="Times New Roman" w:hAnsi="Times New Roman"/>
          <w:b/>
          <w:bCs/>
          <w:i/>
          <w:iCs/>
          <w:noProof w:val="0"/>
          <w:szCs w:val="18"/>
        </w:rPr>
      </w:pPr>
      <w:r>
        <w:rPr>
          <w:rFonts w:ascii="Times New Roman" w:hAnsi="Times New Roman"/>
          <w:b/>
          <w:i/>
        </w:rPr>
        <w:t>Practical activities for the undergraduate degree programme</w:t>
      </w:r>
    </w:p>
    <w:p w14:paraId="14EDD801" w14:textId="55215ABA" w:rsidR="004A3D42" w:rsidRPr="005D652C" w:rsidRDefault="004A3D42" w:rsidP="00C2760B">
      <w:pPr>
        <w:pStyle w:val="Testo2"/>
        <w:spacing w:line="240" w:lineRule="exact"/>
        <w:rPr>
          <w:rFonts w:ascii="Times New Roman" w:hAnsi="Times New Roman"/>
          <w:noProof w:val="0"/>
          <w:szCs w:val="18"/>
        </w:rPr>
      </w:pPr>
      <w:r>
        <w:rPr>
          <w:rFonts w:ascii="Times New Roman" w:hAnsi="Times New Roman"/>
        </w:rPr>
        <w:t>The timetable of the History of the Spanish Language practical activities for year-2 and year-3 undergraduate students, held by Prof. Elena Stella and Prof. Benedetta Belloni, will be made available on Blackboard before the beginning of the course.</w:t>
      </w:r>
    </w:p>
    <w:p w14:paraId="03846C84" w14:textId="12413009" w:rsidR="004A3D42" w:rsidRPr="00B91236" w:rsidRDefault="00424F39" w:rsidP="00C2760B">
      <w:pPr>
        <w:pStyle w:val="Testo2"/>
        <w:spacing w:line="240" w:lineRule="exact"/>
        <w:rPr>
          <w:rFonts w:ascii="Times New Roman" w:hAnsi="Times New Roman"/>
          <w:b/>
          <w:bCs/>
          <w:i/>
          <w:iCs/>
          <w:noProof w:val="0"/>
          <w:szCs w:val="18"/>
        </w:rPr>
      </w:pPr>
      <w:r>
        <w:rPr>
          <w:rFonts w:ascii="Times New Roman" w:hAnsi="Times New Roman"/>
          <w:b/>
          <w:i/>
        </w:rPr>
        <w:t>Practical activities for the graduate programme</w:t>
      </w:r>
    </w:p>
    <w:p w14:paraId="6578CAC2" w14:textId="014822FB" w:rsidR="004A3D42" w:rsidRPr="005D652C" w:rsidRDefault="004A3D42" w:rsidP="00C2760B">
      <w:pPr>
        <w:pStyle w:val="Testo2"/>
        <w:spacing w:line="240" w:lineRule="exact"/>
        <w:rPr>
          <w:rFonts w:ascii="Times New Roman" w:hAnsi="Times New Roman"/>
          <w:noProof w:val="0"/>
          <w:szCs w:val="18"/>
        </w:rPr>
      </w:pPr>
      <w:r>
        <w:rPr>
          <w:rFonts w:ascii="Times New Roman" w:hAnsi="Times New Roman"/>
        </w:rPr>
        <w:t xml:space="preserve">A week before the exam, the year-1 graduate students who must take the Spanish Language and Literature exam instead of the Literary </w:t>
      </w:r>
      <w:r w:rsidR="00CF51F0">
        <w:rPr>
          <w:rFonts w:ascii="Times New Roman" w:hAnsi="Times New Roman"/>
        </w:rPr>
        <w:t>Funadmentals</w:t>
      </w:r>
      <w:r>
        <w:rPr>
          <w:rFonts w:ascii="Times New Roman" w:hAnsi="Times New Roman"/>
        </w:rPr>
        <w:t xml:space="preserve"> will have to send an email to the lecturer with a summary of: Francisco Ruiz Ramón, </w:t>
      </w:r>
      <w:r>
        <w:rPr>
          <w:rFonts w:ascii="Times New Roman" w:hAnsi="Times New Roman"/>
          <w:i/>
        </w:rPr>
        <w:t>Historia del teatro español</w:t>
      </w:r>
      <w:r>
        <w:rPr>
          <w:rFonts w:ascii="Times New Roman" w:hAnsi="Times New Roman"/>
        </w:rPr>
        <w:t>, Siglo XX, Madrid, Cátedra, 2007, Cap. 4 y Cap. 7. During the exam, they will be a</w:t>
      </w:r>
      <w:r w:rsidR="009D5603">
        <w:rPr>
          <w:rFonts w:ascii="Times New Roman" w:hAnsi="Times New Roman"/>
        </w:rPr>
        <w:t>s</w:t>
      </w:r>
      <w:r>
        <w:rPr>
          <w:rFonts w:ascii="Times New Roman" w:hAnsi="Times New Roman"/>
        </w:rPr>
        <w:t>ked questions on the content of the two chapters.</w:t>
      </w:r>
    </w:p>
    <w:p w14:paraId="4DF4B72A" w14:textId="4C4279B4" w:rsidR="00424F39" w:rsidRPr="00255347" w:rsidRDefault="004A3D42" w:rsidP="00C2760B">
      <w:pPr>
        <w:pStyle w:val="Testo2"/>
        <w:spacing w:line="240" w:lineRule="exact"/>
        <w:rPr>
          <w:rFonts w:ascii="Times New Roman" w:hAnsi="Times New Roman"/>
          <w:noProof w:val="0"/>
          <w:szCs w:val="18"/>
        </w:rPr>
      </w:pPr>
      <w:r>
        <w:rPr>
          <w:rFonts w:ascii="Times New Roman" w:hAnsi="Times New Roman"/>
        </w:rPr>
        <w:t xml:space="preserve">A week before the exam, the year-2 graduate students who must take the Spanish Language and Literature exam instead of the Literary </w:t>
      </w:r>
      <w:r w:rsidR="00CF51F0">
        <w:rPr>
          <w:rFonts w:ascii="Times New Roman" w:hAnsi="Times New Roman"/>
        </w:rPr>
        <w:t xml:space="preserve">Fundamentals </w:t>
      </w:r>
      <w:r>
        <w:rPr>
          <w:rFonts w:ascii="Times New Roman" w:hAnsi="Times New Roman"/>
        </w:rPr>
        <w:t xml:space="preserve">will have to send an email to the lecturer with a summary and commentary of: Andrew P. Debicki, </w:t>
      </w:r>
      <w:r>
        <w:rPr>
          <w:rFonts w:ascii="Times New Roman" w:hAnsi="Times New Roman"/>
          <w:i/>
        </w:rPr>
        <w:t>Estudios sobre poesía española contemporánea</w:t>
      </w:r>
      <w:r>
        <w:rPr>
          <w:rFonts w:ascii="Times New Roman" w:hAnsi="Times New Roman"/>
        </w:rPr>
        <w:t xml:space="preserve">, Madrid, Gredos. </w:t>
      </w:r>
      <w:r w:rsidRPr="001C3960">
        <w:rPr>
          <w:rFonts w:ascii="Times New Roman" w:hAnsi="Times New Roman"/>
          <w:lang w:val="es-ES_tradnl"/>
        </w:rPr>
        <w:t xml:space="preserve">Capítulos 4, 8, 12. Or, alternatively, </w:t>
      </w:r>
      <w:r w:rsidRPr="001C3960">
        <w:rPr>
          <w:rFonts w:ascii="Times New Roman" w:hAnsi="Times New Roman"/>
          <w:i/>
          <w:lang w:val="es-ES_tradnl"/>
        </w:rPr>
        <w:t xml:space="preserve">Poesía española contemporánea (1939-1980), </w:t>
      </w:r>
      <w:r w:rsidRPr="001C3960">
        <w:rPr>
          <w:rFonts w:ascii="Times New Roman" w:hAnsi="Times New Roman"/>
          <w:lang w:val="es-ES_tradnl"/>
        </w:rPr>
        <w:t xml:space="preserve">Selección, estudio y notas de Fanny Rubio y José Luis Falcó, Clásicos Alhambra, Madrid,1982. </w:t>
      </w:r>
      <w:r>
        <w:rPr>
          <w:rFonts w:ascii="Times New Roman" w:hAnsi="Times New Roman"/>
          <w:color w:val="000000"/>
        </w:rPr>
        <w:t>They will have to read and summarise chapters I, II, V, and VI. </w:t>
      </w:r>
    </w:p>
    <w:p w14:paraId="72D29957" w14:textId="3EC12D79" w:rsidR="009C3AD7" w:rsidRPr="00201911" w:rsidRDefault="00201911" w:rsidP="00201911">
      <w:pPr>
        <w:spacing w:line="276" w:lineRule="auto"/>
        <w:ind w:firstLine="284"/>
        <w:rPr>
          <w:sz w:val="18"/>
          <w:szCs w:val="18"/>
        </w:rPr>
      </w:pPr>
      <w:r>
        <w:rPr>
          <w:sz w:val="18"/>
        </w:rPr>
        <w:t>Further information can be found on the lecturer's webpage at http://docenti.unicatt.it/web/searchByName.do?language=ENG or on the Faculty notice board.</w:t>
      </w:r>
      <w:r>
        <w:rPr>
          <w:sz w:val="18"/>
        </w:rPr>
        <w:br w:type="page"/>
      </w:r>
    </w:p>
    <w:p w14:paraId="419BD0D7" w14:textId="77777777" w:rsidR="00201911" w:rsidRPr="00201911" w:rsidRDefault="00201911" w:rsidP="00201911">
      <w:pPr>
        <w:pStyle w:val="Titolo1"/>
        <w:ind w:firstLine="0"/>
        <w:rPr>
          <w:rFonts w:ascii="Times New Roman" w:hAnsi="Times New Roman" w:cs="Times New Roman"/>
          <w:b/>
          <w:bCs/>
          <w:color w:val="auto"/>
          <w:sz w:val="20"/>
          <w:szCs w:val="20"/>
        </w:rPr>
      </w:pPr>
      <w:bookmarkStart w:id="6" w:name="_Toc77667262"/>
      <w:bookmarkStart w:id="7" w:name="_Toc86240021"/>
      <w:bookmarkStart w:id="8" w:name="_Toc140503831"/>
      <w:bookmarkStart w:id="9" w:name="_Toc425853279"/>
      <w:bookmarkStart w:id="10" w:name="_Toc47371962"/>
      <w:bookmarkStart w:id="11" w:name="_Toc47422602"/>
      <w:bookmarkStart w:id="12" w:name="_Toc47422800"/>
      <w:r>
        <w:rPr>
          <w:rFonts w:ascii="Times New Roman" w:hAnsi="Times New Roman"/>
          <w:b/>
          <w:color w:val="auto"/>
          <w:sz w:val="20"/>
        </w:rPr>
        <w:lastRenderedPageBreak/>
        <w:t>Spanish Language Practical Activities (Year-2 Graduate Students)</w:t>
      </w:r>
      <w:bookmarkEnd w:id="6"/>
      <w:bookmarkEnd w:id="7"/>
      <w:bookmarkEnd w:id="8"/>
    </w:p>
    <w:p w14:paraId="16196E2C" w14:textId="186CF090" w:rsidR="009C3AD7" w:rsidRPr="00CF51F0" w:rsidRDefault="009C3AD7" w:rsidP="00C2760B">
      <w:pPr>
        <w:spacing w:line="240" w:lineRule="exact"/>
        <w:ind w:firstLine="0"/>
        <w:outlineLvl w:val="1"/>
        <w:rPr>
          <w:rFonts w:ascii="Times" w:hAnsi="Times"/>
          <w:smallCaps/>
          <w:sz w:val="18"/>
          <w:lang w:val="it-IT"/>
        </w:rPr>
      </w:pPr>
      <w:bookmarkStart w:id="13" w:name="_Toc140503832"/>
      <w:r w:rsidRPr="001C3960">
        <w:rPr>
          <w:rFonts w:ascii="Times" w:hAnsi="Times"/>
          <w:smallCaps/>
          <w:sz w:val="18"/>
          <w:lang w:val="es-ES_tradnl"/>
        </w:rPr>
        <w:t xml:space="preserve">Dr María Campos Cánovas; Dr </w:t>
      </w:r>
      <w:r w:rsidRPr="00CF51F0">
        <w:rPr>
          <w:rFonts w:ascii="Times" w:hAnsi="Times"/>
          <w:smallCaps/>
          <w:sz w:val="18"/>
          <w:lang w:val="it-IT"/>
        </w:rPr>
        <w:t>Eva Casanova Lorenzo; Dr Ximena Miranda Olea; Dr</w:t>
      </w:r>
      <w:r w:rsidR="00CF51F0" w:rsidRPr="00CF51F0">
        <w:rPr>
          <w:rFonts w:ascii="Times" w:hAnsi="Times"/>
          <w:smallCaps/>
          <w:sz w:val="18"/>
          <w:lang w:val="it-IT"/>
        </w:rPr>
        <w:t xml:space="preserve"> </w:t>
      </w:r>
      <w:r w:rsidRPr="001C3960">
        <w:rPr>
          <w:rFonts w:ascii="Times" w:hAnsi="Times"/>
          <w:smallCaps/>
          <w:sz w:val="18"/>
          <w:lang w:val="es-ES_tradnl"/>
        </w:rPr>
        <w:t>Laura Morales Sabalete; Dr María José Ortiz Rodrigo; Dr</w:t>
      </w:r>
      <w:r w:rsidR="00CF51F0">
        <w:rPr>
          <w:rFonts w:ascii="Times" w:hAnsi="Times"/>
          <w:smallCaps/>
          <w:sz w:val="18"/>
          <w:lang w:val="es-ES_tradnl"/>
        </w:rPr>
        <w:t xml:space="preserve"> </w:t>
      </w:r>
      <w:r w:rsidRPr="001C3960">
        <w:rPr>
          <w:rFonts w:ascii="Times" w:hAnsi="Times"/>
          <w:smallCaps/>
          <w:sz w:val="18"/>
          <w:lang w:val="es-ES_tradnl"/>
        </w:rPr>
        <w:t>Sonia Suárez Martínez; Dr</w:t>
      </w:r>
      <w:r w:rsidR="00CF51F0">
        <w:rPr>
          <w:rFonts w:ascii="Times" w:hAnsi="Times"/>
          <w:smallCaps/>
          <w:sz w:val="18"/>
          <w:lang w:val="es-ES_tradnl"/>
        </w:rPr>
        <w:t xml:space="preserve"> </w:t>
      </w:r>
      <w:r w:rsidRPr="00CF51F0">
        <w:rPr>
          <w:rFonts w:ascii="Times" w:hAnsi="Times"/>
          <w:smallCaps/>
          <w:sz w:val="18"/>
          <w:lang w:val="it-IT"/>
        </w:rPr>
        <w:t>Cristina Vizcaíno</w:t>
      </w:r>
      <w:bookmarkEnd w:id="9"/>
      <w:r w:rsidRPr="00CF51F0">
        <w:rPr>
          <w:rFonts w:ascii="Times" w:hAnsi="Times"/>
          <w:smallCaps/>
          <w:sz w:val="18"/>
          <w:lang w:val="it-IT"/>
        </w:rPr>
        <w:t xml:space="preserve"> Serrano</w:t>
      </w:r>
      <w:bookmarkEnd w:id="10"/>
      <w:bookmarkEnd w:id="11"/>
      <w:bookmarkEnd w:id="12"/>
      <w:bookmarkEnd w:id="13"/>
    </w:p>
    <w:p w14:paraId="68A45E3B" w14:textId="77777777" w:rsidR="009C3AD7" w:rsidRPr="00531162" w:rsidRDefault="009C3AD7" w:rsidP="00C2760B">
      <w:pPr>
        <w:tabs>
          <w:tab w:val="left" w:pos="284"/>
        </w:tabs>
        <w:spacing w:before="240" w:after="120" w:line="240" w:lineRule="exact"/>
        <w:ind w:firstLine="0"/>
        <w:rPr>
          <w:rFonts w:ascii="Times" w:hAnsi="Times" w:cs="Times"/>
          <w:b/>
          <w:i/>
          <w:noProof/>
          <w:sz w:val="18"/>
          <w:szCs w:val="18"/>
        </w:rPr>
      </w:pPr>
      <w:r>
        <w:rPr>
          <w:rFonts w:ascii="Times" w:hAnsi="Times"/>
          <w:b/>
          <w:i/>
          <w:sz w:val="18"/>
        </w:rPr>
        <w:t>COURSE AIMS AND INTENDED LEARNING OUTCOMES</w:t>
      </w:r>
    </w:p>
    <w:p w14:paraId="04BFEBE2" w14:textId="4C5EB3DE" w:rsidR="009C3AD7" w:rsidRPr="00534D1E" w:rsidRDefault="009C3AD7" w:rsidP="00C2760B">
      <w:pPr>
        <w:tabs>
          <w:tab w:val="left" w:pos="284"/>
        </w:tabs>
        <w:spacing w:line="240" w:lineRule="exact"/>
        <w:ind w:firstLine="0"/>
        <w:rPr>
          <w:rFonts w:ascii="Times" w:hAnsi="Times" w:cs="Times"/>
          <w:b/>
          <w:bCs/>
          <w:noProof/>
          <w:sz w:val="20"/>
        </w:rPr>
      </w:pPr>
      <w:r>
        <w:rPr>
          <w:rFonts w:ascii="Times" w:hAnsi="Times"/>
          <w:sz w:val="20"/>
        </w:rPr>
        <w:t>The course aims to help students complete the contrastive analysis of Spanish and Italian morphology and syntax,</w:t>
      </w:r>
      <w:r w:rsidR="00A573BB">
        <w:rPr>
          <w:rFonts w:ascii="Times" w:hAnsi="Times"/>
          <w:sz w:val="20"/>
        </w:rPr>
        <w:t xml:space="preserve"> </w:t>
      </w:r>
      <w:r>
        <w:rPr>
          <w:rFonts w:ascii="Times" w:hAnsi="Times"/>
          <w:sz w:val="20"/>
        </w:rPr>
        <w:t>and develop their knowledge of the vocabulary. At the end of the course, students will be able to: acquire the communicative skills required to understand and produce simple narrative, expository, and argumentative texts about general topics; develop the skills they need to intervene in formal contexts, express and defend their point of view, agree and disagree in a way that is appropriate to the circumstances, show incredulity, surprise, indifference; communicate and summarise information; listen to other opinions and raise objections; form quality judgments in a simple way, describe and find connections between past experiences, identify and describe objects and people in a detailed way.</w:t>
      </w:r>
    </w:p>
    <w:p w14:paraId="51C8E689" w14:textId="77777777" w:rsidR="009C3AD7" w:rsidRPr="00531162" w:rsidRDefault="009C3AD7" w:rsidP="00C2760B">
      <w:pPr>
        <w:tabs>
          <w:tab w:val="left" w:pos="284"/>
        </w:tabs>
        <w:spacing w:before="240" w:after="120" w:line="240" w:lineRule="exact"/>
        <w:ind w:firstLine="0"/>
        <w:rPr>
          <w:rFonts w:ascii="Times" w:hAnsi="Times" w:cs="Times"/>
          <w:b/>
          <w:i/>
          <w:noProof/>
          <w:sz w:val="18"/>
          <w:szCs w:val="18"/>
        </w:rPr>
      </w:pPr>
      <w:r>
        <w:rPr>
          <w:rFonts w:ascii="Times" w:hAnsi="Times"/>
          <w:b/>
          <w:i/>
          <w:sz w:val="18"/>
        </w:rPr>
        <w:t>COURSE CONTENT</w:t>
      </w:r>
    </w:p>
    <w:p w14:paraId="234100C5"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Study of the forms and the functions of the imperative</w:t>
      </w:r>
    </w:p>
    <w:p w14:paraId="0FC747BB"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Regular and irregular forms of the indicative, the subjunctive, and the conditional </w:t>
      </w:r>
    </w:p>
    <w:p w14:paraId="6B179351"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The most common verbs with prepositions</w:t>
      </w:r>
    </w:p>
    <w:p w14:paraId="027B8816"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Coordinate clauses </w:t>
      </w:r>
    </w:p>
    <w:p w14:paraId="582058A2"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The use of subjunctive in independent clauses</w:t>
      </w:r>
    </w:p>
    <w:p w14:paraId="6BF511DF" w14:textId="0D54932A"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The use of the indicative and the subjunctive in concessive, time, substantive, </w:t>
      </w:r>
      <w:r w:rsidR="00AA3998">
        <w:rPr>
          <w:rFonts w:ascii="Times" w:hAnsi="Times"/>
          <w:sz w:val="20"/>
        </w:rPr>
        <w:t>purpose</w:t>
      </w:r>
      <w:r>
        <w:rPr>
          <w:rFonts w:ascii="Times" w:hAnsi="Times"/>
          <w:sz w:val="20"/>
        </w:rPr>
        <w:t>, relative, causal, consecutive, and conditional clauses (first and second type)</w:t>
      </w:r>
    </w:p>
    <w:p w14:paraId="33BB92BF" w14:textId="68DDAA20" w:rsidR="009C3AD7" w:rsidRPr="00534D1E" w:rsidRDefault="009C3AD7" w:rsidP="00C2760B">
      <w:pPr>
        <w:pStyle w:val="Paragrafoelenco"/>
        <w:numPr>
          <w:ilvl w:val="0"/>
          <w:numId w:val="5"/>
        </w:numPr>
        <w:tabs>
          <w:tab w:val="left" w:pos="284"/>
        </w:tabs>
        <w:spacing w:line="240" w:lineRule="exact"/>
        <w:jc w:val="both"/>
        <w:rPr>
          <w:rFonts w:ascii="Times" w:eastAsiaTheme="minorEastAsia" w:hAnsi="Times" w:cs="Times"/>
          <w:sz w:val="20"/>
          <w:szCs w:val="20"/>
        </w:rPr>
      </w:pPr>
      <w:r>
        <w:rPr>
          <w:rFonts w:ascii="Times" w:hAnsi="Times"/>
          <w:sz w:val="20"/>
        </w:rPr>
        <w:t xml:space="preserve">The specific functions of the verbs </w:t>
      </w:r>
      <w:r>
        <w:rPr>
          <w:rFonts w:ascii="Times" w:hAnsi="Times"/>
          <w:i/>
          <w:iCs/>
          <w:sz w:val="20"/>
        </w:rPr>
        <w:t>ser</w:t>
      </w:r>
      <w:r>
        <w:rPr>
          <w:rFonts w:ascii="Times" w:hAnsi="Times"/>
          <w:sz w:val="20"/>
        </w:rPr>
        <w:t xml:space="preserve"> and </w:t>
      </w:r>
      <w:r>
        <w:rPr>
          <w:rFonts w:ascii="Times" w:hAnsi="Times"/>
          <w:i/>
          <w:iCs/>
          <w:sz w:val="20"/>
        </w:rPr>
        <w:t>estar</w:t>
      </w:r>
      <w:r>
        <w:rPr>
          <w:rFonts w:ascii="Times" w:hAnsi="Times"/>
          <w:sz w:val="20"/>
        </w:rPr>
        <w:t xml:space="preserve"> with adjectives </w:t>
      </w:r>
      <w:r w:rsidR="00B4424C">
        <w:rPr>
          <w:rFonts w:ascii="Times" w:hAnsi="Times"/>
          <w:sz w:val="20"/>
        </w:rPr>
        <w:t>having</w:t>
      </w:r>
      <w:r>
        <w:rPr>
          <w:rFonts w:ascii="Times" w:hAnsi="Times"/>
          <w:sz w:val="20"/>
        </w:rPr>
        <w:t xml:space="preserve"> a double meaning. </w:t>
      </w:r>
    </w:p>
    <w:p w14:paraId="3DF9713E"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Direct and indirect speech</w:t>
      </w:r>
    </w:p>
    <w:p w14:paraId="257A38C8" w14:textId="475A76BA"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Verbal periphras</w:t>
      </w:r>
      <w:r w:rsidR="00807A33">
        <w:rPr>
          <w:rFonts w:ascii="Times" w:hAnsi="Times"/>
          <w:sz w:val="20"/>
        </w:rPr>
        <w:t>e</w:t>
      </w:r>
      <w:r>
        <w:rPr>
          <w:rFonts w:ascii="Times" w:hAnsi="Times"/>
          <w:sz w:val="20"/>
        </w:rPr>
        <w:t>s with the infinitive, the gerund, and the participle</w:t>
      </w:r>
    </w:p>
    <w:p w14:paraId="5CE121A7"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Discourse markers</w:t>
      </w:r>
    </w:p>
    <w:p w14:paraId="43D4EB12" w14:textId="77777777" w:rsidR="009C3AD7" w:rsidRPr="00211C59" w:rsidRDefault="009C3AD7" w:rsidP="00C2760B">
      <w:pPr>
        <w:tabs>
          <w:tab w:val="left" w:pos="284"/>
        </w:tabs>
        <w:spacing w:before="240" w:after="120" w:line="240" w:lineRule="exact"/>
        <w:ind w:firstLine="0"/>
        <w:rPr>
          <w:rFonts w:ascii="Times" w:hAnsi="Times" w:cs="Times"/>
          <w:sz w:val="18"/>
          <w:szCs w:val="18"/>
        </w:rPr>
      </w:pPr>
      <w:r>
        <w:rPr>
          <w:rFonts w:ascii="Times" w:hAnsi="Times"/>
          <w:b/>
          <w:i/>
          <w:sz w:val="18"/>
        </w:rPr>
        <w:t>READING LIST</w:t>
      </w:r>
    </w:p>
    <w:p w14:paraId="5A4ADE7D" w14:textId="77777777" w:rsidR="009C3AD7" w:rsidRPr="00211C59" w:rsidRDefault="009C3AD7" w:rsidP="00C2760B">
      <w:pPr>
        <w:spacing w:before="120" w:line="240" w:lineRule="exact"/>
        <w:ind w:left="284" w:hanging="284"/>
        <w:rPr>
          <w:rFonts w:ascii="Times" w:hAnsi="Times" w:cs="Times"/>
          <w:b/>
          <w:bCs/>
          <w:noProof/>
          <w:sz w:val="18"/>
          <w:szCs w:val="18"/>
        </w:rPr>
      </w:pPr>
      <w:r>
        <w:rPr>
          <w:rFonts w:ascii="Times" w:hAnsi="Times"/>
          <w:b/>
          <w:sz w:val="18"/>
        </w:rPr>
        <w:t>Textbooks of reference</w:t>
      </w:r>
    </w:p>
    <w:p w14:paraId="05465028" w14:textId="77777777" w:rsidR="009C3AD7" w:rsidRPr="001C3960" w:rsidRDefault="009C3AD7" w:rsidP="00C2760B">
      <w:pPr>
        <w:spacing w:line="240" w:lineRule="exact"/>
        <w:ind w:left="284" w:hanging="284"/>
        <w:rPr>
          <w:rFonts w:ascii="Times" w:hAnsi="Times" w:cs="Times"/>
          <w:noProof/>
          <w:sz w:val="18"/>
          <w:szCs w:val="18"/>
          <w:lang w:val="es-ES_tradnl"/>
        </w:rPr>
      </w:pPr>
      <w:bookmarkStart w:id="14" w:name="_Hlk74669236"/>
      <w:r w:rsidRPr="00A573BB">
        <w:rPr>
          <w:rFonts w:ascii="Times" w:hAnsi="Times"/>
          <w:smallCaps/>
          <w:sz w:val="16"/>
          <w:szCs w:val="18"/>
          <w:lang w:val="es-ES_tradnl"/>
        </w:rPr>
        <w:t>Equipo Nuevo Prisma</w:t>
      </w:r>
      <w:r w:rsidRPr="001C3960">
        <w:rPr>
          <w:rFonts w:ascii="Times" w:hAnsi="Times"/>
          <w:sz w:val="18"/>
          <w:lang w:val="es-ES_tradnl"/>
        </w:rPr>
        <w:t xml:space="preserve">, </w:t>
      </w:r>
      <w:r w:rsidRPr="001C3960">
        <w:rPr>
          <w:rFonts w:ascii="Times" w:hAnsi="Times"/>
          <w:i/>
          <w:sz w:val="18"/>
          <w:lang w:val="es-ES_tradnl"/>
        </w:rPr>
        <w:t>Nuevo Prisma Fusión B1-B2 Libro del alumno + Libros de ejercicios</w:t>
      </w:r>
      <w:r w:rsidRPr="001C3960">
        <w:rPr>
          <w:rFonts w:ascii="Times" w:hAnsi="Times"/>
          <w:sz w:val="18"/>
          <w:lang w:val="es-ES_tradnl"/>
        </w:rPr>
        <w:t>, Madrid, Edinumen, 2017.</w:t>
      </w:r>
    </w:p>
    <w:bookmarkEnd w:id="14"/>
    <w:p w14:paraId="757DD3D6" w14:textId="77777777" w:rsidR="009C3AD7" w:rsidRPr="001C3960" w:rsidRDefault="009C3AD7" w:rsidP="00C2760B">
      <w:pPr>
        <w:spacing w:line="240" w:lineRule="exact"/>
        <w:ind w:left="284" w:hanging="284"/>
        <w:rPr>
          <w:rFonts w:ascii="Times" w:hAnsi="Times" w:cs="Times"/>
          <w:noProof/>
          <w:sz w:val="18"/>
          <w:szCs w:val="18"/>
          <w:lang w:val="es-ES_tradnl"/>
        </w:rPr>
      </w:pPr>
      <w:r w:rsidRPr="00A573BB">
        <w:rPr>
          <w:rFonts w:ascii="Times" w:hAnsi="Times"/>
          <w:sz w:val="16"/>
          <w:szCs w:val="18"/>
          <w:lang w:val="es-ES_tradnl"/>
        </w:rPr>
        <w:t>AA.VV</w:t>
      </w:r>
      <w:r w:rsidRPr="001C3960">
        <w:rPr>
          <w:rFonts w:ascii="Times" w:hAnsi="Times"/>
          <w:sz w:val="18"/>
          <w:lang w:val="es-ES_tradnl"/>
        </w:rPr>
        <w:t xml:space="preserve">., </w:t>
      </w:r>
      <w:r w:rsidRPr="001C3960">
        <w:rPr>
          <w:rFonts w:ascii="Times" w:hAnsi="Times"/>
          <w:i/>
          <w:sz w:val="18"/>
          <w:lang w:val="es-ES_tradnl"/>
        </w:rPr>
        <w:t>El mundo en español. Lecturas de cultura y civilización</w:t>
      </w:r>
      <w:r w:rsidRPr="001C3960">
        <w:rPr>
          <w:rFonts w:ascii="Times" w:hAnsi="Times"/>
          <w:sz w:val="18"/>
          <w:lang w:val="es-ES_tradnl"/>
        </w:rPr>
        <w:t xml:space="preserve">, Nivel B. Habla con eñe, Madrid, 2019. </w:t>
      </w:r>
    </w:p>
    <w:p w14:paraId="7734B99E" w14:textId="77777777" w:rsidR="009C3AD7" w:rsidRPr="00531162" w:rsidRDefault="009C3AD7" w:rsidP="00C2760B">
      <w:pPr>
        <w:spacing w:line="240" w:lineRule="exact"/>
        <w:rPr>
          <w:rFonts w:ascii="Times" w:hAnsi="Times" w:cs="Times"/>
          <w:noProof/>
          <w:sz w:val="18"/>
          <w:szCs w:val="18"/>
        </w:rPr>
      </w:pPr>
      <w:r>
        <w:rPr>
          <w:rFonts w:ascii="Times" w:hAnsi="Times"/>
          <w:sz w:val="18"/>
        </w:rPr>
        <w:lastRenderedPageBreak/>
        <w:t xml:space="preserve">Exercises, translations, and a mock exam will be made available on the Blackboard page of the </w:t>
      </w:r>
      <w:r>
        <w:rPr>
          <w:rFonts w:ascii="Times" w:hAnsi="Times"/>
          <w:i/>
          <w:iCs/>
          <w:sz w:val="18"/>
        </w:rPr>
        <w:t>Spanish Language 2 – Exam</w:t>
      </w:r>
      <w:r>
        <w:rPr>
          <w:rFonts w:ascii="Times" w:hAnsi="Times"/>
          <w:sz w:val="18"/>
        </w:rPr>
        <w:t xml:space="preserve"> course.</w:t>
      </w:r>
    </w:p>
    <w:p w14:paraId="3CC1CC6C" w14:textId="77777777" w:rsidR="009C3AD7" w:rsidRPr="00531162" w:rsidRDefault="009C3AD7" w:rsidP="00C2760B">
      <w:pPr>
        <w:spacing w:before="120" w:line="240" w:lineRule="exact"/>
        <w:ind w:left="284" w:hanging="284"/>
        <w:rPr>
          <w:rFonts w:ascii="Times" w:hAnsi="Times" w:cs="Times"/>
          <w:noProof/>
          <w:sz w:val="18"/>
          <w:szCs w:val="18"/>
        </w:rPr>
      </w:pPr>
      <w:r>
        <w:rPr>
          <w:rFonts w:ascii="Times" w:hAnsi="Times"/>
          <w:b/>
          <w:sz w:val="18"/>
        </w:rPr>
        <w:t>Readings</w:t>
      </w:r>
      <w:r>
        <w:rPr>
          <w:rFonts w:ascii="Times" w:hAnsi="Times"/>
          <w:sz w:val="18"/>
        </w:rPr>
        <w:t xml:space="preserve"> (also available on Kindle):</w:t>
      </w:r>
    </w:p>
    <w:p w14:paraId="71CC25F8" w14:textId="482AD889" w:rsidR="009C3AD7" w:rsidRPr="000C436F" w:rsidRDefault="009C3AD7" w:rsidP="00C2760B">
      <w:pPr>
        <w:spacing w:line="240" w:lineRule="exact"/>
        <w:ind w:left="284" w:hanging="284"/>
        <w:rPr>
          <w:rFonts w:ascii="Times" w:eastAsia="Times" w:hAnsi="Times" w:cs="Times"/>
          <w:noProof/>
          <w:color w:val="FF0000"/>
          <w:sz w:val="18"/>
          <w:szCs w:val="18"/>
        </w:rPr>
      </w:pPr>
      <w:r w:rsidRPr="00A573BB">
        <w:rPr>
          <w:rFonts w:ascii="Times" w:hAnsi="Times"/>
          <w:smallCaps/>
          <w:sz w:val="16"/>
          <w:szCs w:val="18"/>
        </w:rPr>
        <w:t>P.</w:t>
      </w:r>
      <w:r w:rsidR="00A573BB">
        <w:rPr>
          <w:rFonts w:ascii="Times" w:hAnsi="Times"/>
          <w:smallCaps/>
          <w:sz w:val="16"/>
          <w:szCs w:val="18"/>
        </w:rPr>
        <w:t xml:space="preserve"> </w:t>
      </w:r>
      <w:r w:rsidRPr="00A573BB">
        <w:rPr>
          <w:rFonts w:ascii="Times" w:hAnsi="Times"/>
          <w:smallCaps/>
          <w:sz w:val="16"/>
          <w:szCs w:val="18"/>
        </w:rPr>
        <w:t>Quintana</w:t>
      </w:r>
      <w:r>
        <w:rPr>
          <w:rFonts w:ascii="Times" w:hAnsi="Times"/>
          <w:smallCaps/>
          <w:sz w:val="18"/>
        </w:rPr>
        <w:t>,</w:t>
      </w:r>
      <w:r>
        <w:rPr>
          <w:rFonts w:ascii="Times" w:hAnsi="Times"/>
          <w:i/>
          <w:sz w:val="18"/>
        </w:rPr>
        <w:t xml:space="preserve"> Los abismos</w:t>
      </w:r>
      <w:r>
        <w:rPr>
          <w:rFonts w:ascii="Times" w:hAnsi="Times"/>
          <w:sz w:val="18"/>
        </w:rPr>
        <w:t xml:space="preserve">, any edition in Spanish. </w:t>
      </w:r>
    </w:p>
    <w:p w14:paraId="3FD99A06" w14:textId="77777777" w:rsidR="009C3AD7" w:rsidRPr="001C3960" w:rsidRDefault="009C3AD7" w:rsidP="00C2760B">
      <w:pPr>
        <w:spacing w:before="120" w:line="240" w:lineRule="exact"/>
        <w:ind w:left="284" w:hanging="284"/>
        <w:rPr>
          <w:rFonts w:ascii="Times" w:hAnsi="Times" w:cs="Times"/>
          <w:b/>
          <w:bCs/>
          <w:noProof/>
          <w:sz w:val="18"/>
          <w:szCs w:val="18"/>
          <w:lang w:val="es-ES_tradnl"/>
        </w:rPr>
      </w:pPr>
      <w:r w:rsidRPr="001C3960">
        <w:rPr>
          <w:rFonts w:ascii="Times" w:hAnsi="Times"/>
          <w:b/>
          <w:sz w:val="18"/>
          <w:lang w:val="es-ES_tradnl"/>
        </w:rPr>
        <w:t>Dictionaries</w:t>
      </w:r>
    </w:p>
    <w:p w14:paraId="19F6A6A2" w14:textId="77777777" w:rsidR="009C3AD7" w:rsidRPr="001C3960" w:rsidRDefault="009C3AD7" w:rsidP="00C2760B">
      <w:pPr>
        <w:spacing w:line="240" w:lineRule="exact"/>
        <w:ind w:left="284" w:hanging="284"/>
        <w:rPr>
          <w:rFonts w:ascii="Times" w:hAnsi="Times" w:cs="Times"/>
          <w:noProof/>
          <w:spacing w:val="-5"/>
          <w:sz w:val="18"/>
          <w:szCs w:val="18"/>
          <w:lang w:val="es-ES_tradnl"/>
        </w:rPr>
      </w:pPr>
      <w:bookmarkStart w:id="15" w:name="_Hlk107336138"/>
      <w:r w:rsidRPr="00A573BB">
        <w:rPr>
          <w:rFonts w:ascii="Times" w:hAnsi="Times"/>
          <w:smallCaps/>
          <w:sz w:val="16"/>
          <w:szCs w:val="18"/>
          <w:lang w:val="es-ES_tradnl"/>
        </w:rPr>
        <w:t>AA.VV</w:t>
      </w:r>
      <w:r w:rsidRPr="001C3960">
        <w:rPr>
          <w:rFonts w:ascii="Times" w:hAnsi="Times"/>
          <w:smallCaps/>
          <w:sz w:val="18"/>
          <w:lang w:val="es-ES_tradnl"/>
        </w:rPr>
        <w:t>,</w:t>
      </w:r>
      <w:r w:rsidRPr="001C3960">
        <w:rPr>
          <w:rFonts w:ascii="Times" w:hAnsi="Times"/>
          <w:i/>
          <w:sz w:val="18"/>
          <w:lang w:val="es-ES_tradnl"/>
        </w:rPr>
        <w:t xml:space="preserve"> Clave,</w:t>
      </w:r>
      <w:r w:rsidRPr="001C3960">
        <w:rPr>
          <w:rFonts w:ascii="Times" w:hAnsi="Times"/>
          <w:sz w:val="18"/>
          <w:lang w:val="es-ES_tradnl"/>
        </w:rPr>
        <w:t xml:space="preserve"> Hoepli, Milan, 2012.</w:t>
      </w:r>
    </w:p>
    <w:p w14:paraId="26634F26"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María Moliner</w:t>
      </w:r>
      <w:r w:rsidRPr="001C3960">
        <w:rPr>
          <w:rFonts w:ascii="Times" w:hAnsi="Times"/>
          <w:sz w:val="18"/>
          <w:lang w:val="es-ES_tradnl"/>
        </w:rPr>
        <w:t xml:space="preserve">, </w:t>
      </w:r>
      <w:r w:rsidRPr="001C3960">
        <w:rPr>
          <w:rFonts w:ascii="Times" w:hAnsi="Times"/>
          <w:i/>
          <w:sz w:val="18"/>
          <w:lang w:val="es-ES_tradnl"/>
        </w:rPr>
        <w:t>Diccionario de uso del español</w:t>
      </w:r>
      <w:r w:rsidRPr="001C3960">
        <w:rPr>
          <w:rFonts w:ascii="Times" w:hAnsi="Times"/>
          <w:sz w:val="18"/>
          <w:lang w:val="es-ES_tradnl"/>
        </w:rPr>
        <w:t>, Edición abreviada por la editorial Gredos, Madrid, 2007.</w:t>
      </w:r>
    </w:p>
    <w:p w14:paraId="4AE0246B"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Real Academia Española</w:t>
      </w:r>
      <w:r w:rsidRPr="001C3960">
        <w:rPr>
          <w:rFonts w:ascii="Times" w:hAnsi="Times"/>
          <w:sz w:val="18"/>
          <w:lang w:val="es-ES_tradnl"/>
        </w:rPr>
        <w:t xml:space="preserve">, </w:t>
      </w:r>
      <w:r w:rsidRPr="001C3960">
        <w:rPr>
          <w:rFonts w:ascii="Times" w:hAnsi="Times"/>
          <w:i/>
          <w:sz w:val="18"/>
          <w:lang w:val="es-ES_tradnl"/>
        </w:rPr>
        <w:t>Diccionario de la Lengua Española</w:t>
      </w:r>
      <w:r w:rsidRPr="001C3960">
        <w:rPr>
          <w:rFonts w:ascii="Times" w:hAnsi="Times"/>
          <w:sz w:val="18"/>
          <w:lang w:val="es-ES_tradnl"/>
        </w:rPr>
        <w:t>, Espasa, Madrid, 2014.</w:t>
      </w:r>
    </w:p>
    <w:p w14:paraId="13E1FEE1"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it-IT"/>
        </w:rPr>
        <w:t>L. Tam</w:t>
      </w:r>
      <w:r w:rsidRPr="001C3960">
        <w:rPr>
          <w:rFonts w:ascii="Times" w:hAnsi="Times"/>
          <w:smallCaps/>
          <w:sz w:val="18"/>
          <w:lang w:val="it-IT"/>
        </w:rPr>
        <w:t>,</w:t>
      </w:r>
      <w:r w:rsidRPr="001C3960">
        <w:rPr>
          <w:rFonts w:ascii="Times" w:hAnsi="Times"/>
          <w:i/>
          <w:sz w:val="18"/>
          <w:lang w:val="it-IT"/>
        </w:rPr>
        <w:t xml:space="preserve"> Dizionario spagnolo-italiano. </w:t>
      </w:r>
      <w:r w:rsidRPr="001C3960">
        <w:rPr>
          <w:rFonts w:ascii="Times" w:hAnsi="Times"/>
          <w:i/>
          <w:sz w:val="18"/>
          <w:lang w:val="es-ES_tradnl"/>
        </w:rPr>
        <w:t>Diccionario italiano-español,</w:t>
      </w:r>
      <w:r w:rsidRPr="001C3960">
        <w:rPr>
          <w:rFonts w:ascii="Times" w:hAnsi="Times"/>
          <w:sz w:val="18"/>
          <w:lang w:val="es-ES_tradnl"/>
        </w:rPr>
        <w:t xml:space="preserve"> Hoepli, Milan, 2021.</w:t>
      </w:r>
    </w:p>
    <w:p w14:paraId="5FFBC7B1" w14:textId="77777777" w:rsidR="009C3AD7" w:rsidRPr="00531162" w:rsidRDefault="009C3AD7" w:rsidP="00C2760B">
      <w:pPr>
        <w:spacing w:line="240" w:lineRule="exact"/>
        <w:ind w:left="284" w:hanging="284"/>
        <w:rPr>
          <w:rFonts w:ascii="Times" w:hAnsi="Times" w:cs="Times"/>
          <w:noProof/>
          <w:spacing w:val="-5"/>
          <w:sz w:val="18"/>
          <w:szCs w:val="18"/>
        </w:rPr>
      </w:pPr>
      <w:r>
        <w:rPr>
          <w:rFonts w:ascii="Times" w:hAnsi="Times"/>
          <w:sz w:val="18"/>
        </w:rPr>
        <w:t>Further information on the reading list will be made available at the beginning of the practical activities.</w:t>
      </w:r>
      <w:bookmarkEnd w:id="15"/>
    </w:p>
    <w:p w14:paraId="5928B5DA" w14:textId="77777777" w:rsidR="009C3AD7" w:rsidRPr="001C3960" w:rsidRDefault="009C3AD7" w:rsidP="00C2760B">
      <w:pPr>
        <w:spacing w:before="120" w:line="240" w:lineRule="exact"/>
        <w:ind w:left="284" w:hanging="284"/>
        <w:rPr>
          <w:rFonts w:ascii="Times" w:hAnsi="Times" w:cs="Times"/>
          <w:b/>
          <w:bCs/>
          <w:noProof/>
          <w:sz w:val="18"/>
          <w:szCs w:val="18"/>
          <w:lang w:val="es-ES_tradnl"/>
        </w:rPr>
      </w:pPr>
      <w:r w:rsidRPr="001C3960">
        <w:rPr>
          <w:rFonts w:ascii="Times" w:hAnsi="Times"/>
          <w:b/>
          <w:sz w:val="18"/>
          <w:lang w:val="es-ES_tradnl"/>
        </w:rPr>
        <w:t>Recommended readings</w:t>
      </w:r>
    </w:p>
    <w:p w14:paraId="09D56343" w14:textId="77777777" w:rsidR="009C3AD7" w:rsidRPr="001C3960" w:rsidRDefault="009C3AD7" w:rsidP="00C2760B">
      <w:pPr>
        <w:spacing w:line="240" w:lineRule="exact"/>
        <w:ind w:left="284" w:hanging="284"/>
        <w:rPr>
          <w:rFonts w:ascii="Times" w:hAnsi="Times" w:cs="Times"/>
          <w:smallCaps/>
          <w:noProof/>
          <w:spacing w:val="-5"/>
          <w:sz w:val="18"/>
          <w:szCs w:val="18"/>
          <w:lang w:val="es-ES_tradnl"/>
        </w:rPr>
      </w:pPr>
      <w:r w:rsidRPr="00A573BB">
        <w:rPr>
          <w:rFonts w:ascii="Times" w:hAnsi="Times"/>
          <w:smallCaps/>
          <w:sz w:val="16"/>
          <w:szCs w:val="18"/>
          <w:lang w:val="es-ES_tradnl"/>
        </w:rPr>
        <w:t>L. Gómez Torrego</w:t>
      </w:r>
      <w:r w:rsidRPr="001C3960">
        <w:rPr>
          <w:rFonts w:ascii="Times" w:hAnsi="Times"/>
          <w:smallCaps/>
          <w:sz w:val="18"/>
          <w:lang w:val="es-ES_tradnl"/>
        </w:rPr>
        <w:t>,</w:t>
      </w:r>
      <w:r w:rsidRPr="001C3960">
        <w:rPr>
          <w:rFonts w:ascii="Times" w:hAnsi="Times"/>
          <w:i/>
          <w:sz w:val="18"/>
          <w:lang w:val="es-ES_tradnl"/>
        </w:rPr>
        <w:t xml:space="preserve"> Gramática didáctica del español,</w:t>
      </w:r>
      <w:r w:rsidRPr="001C3960">
        <w:rPr>
          <w:rFonts w:ascii="Times" w:hAnsi="Times"/>
          <w:sz w:val="18"/>
          <w:lang w:val="es-ES_tradnl"/>
        </w:rPr>
        <w:t xml:space="preserve"> S.M., Madrid, 2007.</w:t>
      </w:r>
    </w:p>
    <w:p w14:paraId="5A4DA681" w14:textId="77777777" w:rsidR="009C3AD7" w:rsidRPr="001C3960" w:rsidRDefault="009C3AD7" w:rsidP="00C2760B">
      <w:pPr>
        <w:spacing w:line="240" w:lineRule="exact"/>
        <w:ind w:left="284" w:hanging="284"/>
        <w:rPr>
          <w:rFonts w:ascii="Times" w:hAnsi="Times" w:cs="Times"/>
          <w:noProof/>
          <w:sz w:val="18"/>
          <w:szCs w:val="18"/>
          <w:lang w:val="es-ES_tradnl"/>
        </w:rPr>
      </w:pPr>
      <w:r w:rsidRPr="00A573BB">
        <w:rPr>
          <w:rFonts w:ascii="Times" w:hAnsi="Times"/>
          <w:smallCaps/>
          <w:sz w:val="16"/>
          <w:szCs w:val="18"/>
          <w:lang w:val="es-ES_tradnl"/>
        </w:rPr>
        <w:t>R. Odicino; C. Campos; M. Sánchez</w:t>
      </w:r>
      <w:r w:rsidRPr="001C3960">
        <w:rPr>
          <w:rFonts w:ascii="Times" w:hAnsi="Times"/>
          <w:i/>
          <w:sz w:val="18"/>
          <w:lang w:val="es-ES_tradnl"/>
        </w:rPr>
        <w:t>, Gramática española. Niveles A1-C2</w:t>
      </w:r>
      <w:r w:rsidRPr="001C3960">
        <w:rPr>
          <w:rFonts w:ascii="Times" w:hAnsi="Times"/>
          <w:sz w:val="18"/>
          <w:lang w:val="es-ES_tradnl"/>
        </w:rPr>
        <w:t>, Turin, UTET Universitaria, 2019.</w:t>
      </w:r>
    </w:p>
    <w:p w14:paraId="6FF9804C" w14:textId="59C3202E" w:rsidR="009C3AD7" w:rsidRPr="001C3960" w:rsidRDefault="009C3AD7" w:rsidP="00C2760B">
      <w:pPr>
        <w:spacing w:before="120" w:line="240" w:lineRule="exact"/>
        <w:rPr>
          <w:rFonts w:ascii="Times" w:hAnsi="Times" w:cs="Times"/>
          <w:noProof/>
          <w:sz w:val="18"/>
          <w:szCs w:val="18"/>
          <w:lang w:val="es-ES_tradnl"/>
        </w:rPr>
      </w:pPr>
      <w:r w:rsidRPr="001C3960">
        <w:rPr>
          <w:rFonts w:ascii="Times" w:hAnsi="Times"/>
          <w:i/>
          <w:sz w:val="18"/>
          <w:lang w:val="es-ES_tradnl"/>
        </w:rPr>
        <w:t xml:space="preserve">In order to practice on their own, students (especially non-attending ones) are invited to </w:t>
      </w:r>
      <w:r w:rsidR="00CC34B2">
        <w:rPr>
          <w:rFonts w:ascii="Times" w:hAnsi="Times"/>
          <w:i/>
          <w:sz w:val="18"/>
          <w:lang w:val="es-ES_tradnl"/>
        </w:rPr>
        <w:t>access</w:t>
      </w:r>
      <w:r w:rsidRPr="001C3960">
        <w:rPr>
          <w:rFonts w:ascii="Times" w:hAnsi="Times"/>
          <w:i/>
          <w:sz w:val="18"/>
          <w:lang w:val="es-ES_tradnl"/>
        </w:rPr>
        <w:t xml:space="preserve"> the CAP (Centro per l'Autoapprendimento e Servizio linguistico dell’Università Cattolica). </w:t>
      </w:r>
    </w:p>
    <w:p w14:paraId="51BBD0DB" w14:textId="77777777" w:rsidR="009C3AD7" w:rsidRPr="00531162" w:rsidRDefault="009C3AD7" w:rsidP="00C2760B">
      <w:pPr>
        <w:tabs>
          <w:tab w:val="left" w:pos="284"/>
        </w:tabs>
        <w:spacing w:before="240" w:after="120" w:line="240" w:lineRule="exact"/>
        <w:ind w:firstLine="0"/>
        <w:rPr>
          <w:rFonts w:ascii="Times" w:hAnsi="Times" w:cs="Times"/>
          <w:sz w:val="18"/>
          <w:szCs w:val="18"/>
          <w:shd w:val="clear" w:color="auto" w:fill="FF99FF"/>
        </w:rPr>
      </w:pPr>
      <w:r>
        <w:rPr>
          <w:rFonts w:ascii="Times" w:hAnsi="Times"/>
          <w:b/>
          <w:i/>
          <w:sz w:val="18"/>
        </w:rPr>
        <w:t>TEACHING METHOD</w:t>
      </w:r>
    </w:p>
    <w:p w14:paraId="2D48351B" w14:textId="77777777" w:rsidR="009C3AD7" w:rsidRPr="00531162" w:rsidRDefault="009C3AD7" w:rsidP="00C2760B">
      <w:pPr>
        <w:pStyle w:val="Testo2"/>
        <w:spacing w:line="240" w:lineRule="exact"/>
        <w:rPr>
          <w:rFonts w:eastAsia="MS Mincho"/>
        </w:rPr>
      </w:pPr>
      <w:bookmarkStart w:id="16" w:name="_Hlk107247439"/>
      <w:r>
        <w:t xml:space="preserve">The lectures will adopt a communicative approach, involving the active participation of students. The written/oral comprehension and production activities, as well as the translation of texts from Italian into Spanish, are aimed to develop the knowledge of the morpho-syntactic and the lexical structures corresponding to the B1+ level of the CEFR (Common European Framework of Reference for Languages). </w:t>
      </w:r>
    </w:p>
    <w:bookmarkEnd w:id="16"/>
    <w:p w14:paraId="462A1497" w14:textId="77777777" w:rsidR="009C3AD7" w:rsidRPr="00531162" w:rsidRDefault="009C3AD7" w:rsidP="00C2760B">
      <w:pPr>
        <w:tabs>
          <w:tab w:val="left" w:pos="284"/>
        </w:tabs>
        <w:spacing w:before="240" w:after="120" w:line="240" w:lineRule="exact"/>
        <w:ind w:firstLine="0"/>
        <w:rPr>
          <w:rFonts w:ascii="Times" w:eastAsia="MS Mincho" w:hAnsi="Times" w:cs="Times"/>
          <w:b/>
          <w:i/>
          <w:sz w:val="18"/>
          <w:szCs w:val="18"/>
        </w:rPr>
      </w:pPr>
      <w:r>
        <w:rPr>
          <w:rFonts w:ascii="Times" w:hAnsi="Times"/>
          <w:b/>
          <w:i/>
          <w:sz w:val="18"/>
        </w:rPr>
        <w:t>ASSESSMENT METHOD AND CRITERIA</w:t>
      </w:r>
    </w:p>
    <w:p w14:paraId="5764BF25" w14:textId="77777777" w:rsidR="009C3AD7" w:rsidRPr="00531162" w:rsidRDefault="009C3AD7" w:rsidP="00C2760B">
      <w:pPr>
        <w:pStyle w:val="Testo2"/>
        <w:spacing w:line="240" w:lineRule="exact"/>
      </w:pPr>
      <w:r>
        <w:t>Written and oral exam.</w:t>
      </w:r>
    </w:p>
    <w:p w14:paraId="4F05C38F" w14:textId="77777777" w:rsidR="009C3AD7" w:rsidRPr="00531162" w:rsidRDefault="009C3AD7" w:rsidP="00C2760B">
      <w:pPr>
        <w:pStyle w:val="Testo2"/>
        <w:spacing w:line="240" w:lineRule="exact"/>
      </w:pPr>
      <w:r>
        <w:t>The written exam will consist in a test aimed to assess the students’ language skills with exercises based on the course content; a listening comprehension with different types of questions; a short writing production starting from a contextualised track; a translation from Italian into Spanish. During the writing production and the translation, students will be allowed to use a Spanish monolingual dictionary.</w:t>
      </w:r>
    </w:p>
    <w:p w14:paraId="2B2C2BFA" w14:textId="77777777" w:rsidR="009C3AD7" w:rsidRPr="00531162" w:rsidRDefault="009C3AD7" w:rsidP="00C2760B">
      <w:pPr>
        <w:pStyle w:val="Testo2"/>
        <w:spacing w:line="240" w:lineRule="exact"/>
      </w:pPr>
      <w:r>
        <w:t xml:space="preserve">The oral exam will consist in a conversation based on the readings and a discussion about the topics contained in the culture and civilisation textbook specified in the reading list. Students will have to demonstrate that they have a correct pronunciation, the ability to use </w:t>
      </w:r>
      <w:r>
        <w:lastRenderedPageBreak/>
        <w:t>grammar accurately, and a knowledge of the vocabulary adequate to the B1+ level of the Common European Framework of Reference for Languages.</w:t>
      </w:r>
    </w:p>
    <w:p w14:paraId="589FE64B"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Pr>
          <w:rFonts w:ascii="Times" w:hAnsi="Times"/>
          <w:b/>
          <w:i/>
          <w:sz w:val="18"/>
        </w:rPr>
        <w:t>NOTES AND PREREQUISITES</w:t>
      </w:r>
    </w:p>
    <w:p w14:paraId="0952A83C" w14:textId="77777777" w:rsidR="009C3AD7" w:rsidRPr="00531162" w:rsidRDefault="009C3AD7" w:rsidP="00C2760B">
      <w:pPr>
        <w:pStyle w:val="Testo2"/>
        <w:spacing w:line="240" w:lineRule="exact"/>
      </w:pPr>
      <w:r>
        <w:t>The timetable of the lectures will be made available on the university website.</w:t>
      </w:r>
    </w:p>
    <w:p w14:paraId="430CC93C" w14:textId="77777777" w:rsidR="009C3AD7" w:rsidRPr="00531162" w:rsidRDefault="009C3AD7" w:rsidP="00C2760B">
      <w:pPr>
        <w:pStyle w:val="Testo2"/>
        <w:spacing w:line="240" w:lineRule="exact"/>
      </w:pPr>
      <w:r>
        <w:t xml:space="preserve">Students are invited to check on Blackboard any communications, changes, and integrations related to the course.  </w:t>
      </w:r>
    </w:p>
    <w:p w14:paraId="5C90C88E" w14:textId="0C4A9281" w:rsidR="009C3AD7" w:rsidRPr="00531162" w:rsidRDefault="009C3AD7" w:rsidP="00C2760B">
      <w:pPr>
        <w:pStyle w:val="Testo2"/>
        <w:spacing w:line="240" w:lineRule="exact"/>
        <w:rPr>
          <w:b/>
        </w:rPr>
      </w:pPr>
      <w:r>
        <w:t xml:space="preserve">The </w:t>
      </w:r>
      <w:r w:rsidR="00AA3998">
        <w:t xml:space="preserve">programme </w:t>
      </w:r>
      <w:r>
        <w:t xml:space="preserve">will be valid for two years, also with regard to the readings. </w:t>
      </w:r>
    </w:p>
    <w:p w14:paraId="396ACD8C" w14:textId="77777777" w:rsidR="009C3AD7" w:rsidRPr="00531162" w:rsidRDefault="009C3AD7" w:rsidP="00C2760B">
      <w:pPr>
        <w:pStyle w:val="Testo2"/>
        <w:spacing w:line="240" w:lineRule="exact"/>
      </w:pPr>
      <w:r>
        <w:rPr>
          <w:i/>
        </w:rPr>
        <w:t>Prerequisites</w:t>
      </w:r>
      <w:r>
        <w:t>: A2-level of the Common European Framework of Reference for Languages.</w:t>
      </w:r>
    </w:p>
    <w:p w14:paraId="4E7B1048" w14:textId="77777777" w:rsidR="00201911" w:rsidRPr="00417760" w:rsidRDefault="00201911" w:rsidP="00201911">
      <w:pPr>
        <w:spacing w:line="240" w:lineRule="auto"/>
        <w:ind w:firstLine="284"/>
        <w:rPr>
          <w:rFonts w:ascii="Times" w:hAnsi="Times"/>
          <w:sz w:val="18"/>
        </w:rPr>
      </w:pPr>
      <w:bookmarkStart w:id="17" w:name="_Toc425853282"/>
      <w:bookmarkStart w:id="18" w:name="_Toc47371963"/>
      <w:bookmarkStart w:id="19" w:name="_Toc47422603"/>
      <w:bookmarkStart w:id="20" w:name="_Toc47422801"/>
      <w:r>
        <w:rPr>
          <w:rFonts w:ascii="Times" w:hAnsi="Times"/>
          <w:sz w:val="18"/>
        </w:rPr>
        <w:t>Further information can be found on the lecturer's webpage at http://docenti.unicatt.it/web/searchByName.do?language=ENG or on the Faculty notice board.</w:t>
      </w:r>
    </w:p>
    <w:p w14:paraId="7BDD75B2" w14:textId="77777777" w:rsidR="00201911" w:rsidRDefault="00201911" w:rsidP="00A573BB">
      <w:pPr>
        <w:pStyle w:val="Titolo2"/>
        <w:spacing w:before="360" w:line="240" w:lineRule="exact"/>
        <w:ind w:firstLine="0"/>
        <w:rPr>
          <w:rFonts w:ascii="Times" w:hAnsi="Times" w:cs="Times"/>
          <w:noProof/>
          <w:sz w:val="20"/>
        </w:rPr>
      </w:pPr>
      <w:bookmarkStart w:id="21" w:name="_Toc140503833"/>
      <w:bookmarkStart w:id="22" w:name="_Toc425853283"/>
      <w:bookmarkStart w:id="23" w:name="_Toc47371964"/>
      <w:bookmarkStart w:id="24" w:name="_Toc47422604"/>
      <w:bookmarkStart w:id="25" w:name="_Toc47422802"/>
      <w:bookmarkEnd w:id="17"/>
      <w:bookmarkEnd w:id="18"/>
      <w:bookmarkEnd w:id="19"/>
      <w:bookmarkEnd w:id="20"/>
      <w:r>
        <w:rPr>
          <w:rFonts w:ascii="Times" w:hAnsi="Times"/>
          <w:sz w:val="20"/>
        </w:rPr>
        <w:t>Spanish Language Practical Activities (Year-2 Graduate Students)</w:t>
      </w:r>
      <w:bookmarkEnd w:id="21"/>
    </w:p>
    <w:p w14:paraId="003BE0FC" w14:textId="71A67774" w:rsidR="009C3AD7" w:rsidRPr="009D5603" w:rsidRDefault="009C3AD7" w:rsidP="00201911">
      <w:pPr>
        <w:pStyle w:val="Titolo2"/>
        <w:spacing w:line="240" w:lineRule="exact"/>
        <w:ind w:firstLine="0"/>
        <w:rPr>
          <w:rFonts w:ascii="Times" w:hAnsi="Times"/>
          <w:b w:val="0"/>
          <w:smallCaps/>
          <w:sz w:val="18"/>
          <w:lang w:val="it-IT"/>
        </w:rPr>
      </w:pPr>
      <w:bookmarkStart w:id="26" w:name="_Toc140503834"/>
      <w:r w:rsidRPr="009D5603">
        <w:rPr>
          <w:rFonts w:ascii="Times" w:hAnsi="Times"/>
          <w:b w:val="0"/>
          <w:smallCaps/>
          <w:sz w:val="18"/>
          <w:lang w:val="it-IT"/>
        </w:rPr>
        <w:t>Dr</w:t>
      </w:r>
      <w:bookmarkEnd w:id="22"/>
      <w:bookmarkEnd w:id="23"/>
      <w:bookmarkEnd w:id="24"/>
      <w:bookmarkEnd w:id="25"/>
      <w:r w:rsidR="00AA3998">
        <w:rPr>
          <w:rFonts w:ascii="Times" w:hAnsi="Times"/>
          <w:b w:val="0"/>
          <w:smallCaps/>
          <w:sz w:val="18"/>
          <w:lang w:val="it-IT"/>
        </w:rPr>
        <w:t xml:space="preserve"> </w:t>
      </w:r>
      <w:r w:rsidRPr="009D5603">
        <w:rPr>
          <w:rFonts w:ascii="Times" w:hAnsi="Times"/>
          <w:b w:val="0"/>
          <w:smallCaps/>
          <w:sz w:val="18"/>
          <w:lang w:val="it-IT"/>
        </w:rPr>
        <w:t>Alessandra Ceribelli</w:t>
      </w:r>
      <w:bookmarkEnd w:id="26"/>
    </w:p>
    <w:p w14:paraId="1432DAC6" w14:textId="77777777" w:rsidR="009C3AD7" w:rsidRPr="00531162" w:rsidRDefault="009C3AD7" w:rsidP="00C2760B">
      <w:pPr>
        <w:tabs>
          <w:tab w:val="left" w:pos="284"/>
        </w:tabs>
        <w:spacing w:before="240" w:after="120" w:line="240" w:lineRule="exact"/>
        <w:ind w:firstLine="0"/>
        <w:rPr>
          <w:rFonts w:ascii="Times" w:hAnsi="Times" w:cs="Times"/>
          <w:b/>
          <w:sz w:val="18"/>
          <w:szCs w:val="18"/>
        </w:rPr>
      </w:pPr>
      <w:r>
        <w:rPr>
          <w:rFonts w:ascii="Times" w:hAnsi="Times"/>
          <w:b/>
          <w:i/>
          <w:sz w:val="18"/>
        </w:rPr>
        <w:t>COURSE AIMS AND INTENDED LEARNING OUTCOMES</w:t>
      </w:r>
    </w:p>
    <w:p w14:paraId="7DFF8C62" w14:textId="77777777" w:rsidR="009C3AD7" w:rsidRPr="00534D1E" w:rsidRDefault="009C3AD7" w:rsidP="00C2760B">
      <w:pPr>
        <w:tabs>
          <w:tab w:val="left" w:pos="284"/>
        </w:tabs>
        <w:spacing w:line="240" w:lineRule="exact"/>
        <w:ind w:firstLine="0"/>
        <w:rPr>
          <w:rFonts w:ascii="Times" w:hAnsi="Times" w:cs="Times"/>
          <w:b/>
          <w:i/>
          <w:sz w:val="20"/>
        </w:rPr>
      </w:pPr>
      <w:r>
        <w:rPr>
          <w:rFonts w:ascii="Times" w:hAnsi="Times"/>
          <w:sz w:val="20"/>
        </w:rPr>
        <w:t>The practical activities aim to help students develop the language skills they have acquired at the end of year 1, and, through functional and communicative methodologies, provide them with the tools they need to achieve, in a satisfactory way, the intermediate level (B1 of the CEFR). At the end of the course, students will be able to express themselves and interact in different social environments.</w:t>
      </w:r>
    </w:p>
    <w:p w14:paraId="4FB98B7C" w14:textId="77777777" w:rsidR="009C3AD7" w:rsidRPr="00531162" w:rsidRDefault="009C3AD7" w:rsidP="00C2760B">
      <w:pPr>
        <w:tabs>
          <w:tab w:val="left" w:pos="284"/>
        </w:tabs>
        <w:spacing w:before="240" w:after="120" w:line="240" w:lineRule="exact"/>
        <w:ind w:firstLine="0"/>
        <w:rPr>
          <w:rFonts w:ascii="Times" w:eastAsia="MS Mincho" w:hAnsi="Times" w:cs="Times"/>
          <w:sz w:val="18"/>
          <w:szCs w:val="18"/>
        </w:rPr>
      </w:pPr>
      <w:r>
        <w:rPr>
          <w:rFonts w:ascii="Times" w:hAnsi="Times"/>
          <w:b/>
          <w:i/>
          <w:sz w:val="18"/>
        </w:rPr>
        <w:t>COURSE CONTENT</w:t>
      </w:r>
    </w:p>
    <w:p w14:paraId="1C28F814" w14:textId="77777777" w:rsidR="009C3AD7" w:rsidRPr="00534D1E" w:rsidRDefault="009C3AD7" w:rsidP="00C2760B">
      <w:pPr>
        <w:tabs>
          <w:tab w:val="left" w:pos="284"/>
        </w:tabs>
        <w:spacing w:line="240" w:lineRule="exact"/>
        <w:ind w:firstLine="0"/>
        <w:rPr>
          <w:rFonts w:ascii="Times" w:eastAsia="MS Mincho" w:hAnsi="Times" w:cs="Times"/>
          <w:sz w:val="20"/>
        </w:rPr>
      </w:pPr>
      <w:r>
        <w:rPr>
          <w:rFonts w:ascii="Times" w:hAnsi="Times"/>
          <w:sz w:val="20"/>
        </w:rPr>
        <w:t>Learning of the morpho-syntactic structures of the intermediate level (B1) through a functional and communicative methodology.</w:t>
      </w:r>
      <w:r>
        <w:rPr>
          <w:rFonts w:ascii="Times" w:hAnsi="Times"/>
          <w:sz w:val="20"/>
          <w:highlight w:val="green"/>
        </w:rPr>
        <w:t xml:space="preserve"> </w:t>
      </w:r>
    </w:p>
    <w:p w14:paraId="6AC1DD8C"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Study of the forms and the functions of the imperative</w:t>
      </w:r>
    </w:p>
    <w:p w14:paraId="2A5D2C3C"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Regular and irregular forms of the indicative, the subjunctive, and the conditional </w:t>
      </w:r>
    </w:p>
    <w:p w14:paraId="5376D49C"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The most common verbs with prepositions</w:t>
      </w:r>
    </w:p>
    <w:p w14:paraId="10C74435"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Coordinate clauses </w:t>
      </w:r>
    </w:p>
    <w:p w14:paraId="47906F6F"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The use of subjunctive in independent clauses</w:t>
      </w:r>
    </w:p>
    <w:p w14:paraId="0B0FC86C" w14:textId="066A7BAC"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The use of the indicative and the subjunctive in concessive, time, substantive, </w:t>
      </w:r>
      <w:r w:rsidR="00807A33">
        <w:rPr>
          <w:rFonts w:ascii="Times" w:hAnsi="Times"/>
          <w:sz w:val="20"/>
        </w:rPr>
        <w:t>purpose</w:t>
      </w:r>
      <w:r>
        <w:rPr>
          <w:rFonts w:ascii="Times" w:hAnsi="Times"/>
          <w:sz w:val="20"/>
        </w:rPr>
        <w:t>, relative, causal, consecutive, and conditional clauses (first and second type)</w:t>
      </w:r>
    </w:p>
    <w:p w14:paraId="77889B91" w14:textId="19FCCDD0" w:rsidR="009C3AD7" w:rsidRPr="00534D1E" w:rsidRDefault="009C3AD7" w:rsidP="00C2760B">
      <w:pPr>
        <w:pStyle w:val="Paragrafoelenco"/>
        <w:numPr>
          <w:ilvl w:val="0"/>
          <w:numId w:val="5"/>
        </w:numPr>
        <w:tabs>
          <w:tab w:val="left" w:pos="284"/>
        </w:tabs>
        <w:spacing w:line="240" w:lineRule="exact"/>
        <w:jc w:val="both"/>
        <w:rPr>
          <w:rFonts w:ascii="Times" w:eastAsiaTheme="minorEastAsia" w:hAnsi="Times" w:cs="Times"/>
          <w:sz w:val="20"/>
          <w:szCs w:val="20"/>
        </w:rPr>
      </w:pPr>
      <w:r>
        <w:rPr>
          <w:rFonts w:ascii="Times" w:hAnsi="Times"/>
          <w:sz w:val="20"/>
        </w:rPr>
        <w:t xml:space="preserve">The specific functions of the verbs </w:t>
      </w:r>
      <w:r>
        <w:rPr>
          <w:rFonts w:ascii="Times" w:hAnsi="Times"/>
          <w:i/>
          <w:iCs/>
          <w:sz w:val="20"/>
        </w:rPr>
        <w:t>ser</w:t>
      </w:r>
      <w:r>
        <w:rPr>
          <w:rFonts w:ascii="Times" w:hAnsi="Times"/>
          <w:sz w:val="20"/>
        </w:rPr>
        <w:t xml:space="preserve"> and </w:t>
      </w:r>
      <w:r>
        <w:rPr>
          <w:rFonts w:ascii="Times" w:hAnsi="Times"/>
          <w:i/>
          <w:iCs/>
          <w:sz w:val="20"/>
        </w:rPr>
        <w:t>estar</w:t>
      </w:r>
      <w:r>
        <w:rPr>
          <w:rFonts w:ascii="Times" w:hAnsi="Times"/>
          <w:sz w:val="20"/>
        </w:rPr>
        <w:t xml:space="preserve"> with adjectives </w:t>
      </w:r>
      <w:r w:rsidR="006D1362">
        <w:rPr>
          <w:rFonts w:ascii="Times" w:hAnsi="Times"/>
          <w:sz w:val="20"/>
        </w:rPr>
        <w:t>having</w:t>
      </w:r>
      <w:r>
        <w:rPr>
          <w:rFonts w:ascii="Times" w:hAnsi="Times"/>
          <w:sz w:val="20"/>
        </w:rPr>
        <w:t xml:space="preserve"> a double meaning. </w:t>
      </w:r>
    </w:p>
    <w:p w14:paraId="4EC4FCB1"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Direct and indirect speech</w:t>
      </w:r>
    </w:p>
    <w:p w14:paraId="761EE53E" w14:textId="16CAF6BA"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r>
      <w:bookmarkStart w:id="27" w:name="_Hlk137079091"/>
      <w:r>
        <w:rPr>
          <w:rFonts w:ascii="Times" w:hAnsi="Times"/>
          <w:sz w:val="20"/>
        </w:rPr>
        <w:t>Verbal periphras</w:t>
      </w:r>
      <w:r w:rsidR="00807A33">
        <w:rPr>
          <w:rFonts w:ascii="Times" w:hAnsi="Times"/>
          <w:sz w:val="20"/>
        </w:rPr>
        <w:t>e</w:t>
      </w:r>
      <w:r>
        <w:rPr>
          <w:rFonts w:ascii="Times" w:hAnsi="Times"/>
          <w:sz w:val="20"/>
        </w:rPr>
        <w:t>s with the infinitive, the gerund, and the participle</w:t>
      </w:r>
      <w:bookmarkEnd w:id="27"/>
    </w:p>
    <w:p w14:paraId="1A4D7EA7" w14:textId="77777777" w:rsidR="009C3AD7" w:rsidRPr="001C3960" w:rsidRDefault="009C3AD7" w:rsidP="00C2760B">
      <w:pPr>
        <w:keepNext/>
        <w:tabs>
          <w:tab w:val="left" w:pos="284"/>
        </w:tabs>
        <w:spacing w:before="240" w:after="120" w:line="240" w:lineRule="exact"/>
        <w:ind w:firstLine="0"/>
        <w:rPr>
          <w:rFonts w:ascii="Times" w:hAnsi="Times" w:cs="Times"/>
          <w:sz w:val="18"/>
          <w:szCs w:val="18"/>
          <w:lang w:val="es-ES_tradnl"/>
        </w:rPr>
      </w:pPr>
      <w:r w:rsidRPr="001C3960">
        <w:rPr>
          <w:rFonts w:ascii="Times" w:hAnsi="Times"/>
          <w:b/>
          <w:i/>
          <w:sz w:val="18"/>
          <w:lang w:val="es-ES_tradnl"/>
        </w:rPr>
        <w:lastRenderedPageBreak/>
        <w:t>READING LIST</w:t>
      </w:r>
    </w:p>
    <w:p w14:paraId="2A007B5A" w14:textId="77777777" w:rsidR="009C3AD7" w:rsidRPr="001C3960" w:rsidRDefault="009C3AD7" w:rsidP="00C2760B">
      <w:pPr>
        <w:spacing w:before="120" w:line="240" w:lineRule="exact"/>
        <w:ind w:left="284" w:hanging="284"/>
        <w:rPr>
          <w:rFonts w:ascii="Times" w:hAnsi="Times" w:cs="Times"/>
          <w:b/>
          <w:bCs/>
          <w:noProof/>
          <w:sz w:val="18"/>
          <w:szCs w:val="18"/>
          <w:lang w:val="es-ES_tradnl"/>
        </w:rPr>
      </w:pPr>
      <w:r w:rsidRPr="001C3960">
        <w:rPr>
          <w:rFonts w:ascii="Times" w:hAnsi="Times"/>
          <w:b/>
          <w:sz w:val="18"/>
          <w:lang w:val="es-ES_tradnl"/>
        </w:rPr>
        <w:t>Textbooks of reference</w:t>
      </w:r>
    </w:p>
    <w:p w14:paraId="6F88E563" w14:textId="77777777" w:rsidR="009C3AD7" w:rsidRPr="001C3960" w:rsidRDefault="009C3AD7" w:rsidP="00C2760B">
      <w:pPr>
        <w:spacing w:line="240" w:lineRule="exact"/>
        <w:ind w:left="284" w:hanging="284"/>
        <w:rPr>
          <w:rFonts w:ascii="Times" w:hAnsi="Times" w:cs="Times"/>
          <w:i/>
          <w:iCs/>
          <w:noProof/>
          <w:sz w:val="18"/>
          <w:szCs w:val="18"/>
          <w:lang w:val="es-ES_tradnl"/>
        </w:rPr>
      </w:pPr>
      <w:r w:rsidRPr="00A573BB">
        <w:rPr>
          <w:rFonts w:ascii="Times" w:hAnsi="Times"/>
          <w:smallCaps/>
          <w:sz w:val="16"/>
          <w:szCs w:val="18"/>
          <w:lang w:val="es-ES_tradnl"/>
        </w:rPr>
        <w:t>Equipo Nuevo Prisma</w:t>
      </w:r>
      <w:r w:rsidRPr="001C3960">
        <w:rPr>
          <w:rFonts w:ascii="Times" w:hAnsi="Times"/>
          <w:sz w:val="18"/>
          <w:lang w:val="es-ES_tradnl"/>
        </w:rPr>
        <w:t xml:space="preserve">, </w:t>
      </w:r>
      <w:r w:rsidRPr="001C3960">
        <w:rPr>
          <w:rFonts w:ascii="Times" w:hAnsi="Times"/>
          <w:i/>
          <w:sz w:val="18"/>
          <w:lang w:val="es-ES_tradnl"/>
        </w:rPr>
        <w:t>Nuevo Prisma Fusión B1-B2 Libro del alumno + Libros de ejercicios</w:t>
      </w:r>
      <w:r w:rsidRPr="001C3960">
        <w:rPr>
          <w:rFonts w:ascii="Times" w:hAnsi="Times"/>
          <w:sz w:val="18"/>
          <w:lang w:val="es-ES_tradnl"/>
        </w:rPr>
        <w:t>, Madrid, Edinumen, 2017.</w:t>
      </w:r>
    </w:p>
    <w:p w14:paraId="71D501EB" w14:textId="5E0CF04E" w:rsidR="009C3AD7" w:rsidRPr="001C3960" w:rsidRDefault="009C3AD7" w:rsidP="00C2760B">
      <w:pPr>
        <w:spacing w:line="240" w:lineRule="exact"/>
        <w:ind w:left="284" w:hanging="284"/>
        <w:rPr>
          <w:rFonts w:ascii="Times" w:hAnsi="Times" w:cs="Times"/>
          <w:noProof/>
          <w:sz w:val="18"/>
          <w:szCs w:val="18"/>
          <w:lang w:val="es-ES_tradnl"/>
        </w:rPr>
      </w:pPr>
      <w:r w:rsidRPr="00A573BB">
        <w:rPr>
          <w:rFonts w:ascii="Times" w:hAnsi="Times"/>
          <w:sz w:val="16"/>
          <w:szCs w:val="18"/>
          <w:lang w:val="es-ES_tradnl"/>
        </w:rPr>
        <w:t xml:space="preserve">C. </w:t>
      </w:r>
      <w:r w:rsidR="00A573BB" w:rsidRPr="00A573BB">
        <w:rPr>
          <w:rFonts w:ascii="Times" w:hAnsi="Times"/>
          <w:smallCaps/>
          <w:sz w:val="16"/>
          <w:szCs w:val="18"/>
          <w:lang w:val="es-ES_tradnl"/>
        </w:rPr>
        <w:t>Aguirre</w:t>
      </w:r>
      <w:r w:rsidRPr="00A573BB">
        <w:rPr>
          <w:rFonts w:ascii="Times" w:hAnsi="Times"/>
          <w:sz w:val="16"/>
          <w:szCs w:val="18"/>
          <w:lang w:val="es-ES_tradnl"/>
        </w:rPr>
        <w:t xml:space="preserve">., </w:t>
      </w:r>
      <w:r w:rsidRPr="001C3960">
        <w:rPr>
          <w:rFonts w:ascii="Times" w:hAnsi="Times"/>
          <w:i/>
          <w:sz w:val="18"/>
          <w:lang w:val="es-ES_tradnl"/>
        </w:rPr>
        <w:t>El mundo en español. Lecturas de cultura y civilización</w:t>
      </w:r>
      <w:r w:rsidRPr="001C3960">
        <w:rPr>
          <w:rFonts w:ascii="Times" w:hAnsi="Times"/>
          <w:sz w:val="18"/>
          <w:lang w:val="es-ES_tradnl"/>
        </w:rPr>
        <w:t xml:space="preserve">, Nivel B. Habla con eñe, Madrid, 2019. </w:t>
      </w:r>
    </w:p>
    <w:p w14:paraId="13B7976C" w14:textId="77777777" w:rsidR="009C3AD7" w:rsidRPr="000F20A2" w:rsidRDefault="009C3AD7" w:rsidP="00C2760B">
      <w:pPr>
        <w:spacing w:line="240" w:lineRule="exact"/>
        <w:ind w:left="284" w:hanging="284"/>
        <w:rPr>
          <w:rFonts w:ascii="Times" w:hAnsi="Times" w:cs="Times"/>
          <w:noProof/>
          <w:sz w:val="18"/>
          <w:szCs w:val="18"/>
        </w:rPr>
      </w:pPr>
      <w:r>
        <w:rPr>
          <w:rFonts w:ascii="Times" w:hAnsi="Times"/>
          <w:sz w:val="18"/>
        </w:rPr>
        <w:t xml:space="preserve">A selection of exercises will be made available in the </w:t>
      </w:r>
      <w:r>
        <w:rPr>
          <w:rFonts w:ascii="Times" w:hAnsi="Times"/>
          <w:i/>
          <w:iCs/>
          <w:sz w:val="18"/>
        </w:rPr>
        <w:t xml:space="preserve">Spanish language 2 </w:t>
      </w:r>
      <w:r>
        <w:rPr>
          <w:rFonts w:ascii="Times" w:hAnsi="Times"/>
          <w:sz w:val="18"/>
        </w:rPr>
        <w:t>section on Blackboard.</w:t>
      </w:r>
    </w:p>
    <w:p w14:paraId="0538D83D" w14:textId="77777777" w:rsidR="009C3AD7" w:rsidRPr="00531162" w:rsidRDefault="009C3AD7" w:rsidP="00C2760B">
      <w:pPr>
        <w:spacing w:before="120" w:line="240" w:lineRule="exact"/>
        <w:ind w:left="284" w:hanging="284"/>
        <w:rPr>
          <w:rFonts w:ascii="Times" w:hAnsi="Times" w:cs="Times"/>
          <w:noProof/>
          <w:sz w:val="18"/>
          <w:szCs w:val="18"/>
        </w:rPr>
      </w:pPr>
      <w:r>
        <w:rPr>
          <w:rFonts w:ascii="Times" w:hAnsi="Times"/>
          <w:b/>
          <w:sz w:val="18"/>
        </w:rPr>
        <w:t>Readings</w:t>
      </w:r>
      <w:r>
        <w:rPr>
          <w:rFonts w:ascii="Times" w:hAnsi="Times"/>
          <w:sz w:val="18"/>
        </w:rPr>
        <w:t xml:space="preserve"> (also available on Kindle):</w:t>
      </w:r>
    </w:p>
    <w:p w14:paraId="70CC5301" w14:textId="2EC1D2CB" w:rsidR="009C3AD7" w:rsidRPr="00F653B3" w:rsidRDefault="009C3AD7" w:rsidP="00C2760B">
      <w:pPr>
        <w:spacing w:line="240" w:lineRule="exact"/>
        <w:ind w:left="284" w:hanging="284"/>
        <w:rPr>
          <w:rFonts w:ascii="Times" w:eastAsia="Times" w:hAnsi="Times" w:cs="Times"/>
          <w:noProof/>
          <w:sz w:val="18"/>
          <w:szCs w:val="18"/>
        </w:rPr>
      </w:pPr>
      <w:r w:rsidRPr="00A573BB">
        <w:rPr>
          <w:rFonts w:ascii="Times" w:hAnsi="Times"/>
          <w:smallCaps/>
          <w:sz w:val="16"/>
          <w:szCs w:val="18"/>
        </w:rPr>
        <w:t>P.</w:t>
      </w:r>
      <w:r w:rsidR="00A573BB" w:rsidRPr="00A573BB">
        <w:rPr>
          <w:rFonts w:ascii="Times" w:hAnsi="Times"/>
          <w:smallCaps/>
          <w:sz w:val="16"/>
          <w:szCs w:val="18"/>
        </w:rPr>
        <w:t xml:space="preserve"> </w:t>
      </w:r>
      <w:r w:rsidRPr="00A573BB">
        <w:rPr>
          <w:rFonts w:ascii="Times" w:hAnsi="Times"/>
          <w:smallCaps/>
          <w:sz w:val="16"/>
          <w:szCs w:val="18"/>
        </w:rPr>
        <w:t>Quintana</w:t>
      </w:r>
      <w:r>
        <w:rPr>
          <w:rFonts w:ascii="Times" w:hAnsi="Times"/>
          <w:smallCaps/>
          <w:sz w:val="18"/>
        </w:rPr>
        <w:t>,</w:t>
      </w:r>
      <w:r>
        <w:rPr>
          <w:rFonts w:ascii="Times" w:hAnsi="Times"/>
          <w:i/>
          <w:sz w:val="18"/>
        </w:rPr>
        <w:t xml:space="preserve"> Los abismos, any</w:t>
      </w:r>
      <w:r>
        <w:rPr>
          <w:rFonts w:ascii="Times" w:hAnsi="Times"/>
          <w:sz w:val="18"/>
        </w:rPr>
        <w:t xml:space="preserve"> edition in Spanish. </w:t>
      </w:r>
    </w:p>
    <w:p w14:paraId="69994C11" w14:textId="77777777" w:rsidR="009C3AD7" w:rsidRPr="001C3960" w:rsidRDefault="009C3AD7" w:rsidP="00C2760B">
      <w:pPr>
        <w:spacing w:before="120" w:line="240" w:lineRule="exact"/>
        <w:ind w:left="284" w:hanging="284"/>
        <w:rPr>
          <w:rFonts w:ascii="Times" w:hAnsi="Times" w:cs="Times"/>
          <w:b/>
          <w:bCs/>
          <w:noProof/>
          <w:sz w:val="18"/>
          <w:szCs w:val="18"/>
          <w:lang w:val="es-ES_tradnl"/>
        </w:rPr>
      </w:pPr>
      <w:r w:rsidRPr="001C3960">
        <w:rPr>
          <w:rFonts w:ascii="Times" w:hAnsi="Times"/>
          <w:b/>
          <w:sz w:val="18"/>
          <w:lang w:val="es-ES_tradnl"/>
        </w:rPr>
        <w:t>Dictionaries</w:t>
      </w:r>
    </w:p>
    <w:p w14:paraId="39080803"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AA.VV</w:t>
      </w:r>
      <w:r w:rsidRPr="001C3960">
        <w:rPr>
          <w:rFonts w:ascii="Times" w:hAnsi="Times"/>
          <w:smallCaps/>
          <w:sz w:val="18"/>
          <w:lang w:val="es-ES_tradnl"/>
        </w:rPr>
        <w:t>,</w:t>
      </w:r>
      <w:r w:rsidRPr="001C3960">
        <w:rPr>
          <w:rFonts w:ascii="Times" w:hAnsi="Times"/>
          <w:i/>
          <w:sz w:val="18"/>
          <w:lang w:val="es-ES_tradnl"/>
        </w:rPr>
        <w:t xml:space="preserve"> Clave,</w:t>
      </w:r>
      <w:r w:rsidRPr="001C3960">
        <w:rPr>
          <w:rFonts w:ascii="Times" w:hAnsi="Times"/>
          <w:sz w:val="18"/>
          <w:lang w:val="es-ES_tradnl"/>
        </w:rPr>
        <w:t xml:space="preserve"> Hoepli, Milan, 2012.</w:t>
      </w:r>
    </w:p>
    <w:p w14:paraId="04281AC8"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María Moliner</w:t>
      </w:r>
      <w:r w:rsidRPr="001C3960">
        <w:rPr>
          <w:rFonts w:ascii="Times" w:hAnsi="Times"/>
          <w:sz w:val="18"/>
          <w:lang w:val="es-ES_tradnl"/>
        </w:rPr>
        <w:t xml:space="preserve">, </w:t>
      </w:r>
      <w:r w:rsidRPr="001C3960">
        <w:rPr>
          <w:rFonts w:ascii="Times" w:hAnsi="Times"/>
          <w:i/>
          <w:sz w:val="18"/>
          <w:lang w:val="es-ES_tradnl"/>
        </w:rPr>
        <w:t>Diccionario de uso del español</w:t>
      </w:r>
      <w:r w:rsidRPr="001C3960">
        <w:rPr>
          <w:rFonts w:ascii="Times" w:hAnsi="Times"/>
          <w:sz w:val="18"/>
          <w:lang w:val="es-ES_tradnl"/>
        </w:rPr>
        <w:t>, Edición abreviada por la editorial Gredos, Madrid, 2007.</w:t>
      </w:r>
    </w:p>
    <w:p w14:paraId="11982D45"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Real Academia Española</w:t>
      </w:r>
      <w:r w:rsidRPr="001C3960">
        <w:rPr>
          <w:rFonts w:ascii="Times" w:hAnsi="Times"/>
          <w:sz w:val="18"/>
          <w:lang w:val="es-ES_tradnl"/>
        </w:rPr>
        <w:t xml:space="preserve">, </w:t>
      </w:r>
      <w:r w:rsidRPr="001C3960">
        <w:rPr>
          <w:rFonts w:ascii="Times" w:hAnsi="Times"/>
          <w:i/>
          <w:sz w:val="18"/>
          <w:lang w:val="es-ES_tradnl"/>
        </w:rPr>
        <w:t>Diccionario de la Lengua Española</w:t>
      </w:r>
      <w:r w:rsidRPr="001C3960">
        <w:rPr>
          <w:rFonts w:ascii="Times" w:hAnsi="Times"/>
          <w:sz w:val="18"/>
          <w:lang w:val="es-ES_tradnl"/>
        </w:rPr>
        <w:t>, Espasa, Madrid, 2014.</w:t>
      </w:r>
    </w:p>
    <w:p w14:paraId="160D75E7"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it-IT"/>
        </w:rPr>
        <w:t>L. Tam</w:t>
      </w:r>
      <w:r w:rsidRPr="001C3960">
        <w:rPr>
          <w:rFonts w:ascii="Times" w:hAnsi="Times"/>
          <w:smallCaps/>
          <w:sz w:val="18"/>
          <w:lang w:val="it-IT"/>
        </w:rPr>
        <w:t>,</w:t>
      </w:r>
      <w:r w:rsidRPr="001C3960">
        <w:rPr>
          <w:rFonts w:ascii="Times" w:hAnsi="Times"/>
          <w:i/>
          <w:sz w:val="18"/>
          <w:lang w:val="it-IT"/>
        </w:rPr>
        <w:t xml:space="preserve"> Dizionario spagnolo-italiano. </w:t>
      </w:r>
      <w:r w:rsidRPr="001C3960">
        <w:rPr>
          <w:rFonts w:ascii="Times" w:hAnsi="Times"/>
          <w:i/>
          <w:sz w:val="18"/>
          <w:lang w:val="es-ES_tradnl"/>
        </w:rPr>
        <w:t>Diccionario italiano-español,</w:t>
      </w:r>
      <w:r w:rsidRPr="001C3960">
        <w:rPr>
          <w:rFonts w:ascii="Times" w:hAnsi="Times"/>
          <w:sz w:val="18"/>
          <w:lang w:val="es-ES_tradnl"/>
        </w:rPr>
        <w:t xml:space="preserve"> Hoepli, Milan, 2021.</w:t>
      </w:r>
    </w:p>
    <w:p w14:paraId="1D70DD7C" w14:textId="77777777" w:rsidR="009C3AD7" w:rsidRPr="00C83EDA" w:rsidRDefault="009C3AD7" w:rsidP="00C2760B">
      <w:pPr>
        <w:spacing w:line="240" w:lineRule="exact"/>
        <w:ind w:left="284" w:hanging="284"/>
        <w:rPr>
          <w:rFonts w:ascii="Times" w:hAnsi="Times" w:cs="Times"/>
          <w:noProof/>
          <w:spacing w:val="-5"/>
          <w:sz w:val="18"/>
          <w:szCs w:val="18"/>
        </w:rPr>
      </w:pPr>
      <w:r>
        <w:rPr>
          <w:rFonts w:ascii="Times" w:hAnsi="Times"/>
          <w:sz w:val="18"/>
        </w:rPr>
        <w:t>Further information on the reading list will be made available at the beginning of the practical activities.</w:t>
      </w:r>
    </w:p>
    <w:p w14:paraId="0DEDAB3A" w14:textId="77777777" w:rsidR="009C3AD7" w:rsidRPr="001C3960" w:rsidRDefault="009C3AD7" w:rsidP="00C2760B">
      <w:pPr>
        <w:spacing w:before="120" w:line="240" w:lineRule="exact"/>
        <w:ind w:left="284" w:hanging="284"/>
        <w:rPr>
          <w:rFonts w:ascii="Times" w:hAnsi="Times" w:cs="Times"/>
          <w:b/>
          <w:bCs/>
          <w:noProof/>
          <w:sz w:val="18"/>
          <w:szCs w:val="18"/>
          <w:lang w:val="es-ES_tradnl"/>
        </w:rPr>
      </w:pPr>
      <w:r w:rsidRPr="001C3960">
        <w:rPr>
          <w:rFonts w:ascii="Times" w:hAnsi="Times"/>
          <w:b/>
          <w:sz w:val="18"/>
          <w:lang w:val="es-ES_tradnl"/>
        </w:rPr>
        <w:t>Recommended readings</w:t>
      </w:r>
    </w:p>
    <w:p w14:paraId="71CE86FD" w14:textId="77777777" w:rsidR="009C3AD7" w:rsidRPr="001C3960" w:rsidRDefault="009C3AD7" w:rsidP="00C2760B">
      <w:pPr>
        <w:spacing w:line="240" w:lineRule="exact"/>
        <w:ind w:left="284" w:hanging="284"/>
        <w:rPr>
          <w:rFonts w:ascii="Times" w:hAnsi="Times" w:cs="Times"/>
          <w:smallCaps/>
          <w:noProof/>
          <w:spacing w:val="-5"/>
          <w:sz w:val="18"/>
          <w:szCs w:val="18"/>
          <w:lang w:val="es-ES_tradnl"/>
        </w:rPr>
      </w:pPr>
      <w:r w:rsidRPr="00A573BB">
        <w:rPr>
          <w:rFonts w:ascii="Times" w:hAnsi="Times"/>
          <w:smallCaps/>
          <w:sz w:val="16"/>
          <w:szCs w:val="18"/>
          <w:lang w:val="es-ES_tradnl"/>
        </w:rPr>
        <w:t>L. Gómez Torrego</w:t>
      </w:r>
      <w:r w:rsidRPr="001C3960">
        <w:rPr>
          <w:rFonts w:ascii="Times" w:hAnsi="Times"/>
          <w:smallCaps/>
          <w:sz w:val="18"/>
          <w:lang w:val="es-ES_tradnl"/>
        </w:rPr>
        <w:t>,</w:t>
      </w:r>
      <w:r w:rsidRPr="001C3960">
        <w:rPr>
          <w:rFonts w:ascii="Times" w:hAnsi="Times"/>
          <w:i/>
          <w:sz w:val="18"/>
          <w:lang w:val="es-ES_tradnl"/>
        </w:rPr>
        <w:t xml:space="preserve"> Gramática didáctica del español,</w:t>
      </w:r>
      <w:r w:rsidRPr="001C3960">
        <w:rPr>
          <w:rFonts w:ascii="Times" w:hAnsi="Times"/>
          <w:sz w:val="18"/>
          <w:lang w:val="es-ES_tradnl"/>
        </w:rPr>
        <w:t xml:space="preserve"> S.M., Madrid, 2007.</w:t>
      </w:r>
    </w:p>
    <w:p w14:paraId="1B1D9D96" w14:textId="77777777" w:rsidR="009C3AD7" w:rsidRPr="00531162" w:rsidRDefault="009C3AD7" w:rsidP="00C2760B">
      <w:pPr>
        <w:spacing w:line="240" w:lineRule="exact"/>
        <w:ind w:left="284" w:hanging="284"/>
        <w:rPr>
          <w:rFonts w:ascii="Times" w:hAnsi="Times" w:cs="Times"/>
          <w:noProof/>
          <w:sz w:val="18"/>
          <w:szCs w:val="18"/>
        </w:rPr>
      </w:pPr>
      <w:r w:rsidRPr="00A573BB">
        <w:rPr>
          <w:rFonts w:ascii="Times" w:hAnsi="Times"/>
          <w:smallCaps/>
          <w:sz w:val="16"/>
          <w:szCs w:val="18"/>
          <w:lang w:val="es-ES_tradnl"/>
        </w:rPr>
        <w:t>R. Odicino; C. Campos; M. Sánchez</w:t>
      </w:r>
      <w:r w:rsidRPr="001C3960">
        <w:rPr>
          <w:rFonts w:ascii="Times" w:hAnsi="Times"/>
          <w:i/>
          <w:sz w:val="18"/>
          <w:lang w:val="es-ES_tradnl"/>
        </w:rPr>
        <w:t xml:space="preserve">, Gramática española. </w:t>
      </w:r>
      <w:r>
        <w:rPr>
          <w:rFonts w:ascii="Times" w:hAnsi="Times"/>
          <w:i/>
          <w:sz w:val="18"/>
        </w:rPr>
        <w:t>Niveles A1-C2</w:t>
      </w:r>
      <w:r>
        <w:rPr>
          <w:rFonts w:ascii="Times" w:hAnsi="Times"/>
          <w:sz w:val="18"/>
        </w:rPr>
        <w:t>, Turin, UTET Universitaria, 2019.</w:t>
      </w:r>
    </w:p>
    <w:p w14:paraId="5A3338C4"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Pr>
          <w:rFonts w:ascii="Times" w:hAnsi="Times"/>
          <w:b/>
          <w:i/>
          <w:sz w:val="18"/>
        </w:rPr>
        <w:t>TEACHING METHOD</w:t>
      </w:r>
    </w:p>
    <w:p w14:paraId="7A1596A9" w14:textId="77777777" w:rsidR="009C3AD7" w:rsidRPr="00531162" w:rsidRDefault="009C3AD7" w:rsidP="00C2760B">
      <w:pPr>
        <w:pStyle w:val="Testo2"/>
        <w:spacing w:line="240" w:lineRule="exact"/>
        <w:rPr>
          <w:rFonts w:eastAsia="MS Mincho"/>
        </w:rPr>
      </w:pPr>
      <w:r>
        <w:t xml:space="preserve">The lectures will adopt a communicative approach, involving the active participation of students. The written/oral comprehension and production activities, as well as the translation of texts from Italian into Spanish, are aimed to develop the knowledge of the morpho-syntactic and the lexical structures corresponding to the B1 level of the CEFR (Common European Framework of Reference for Languages). </w:t>
      </w:r>
    </w:p>
    <w:p w14:paraId="2941BAF8"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Pr>
          <w:rFonts w:ascii="Times" w:hAnsi="Times"/>
          <w:b/>
          <w:i/>
          <w:sz w:val="18"/>
        </w:rPr>
        <w:t>ASSESSMENT METHOD AND CRITERIA</w:t>
      </w:r>
    </w:p>
    <w:p w14:paraId="59AE9362" w14:textId="77777777" w:rsidR="009C3AD7" w:rsidRPr="00531162" w:rsidRDefault="009C3AD7" w:rsidP="00C2760B">
      <w:pPr>
        <w:pStyle w:val="Testo2"/>
        <w:spacing w:line="240" w:lineRule="exact"/>
      </w:pPr>
      <w:r>
        <w:t>Written and oral exam.</w:t>
      </w:r>
    </w:p>
    <w:p w14:paraId="195907E5" w14:textId="74899C20" w:rsidR="009C3AD7" w:rsidRDefault="009C3AD7" w:rsidP="00C2760B">
      <w:pPr>
        <w:pStyle w:val="Testo2"/>
        <w:spacing w:line="240" w:lineRule="exact"/>
      </w:pPr>
      <w:r>
        <w:t>The written assessment will consist in a grammar test on Blackboard (30 items) focused on the topics specified in the course content. In case of positive mark, students will have to take an oral test in Spanish, consisting in a conversation on the reading and the culture and civilisation text</w:t>
      </w:r>
      <w:r w:rsidR="00807A33">
        <w:t>s</w:t>
      </w:r>
      <w:r>
        <w:t xml:space="preserve"> specified in the reading list. Students will have to demonstrate that they have a correct pronunciation, the ability to use grammar accurately, and a knowledge of the </w:t>
      </w:r>
      <w:r>
        <w:lastRenderedPageBreak/>
        <w:t>vocabulary adequate to the B1 level of the Common European Framework of Reference for Languages.</w:t>
      </w:r>
    </w:p>
    <w:p w14:paraId="0790A83F"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Pr>
          <w:rFonts w:ascii="Times" w:hAnsi="Times"/>
          <w:b/>
          <w:i/>
          <w:sz w:val="18"/>
        </w:rPr>
        <w:t>NOTES AND PREREQUISITES</w:t>
      </w:r>
    </w:p>
    <w:p w14:paraId="53933A60" w14:textId="77777777" w:rsidR="009C3AD7" w:rsidRPr="00531162" w:rsidRDefault="009C3AD7" w:rsidP="00C2760B">
      <w:pPr>
        <w:pStyle w:val="Testo2"/>
        <w:spacing w:line="240" w:lineRule="exact"/>
      </w:pPr>
      <w:r>
        <w:t>The timetable of the lectures will be made available on the university website.</w:t>
      </w:r>
    </w:p>
    <w:p w14:paraId="52334546" w14:textId="77777777" w:rsidR="009C3AD7" w:rsidRPr="00531162" w:rsidRDefault="009C3AD7" w:rsidP="00C2760B">
      <w:pPr>
        <w:pStyle w:val="Testo2"/>
        <w:spacing w:line="240" w:lineRule="exact"/>
      </w:pPr>
      <w:r>
        <w:t>Students are invited to check on Blackboard any communications, changes, and integrations related to the course.</w:t>
      </w:r>
    </w:p>
    <w:p w14:paraId="13F56473" w14:textId="02A2F570" w:rsidR="009C3AD7" w:rsidRPr="00531162" w:rsidRDefault="009C3AD7" w:rsidP="00C2760B">
      <w:pPr>
        <w:pStyle w:val="Testo2"/>
        <w:spacing w:line="240" w:lineRule="exact"/>
        <w:rPr>
          <w:i/>
        </w:rPr>
      </w:pPr>
      <w:r>
        <w:t xml:space="preserve">The </w:t>
      </w:r>
      <w:r w:rsidR="00807A33" w:rsidRPr="00807A33">
        <w:t>programme</w:t>
      </w:r>
      <w:r w:rsidRPr="00807A33">
        <w:t xml:space="preserve"> </w:t>
      </w:r>
      <w:r>
        <w:t>will be valid for two years, also with regard to the reading.</w:t>
      </w:r>
    </w:p>
    <w:p w14:paraId="481B5755" w14:textId="690ADC92" w:rsidR="009C3AD7" w:rsidRPr="00531162" w:rsidRDefault="009C3AD7" w:rsidP="00C2760B">
      <w:pPr>
        <w:pStyle w:val="Testo2"/>
        <w:spacing w:line="240" w:lineRule="exact"/>
      </w:pPr>
      <w:r>
        <w:t xml:space="preserve">After passing both the written and the oral exam, students will have to take the Spanish </w:t>
      </w:r>
      <w:r w:rsidR="00807A33">
        <w:t>L</w:t>
      </w:r>
      <w:r>
        <w:t xml:space="preserve">iterature or the Spanish </w:t>
      </w:r>
      <w:r w:rsidR="00807A33">
        <w:t>L</w:t>
      </w:r>
      <w:r>
        <w:t>inguistics exam (</w:t>
      </w:r>
      <w:r>
        <w:rPr>
          <w:i/>
          <w:iCs/>
        </w:rPr>
        <w:t>Language, morpho-syntax, and vocabulary</w:t>
      </w:r>
      <w:r>
        <w:t>) on the same</w:t>
      </w:r>
      <w:r w:rsidR="00807A33">
        <w:t xml:space="preserve"> exam date</w:t>
      </w:r>
      <w:r>
        <w:t>. For further information on the official exam dates, students are invited to check the lecturer’s webpage.</w:t>
      </w:r>
    </w:p>
    <w:p w14:paraId="5BF243A0" w14:textId="282BC5E4" w:rsidR="009C3AD7" w:rsidRPr="00531162" w:rsidRDefault="009C3AD7" w:rsidP="00C2760B">
      <w:pPr>
        <w:pStyle w:val="Testo2"/>
        <w:spacing w:line="240" w:lineRule="exact"/>
      </w:pPr>
      <w:r>
        <w:t xml:space="preserve">For the </w:t>
      </w:r>
      <w:r>
        <w:rPr>
          <w:i/>
          <w:iCs/>
        </w:rPr>
        <w:t xml:space="preserve">Spanish </w:t>
      </w:r>
      <w:r w:rsidR="00807A33">
        <w:rPr>
          <w:i/>
          <w:iCs/>
        </w:rPr>
        <w:t>L</w:t>
      </w:r>
      <w:r>
        <w:rPr>
          <w:i/>
          <w:iCs/>
        </w:rPr>
        <w:t>iterature 2</w:t>
      </w:r>
      <w:r>
        <w:t xml:space="preserve"> course guide, </w:t>
      </w:r>
      <w:r w:rsidR="00807A33">
        <w:t>students</w:t>
      </w:r>
      <w:r>
        <w:t xml:space="preserve"> are invited to contact the lecturer of reference: Prof. Dante Liano. For the </w:t>
      </w:r>
      <w:r>
        <w:rPr>
          <w:i/>
          <w:iCs/>
        </w:rPr>
        <w:t>Spanish language 2 - Language, morpho-syntax, and vocabulary)</w:t>
      </w:r>
      <w:r>
        <w:t xml:space="preserve">, </w:t>
      </w:r>
      <w:r w:rsidR="00BA7C04">
        <w:t>they</w:t>
      </w:r>
      <w:r>
        <w:t xml:space="preserve"> are invited to contact the lecturer of reference: </w:t>
      </w:r>
      <w:r w:rsidR="00807A33">
        <w:t>P</w:t>
      </w:r>
      <w:r>
        <w:t>rof. Sonia Bailini.</w:t>
      </w:r>
    </w:p>
    <w:p w14:paraId="7819329B" w14:textId="77777777" w:rsidR="009C3AD7" w:rsidRPr="00531162" w:rsidRDefault="009C3AD7" w:rsidP="00C2760B">
      <w:pPr>
        <w:pStyle w:val="Testo2"/>
        <w:spacing w:line="240" w:lineRule="exact"/>
      </w:pPr>
      <w:r>
        <w:rPr>
          <w:i/>
        </w:rPr>
        <w:t>Prerequisites:</w:t>
      </w:r>
      <w:r>
        <w:t xml:space="preserve"> A2-level of the Common European Framework of Reference for Languages.</w:t>
      </w:r>
    </w:p>
    <w:p w14:paraId="0AC06C30" w14:textId="77777777" w:rsidR="00201911" w:rsidRPr="00201911" w:rsidRDefault="00201911" w:rsidP="00201911">
      <w:pPr>
        <w:tabs>
          <w:tab w:val="left" w:pos="284"/>
        </w:tabs>
        <w:spacing w:line="220" w:lineRule="exact"/>
        <w:ind w:firstLine="284"/>
        <w:rPr>
          <w:rFonts w:ascii="Times" w:hAnsi="Times"/>
          <w:sz w:val="18"/>
          <w:szCs w:val="24"/>
        </w:rPr>
      </w:pPr>
      <w:bookmarkStart w:id="28" w:name="_Toc425853280"/>
      <w:bookmarkStart w:id="29" w:name="_Toc47371965"/>
      <w:bookmarkStart w:id="30" w:name="_Toc47422605"/>
      <w:bookmarkStart w:id="31" w:name="_Toc47422803"/>
      <w:r>
        <w:rPr>
          <w:rFonts w:ascii="Times" w:hAnsi="Times"/>
          <w:sz w:val="18"/>
        </w:rPr>
        <w:t>Further information can be found on the lecturer's webpage at http://docenti.unicatt.it/web/searchByName.do?language=ENG or on the Faculty notice board.</w:t>
      </w:r>
    </w:p>
    <w:p w14:paraId="0A6BD23D" w14:textId="77777777" w:rsidR="00201911" w:rsidRDefault="00201911" w:rsidP="00A573BB">
      <w:pPr>
        <w:pStyle w:val="Titolo2"/>
        <w:spacing w:before="360" w:line="240" w:lineRule="exact"/>
        <w:ind w:firstLine="0"/>
        <w:rPr>
          <w:rFonts w:eastAsiaTheme="majorEastAsia"/>
          <w:bCs/>
          <w:sz w:val="20"/>
        </w:rPr>
      </w:pPr>
      <w:bookmarkStart w:id="32" w:name="_Toc140503835"/>
      <w:bookmarkStart w:id="33" w:name="_Toc47371966"/>
      <w:bookmarkStart w:id="34" w:name="_Toc47422606"/>
      <w:bookmarkStart w:id="35" w:name="_Toc47422804"/>
      <w:bookmarkEnd w:id="28"/>
      <w:bookmarkEnd w:id="29"/>
      <w:bookmarkEnd w:id="30"/>
      <w:bookmarkEnd w:id="31"/>
      <w:r>
        <w:rPr>
          <w:sz w:val="20"/>
        </w:rPr>
        <w:t>Spanish Language Practical Activities (Year-3 Undergraduate Students)</w:t>
      </w:r>
      <w:bookmarkEnd w:id="32"/>
    </w:p>
    <w:p w14:paraId="73A272DB" w14:textId="438E5894" w:rsidR="009C3AD7" w:rsidRPr="00CF51F0" w:rsidRDefault="009C3AD7" w:rsidP="00C2760B">
      <w:pPr>
        <w:pStyle w:val="Titolo2"/>
        <w:spacing w:line="240" w:lineRule="exact"/>
        <w:ind w:firstLine="0"/>
        <w:rPr>
          <w:b w:val="0"/>
          <w:bCs/>
          <w:smallCaps/>
          <w:sz w:val="18"/>
          <w:szCs w:val="18"/>
          <w:lang w:val="it-IT"/>
        </w:rPr>
      </w:pPr>
      <w:bookmarkStart w:id="36" w:name="_Toc140503836"/>
      <w:r w:rsidRPr="001C3960">
        <w:rPr>
          <w:b w:val="0"/>
          <w:smallCaps/>
          <w:sz w:val="18"/>
          <w:lang w:val="es-ES_tradnl"/>
        </w:rPr>
        <w:t xml:space="preserve">Dr Marcela Arqueros Valer; Dr María Campos Canovas; Dr Carla Sofía García Citerio; Dr </w:t>
      </w:r>
      <w:r w:rsidRPr="00CF51F0">
        <w:rPr>
          <w:b w:val="0"/>
          <w:smallCaps/>
          <w:sz w:val="18"/>
          <w:lang w:val="it-IT"/>
        </w:rPr>
        <w:t>Ximena Miranda Olea; Dr Laura Morales Sabalete;  Dr Cristina Vizcaíno Serrano</w:t>
      </w:r>
      <w:bookmarkEnd w:id="33"/>
      <w:bookmarkEnd w:id="34"/>
      <w:bookmarkEnd w:id="35"/>
      <w:bookmarkEnd w:id="36"/>
      <w:r w:rsidRPr="00CF51F0">
        <w:rPr>
          <w:b w:val="0"/>
          <w:smallCaps/>
          <w:sz w:val="18"/>
          <w:lang w:val="it-IT"/>
        </w:rPr>
        <w:t xml:space="preserve"> </w:t>
      </w:r>
    </w:p>
    <w:p w14:paraId="3A1D3205" w14:textId="77777777" w:rsidR="009C3AD7" w:rsidRPr="00531162" w:rsidRDefault="009C3AD7" w:rsidP="00C2760B">
      <w:pPr>
        <w:tabs>
          <w:tab w:val="left" w:pos="284"/>
        </w:tabs>
        <w:spacing w:before="240" w:after="120" w:line="240" w:lineRule="exact"/>
        <w:ind w:firstLine="0"/>
        <w:rPr>
          <w:rFonts w:ascii="Times" w:hAnsi="Times" w:cs="Times"/>
          <w:b/>
          <w:noProof/>
          <w:sz w:val="18"/>
          <w:szCs w:val="18"/>
        </w:rPr>
      </w:pPr>
      <w:r>
        <w:rPr>
          <w:rFonts w:ascii="Times" w:hAnsi="Times"/>
          <w:b/>
          <w:i/>
          <w:sz w:val="18"/>
        </w:rPr>
        <w:t>COURSE AIMS AND INTENDED LEARNING OUTCOMES</w:t>
      </w:r>
    </w:p>
    <w:p w14:paraId="0D14CA67" w14:textId="506831FB" w:rsidR="009C3AD7" w:rsidRPr="00534D1E" w:rsidRDefault="009C3AD7" w:rsidP="00C2760B">
      <w:pPr>
        <w:spacing w:line="240" w:lineRule="exact"/>
        <w:ind w:firstLine="0"/>
        <w:rPr>
          <w:sz w:val="20"/>
        </w:rPr>
      </w:pPr>
      <w:r>
        <w:rPr>
          <w:sz w:val="20"/>
        </w:rPr>
        <w:t xml:space="preserve">The course aims to help students </w:t>
      </w:r>
      <w:r w:rsidR="008F3510">
        <w:rPr>
          <w:sz w:val="20"/>
        </w:rPr>
        <w:t>consolidate</w:t>
      </w:r>
      <w:r>
        <w:rPr>
          <w:sz w:val="20"/>
        </w:rPr>
        <w:t xml:space="preserve"> their knowledge of grammar, syntax, and vocabulary in relation to the curriculum of their choice, with a focus on the development of textual analysis skills aimed at the written and oral comprehension and pr</w:t>
      </w:r>
      <w:r w:rsidR="00BA7C04">
        <w:rPr>
          <w:sz w:val="20"/>
        </w:rPr>
        <w:t xml:space="preserve">oduction of specialised texts. </w:t>
      </w:r>
      <w:r>
        <w:rPr>
          <w:sz w:val="20"/>
        </w:rPr>
        <w:t xml:space="preserve">At the end of the course, students will </w:t>
      </w:r>
      <w:r w:rsidR="008F3510">
        <w:rPr>
          <w:sz w:val="20"/>
        </w:rPr>
        <w:t xml:space="preserve">have </w:t>
      </w:r>
      <w:r>
        <w:rPr>
          <w:sz w:val="20"/>
        </w:rPr>
        <w:t>acquire</w:t>
      </w:r>
      <w:r w:rsidR="008F3510">
        <w:rPr>
          <w:sz w:val="20"/>
        </w:rPr>
        <w:t>d</w:t>
      </w:r>
      <w:r>
        <w:rPr>
          <w:sz w:val="20"/>
        </w:rPr>
        <w:t xml:space="preserve"> the communication skills they need to express – after identifying the general features of the varieties of the different areas of the Spanish-speaking world – opinions and judgments on people, events, and situations in a proper way, especially from a pragmatic point of view. Furthermore, they will be able to: structure their </w:t>
      </w:r>
      <w:r w:rsidR="008F3510">
        <w:rPr>
          <w:sz w:val="20"/>
        </w:rPr>
        <w:t>speech</w:t>
      </w:r>
      <w:r>
        <w:rPr>
          <w:sz w:val="20"/>
        </w:rPr>
        <w:t xml:space="preserve"> thanks to a correct use of language and rhetorical elements, distinguish facts from opinions, find relevant arguments for their positions, and interact formally in professional contexts. The third year of the Undergraduate Programme aims to help students achieve the B2+ level of the Common European </w:t>
      </w:r>
      <w:r>
        <w:rPr>
          <w:sz w:val="20"/>
        </w:rPr>
        <w:lastRenderedPageBreak/>
        <w:t xml:space="preserve">Framework of Reference for Languages, allowing them to develop their skills and preparing them for the challenges of international mobility, also taking into account their curriculum. </w:t>
      </w:r>
    </w:p>
    <w:p w14:paraId="71A58A10" w14:textId="77777777" w:rsidR="009C3AD7" w:rsidRPr="00531162" w:rsidRDefault="009C3AD7" w:rsidP="00C2760B">
      <w:pPr>
        <w:tabs>
          <w:tab w:val="left" w:pos="284"/>
        </w:tabs>
        <w:spacing w:before="240" w:after="120" w:line="240" w:lineRule="exact"/>
        <w:ind w:firstLine="0"/>
        <w:rPr>
          <w:rFonts w:ascii="Times" w:eastAsia="MS Mincho" w:hAnsi="Times" w:cs="Times"/>
          <w:b/>
          <w:sz w:val="18"/>
          <w:szCs w:val="18"/>
        </w:rPr>
      </w:pPr>
      <w:r>
        <w:rPr>
          <w:rFonts w:ascii="Times" w:hAnsi="Times"/>
          <w:b/>
          <w:i/>
          <w:sz w:val="18"/>
        </w:rPr>
        <w:t>COURSE CONTENT</w:t>
      </w:r>
    </w:p>
    <w:p w14:paraId="76AE6DF0" w14:textId="6810110D"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Study of the syntax of the indicative and the subjunctive in concessive, time, substantive, </w:t>
      </w:r>
      <w:r w:rsidR="008F3510">
        <w:rPr>
          <w:rFonts w:ascii="Times" w:hAnsi="Times"/>
          <w:sz w:val="20"/>
        </w:rPr>
        <w:t>purpose</w:t>
      </w:r>
      <w:r>
        <w:rPr>
          <w:rFonts w:ascii="Times" w:hAnsi="Times"/>
          <w:sz w:val="20"/>
        </w:rPr>
        <w:t>, relative, causal, comparative, consecutive, conditional, and modal clauses.</w:t>
      </w:r>
    </w:p>
    <w:p w14:paraId="1CBC8035"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The use of prepositions with verbs commonly used in professional contexts</w:t>
      </w:r>
    </w:p>
    <w:p w14:paraId="068F3A03" w14:textId="77777777" w:rsidR="009C3AD7" w:rsidRPr="00534D1E" w:rsidRDefault="009C3AD7" w:rsidP="00C2760B">
      <w:pPr>
        <w:pStyle w:val="Paragrafoelenco"/>
        <w:numPr>
          <w:ilvl w:val="0"/>
          <w:numId w:val="4"/>
        </w:numPr>
        <w:tabs>
          <w:tab w:val="left" w:pos="284"/>
        </w:tabs>
        <w:spacing w:line="240" w:lineRule="exact"/>
        <w:jc w:val="both"/>
        <w:rPr>
          <w:rFonts w:ascii="Times" w:eastAsiaTheme="minorEastAsia" w:hAnsi="Times" w:cs="Times"/>
          <w:sz w:val="20"/>
          <w:szCs w:val="20"/>
        </w:rPr>
      </w:pPr>
      <w:r>
        <w:rPr>
          <w:rFonts w:ascii="Times" w:hAnsi="Times"/>
          <w:sz w:val="20"/>
        </w:rPr>
        <w:t>Impersonal verbs: infinitive, gerund, and participle</w:t>
      </w:r>
    </w:p>
    <w:p w14:paraId="3FB146E1" w14:textId="6242777E"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Advanced-level verbal periphras</w:t>
      </w:r>
      <w:r w:rsidR="008F3510">
        <w:rPr>
          <w:rFonts w:ascii="Times" w:hAnsi="Times"/>
          <w:sz w:val="20"/>
        </w:rPr>
        <w:t>e</w:t>
      </w:r>
      <w:r>
        <w:rPr>
          <w:rFonts w:ascii="Times" w:hAnsi="Times"/>
          <w:sz w:val="20"/>
        </w:rPr>
        <w:t xml:space="preserve">s with the infinitive, the gerund, and the participle. </w:t>
      </w:r>
    </w:p>
    <w:p w14:paraId="0EF8EBA6" w14:textId="77777777" w:rsidR="009C3AD7" w:rsidRPr="00534D1E" w:rsidRDefault="009C3AD7" w:rsidP="00C2760B">
      <w:pPr>
        <w:pStyle w:val="Paragrafoelenco"/>
        <w:numPr>
          <w:ilvl w:val="0"/>
          <w:numId w:val="5"/>
        </w:numPr>
        <w:tabs>
          <w:tab w:val="left" w:pos="284"/>
        </w:tabs>
        <w:spacing w:line="240" w:lineRule="exact"/>
        <w:jc w:val="both"/>
        <w:rPr>
          <w:rFonts w:ascii="Times" w:hAnsi="Times" w:cs="Times"/>
          <w:sz w:val="20"/>
          <w:szCs w:val="20"/>
        </w:rPr>
      </w:pPr>
      <w:r>
        <w:rPr>
          <w:rFonts w:ascii="Times" w:hAnsi="Times"/>
          <w:sz w:val="20"/>
        </w:rPr>
        <w:t xml:space="preserve">The passive form. The use of the verbs </w:t>
      </w:r>
      <w:r>
        <w:rPr>
          <w:rFonts w:ascii="Times" w:hAnsi="Times"/>
          <w:i/>
          <w:sz w:val="20"/>
        </w:rPr>
        <w:t>ser</w:t>
      </w:r>
      <w:r>
        <w:rPr>
          <w:rFonts w:ascii="Times" w:hAnsi="Times"/>
          <w:sz w:val="20"/>
        </w:rPr>
        <w:t xml:space="preserve"> and </w:t>
      </w:r>
      <w:r>
        <w:rPr>
          <w:rFonts w:ascii="Times" w:hAnsi="Times"/>
          <w:i/>
          <w:sz w:val="20"/>
        </w:rPr>
        <w:t>estar</w:t>
      </w:r>
      <w:r>
        <w:rPr>
          <w:rFonts w:ascii="Times" w:hAnsi="Times"/>
          <w:sz w:val="20"/>
        </w:rPr>
        <w:t xml:space="preserve"> in the </w:t>
      </w:r>
      <w:r>
        <w:rPr>
          <w:rFonts w:ascii="Times" w:hAnsi="Times"/>
          <w:i/>
          <w:sz w:val="20"/>
        </w:rPr>
        <w:t>oraciones pasivas de proceso y de resultado</w:t>
      </w:r>
    </w:p>
    <w:p w14:paraId="7E7504D6" w14:textId="77777777" w:rsidR="009C3AD7" w:rsidRPr="00534D1E" w:rsidRDefault="009C3AD7" w:rsidP="00C2760B">
      <w:pPr>
        <w:pStyle w:val="Paragrafoelenco"/>
        <w:numPr>
          <w:ilvl w:val="0"/>
          <w:numId w:val="5"/>
        </w:numPr>
        <w:tabs>
          <w:tab w:val="left" w:pos="284"/>
        </w:tabs>
        <w:spacing w:line="240" w:lineRule="exact"/>
        <w:jc w:val="both"/>
        <w:rPr>
          <w:rFonts w:ascii="Times" w:hAnsi="Times" w:cs="Times"/>
          <w:sz w:val="20"/>
          <w:szCs w:val="20"/>
        </w:rPr>
      </w:pPr>
      <w:r>
        <w:rPr>
          <w:rFonts w:ascii="Times" w:hAnsi="Times"/>
          <w:sz w:val="20"/>
        </w:rPr>
        <w:t xml:space="preserve">The </w:t>
      </w:r>
      <w:r>
        <w:rPr>
          <w:rFonts w:ascii="Times" w:hAnsi="Times"/>
          <w:i/>
          <w:sz w:val="20"/>
        </w:rPr>
        <w:t>verbos de cambio</w:t>
      </w:r>
      <w:r>
        <w:rPr>
          <w:rFonts w:ascii="Times" w:hAnsi="Times"/>
          <w:sz w:val="20"/>
        </w:rPr>
        <w:t xml:space="preserve">. </w:t>
      </w:r>
    </w:p>
    <w:p w14:paraId="6A477529"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Contrastive aspects between Italian and Spanish in the use of the conditional.</w:t>
      </w:r>
    </w:p>
    <w:p w14:paraId="526683A1" w14:textId="77777777" w:rsidR="009C3AD7" w:rsidRPr="00534D1E" w:rsidRDefault="009C3AD7" w:rsidP="00C2760B">
      <w:pPr>
        <w:tabs>
          <w:tab w:val="left" w:pos="284"/>
        </w:tabs>
        <w:spacing w:line="240" w:lineRule="exact"/>
        <w:ind w:left="284" w:hanging="284"/>
        <w:rPr>
          <w:rFonts w:ascii="Times" w:eastAsia="MS Mincho" w:hAnsi="Times" w:cs="Times"/>
          <w:sz w:val="20"/>
        </w:rPr>
      </w:pPr>
      <w:r>
        <w:rPr>
          <w:rFonts w:ascii="Times" w:hAnsi="Times"/>
          <w:sz w:val="20"/>
        </w:rPr>
        <w:t>–</w:t>
      </w:r>
      <w:r>
        <w:rPr>
          <w:rFonts w:ascii="Times" w:hAnsi="Times"/>
          <w:sz w:val="20"/>
        </w:rPr>
        <w:tab/>
        <w:t xml:space="preserve">Punctuation and textual cohesion </w:t>
      </w:r>
    </w:p>
    <w:p w14:paraId="41D49A3E" w14:textId="77777777" w:rsidR="009C3AD7" w:rsidRPr="008F3510" w:rsidRDefault="009C3AD7" w:rsidP="00C2760B">
      <w:pPr>
        <w:tabs>
          <w:tab w:val="left" w:pos="284"/>
        </w:tabs>
        <w:spacing w:line="240" w:lineRule="exact"/>
        <w:ind w:left="284" w:hanging="284"/>
        <w:rPr>
          <w:rFonts w:ascii="Times" w:eastAsia="MS Mincho" w:hAnsi="Times" w:cs="Times"/>
          <w:i/>
          <w:iCs/>
          <w:sz w:val="20"/>
        </w:rPr>
      </w:pPr>
      <w:r>
        <w:rPr>
          <w:rFonts w:ascii="Times" w:hAnsi="Times"/>
          <w:sz w:val="20"/>
        </w:rPr>
        <w:t>–</w:t>
      </w:r>
      <w:r>
        <w:rPr>
          <w:rFonts w:ascii="Times" w:hAnsi="Times"/>
          <w:sz w:val="20"/>
        </w:rPr>
        <w:tab/>
        <w:t xml:space="preserve">Specialised vocabulary related to the different curricula </w:t>
      </w:r>
      <w:r w:rsidRPr="008F3510">
        <w:rPr>
          <w:rFonts w:ascii="Times" w:hAnsi="Times"/>
          <w:i/>
          <w:iCs/>
          <w:sz w:val="20"/>
        </w:rPr>
        <w:t>(LI, ELRI, LLS, LCM, LMT)</w:t>
      </w:r>
    </w:p>
    <w:p w14:paraId="142E25CD" w14:textId="77777777" w:rsidR="009C3AD7" w:rsidRPr="00531162" w:rsidRDefault="009C3AD7" w:rsidP="00C2760B">
      <w:pPr>
        <w:keepNext/>
        <w:tabs>
          <w:tab w:val="left" w:pos="284"/>
        </w:tabs>
        <w:spacing w:before="240" w:after="120" w:line="240" w:lineRule="exact"/>
        <w:ind w:firstLine="0"/>
        <w:rPr>
          <w:rFonts w:ascii="Times" w:eastAsia="MS Mincho" w:hAnsi="Times" w:cs="Times"/>
          <w:b/>
          <w:sz w:val="18"/>
          <w:szCs w:val="18"/>
        </w:rPr>
      </w:pPr>
      <w:r>
        <w:rPr>
          <w:rFonts w:ascii="Times" w:hAnsi="Times"/>
          <w:b/>
          <w:i/>
          <w:sz w:val="18"/>
        </w:rPr>
        <w:t>READING LIST</w:t>
      </w:r>
    </w:p>
    <w:p w14:paraId="496CE4D1" w14:textId="77777777" w:rsidR="009C3AD7" w:rsidRPr="00531162" w:rsidRDefault="009C3AD7" w:rsidP="00C2760B">
      <w:pPr>
        <w:spacing w:before="120" w:line="240" w:lineRule="exact"/>
        <w:ind w:left="284" w:hanging="284"/>
        <w:rPr>
          <w:rFonts w:ascii="Times" w:hAnsi="Times" w:cs="Times"/>
          <w:b/>
          <w:bCs/>
          <w:noProof/>
          <w:sz w:val="18"/>
          <w:szCs w:val="18"/>
        </w:rPr>
      </w:pPr>
      <w:r>
        <w:rPr>
          <w:rFonts w:ascii="Times" w:hAnsi="Times"/>
          <w:b/>
          <w:sz w:val="18"/>
        </w:rPr>
        <w:t>Textbooks of reference for each curriculum:</w:t>
      </w:r>
    </w:p>
    <w:p w14:paraId="7192FA5E" w14:textId="77777777" w:rsidR="009C3AD7" w:rsidRPr="001C3960" w:rsidRDefault="009C3AD7" w:rsidP="00C2760B">
      <w:pPr>
        <w:spacing w:before="120" w:line="240" w:lineRule="exact"/>
        <w:rPr>
          <w:rFonts w:ascii="Times" w:hAnsi="Times" w:cs="Times"/>
          <w:noProof/>
          <w:sz w:val="18"/>
          <w:szCs w:val="18"/>
          <w:lang w:val="es-ES_tradnl"/>
        </w:rPr>
      </w:pPr>
      <w:r w:rsidRPr="001C3960">
        <w:rPr>
          <w:rFonts w:ascii="Times" w:hAnsi="Times"/>
          <w:b/>
          <w:sz w:val="18"/>
          <w:lang w:val="es-ES_tradnl"/>
        </w:rPr>
        <w:t>INTERNATIONAL RELATIONS</w:t>
      </w:r>
      <w:r w:rsidRPr="001C3960">
        <w:rPr>
          <w:rFonts w:ascii="Times" w:hAnsi="Times"/>
          <w:sz w:val="18"/>
          <w:lang w:val="es-ES_tradnl"/>
        </w:rPr>
        <w:t xml:space="preserve">: </w:t>
      </w:r>
      <w:r w:rsidRPr="00A573BB">
        <w:rPr>
          <w:rFonts w:ascii="Times" w:hAnsi="Times"/>
          <w:sz w:val="16"/>
          <w:szCs w:val="18"/>
          <w:lang w:val="es-ES_tradnl"/>
        </w:rPr>
        <w:t>C. C</w:t>
      </w:r>
      <w:r w:rsidRPr="00A573BB">
        <w:rPr>
          <w:rFonts w:ascii="Times" w:hAnsi="Times"/>
          <w:smallCaps/>
          <w:sz w:val="16"/>
          <w:szCs w:val="18"/>
          <w:lang w:val="es-ES_tradnl"/>
        </w:rPr>
        <w:t>arbó</w:t>
      </w:r>
      <w:r w:rsidRPr="00A573BB">
        <w:rPr>
          <w:rFonts w:ascii="Times" w:hAnsi="Times"/>
          <w:sz w:val="16"/>
          <w:szCs w:val="18"/>
          <w:lang w:val="es-ES_tradnl"/>
        </w:rPr>
        <w:t xml:space="preserve"> M</w:t>
      </w:r>
      <w:r w:rsidRPr="00A573BB">
        <w:rPr>
          <w:rFonts w:ascii="Times" w:hAnsi="Times"/>
          <w:smallCaps/>
          <w:sz w:val="16"/>
          <w:szCs w:val="18"/>
          <w:lang w:val="es-ES_tradnl"/>
        </w:rPr>
        <w:t>arro,</w:t>
      </w:r>
      <w:r w:rsidRPr="00A573BB">
        <w:rPr>
          <w:rFonts w:ascii="Times" w:hAnsi="Times"/>
          <w:sz w:val="16"/>
          <w:szCs w:val="18"/>
          <w:lang w:val="es-ES_tradnl"/>
        </w:rPr>
        <w:t xml:space="preserve"> M.A. M</w:t>
      </w:r>
      <w:r w:rsidRPr="00A573BB">
        <w:rPr>
          <w:rFonts w:ascii="Times" w:hAnsi="Times"/>
          <w:smallCaps/>
          <w:sz w:val="16"/>
          <w:szCs w:val="18"/>
          <w:lang w:val="es-ES_tradnl"/>
        </w:rPr>
        <w:t>ora</w:t>
      </w:r>
      <w:r w:rsidRPr="00A573BB">
        <w:rPr>
          <w:rFonts w:ascii="Times" w:hAnsi="Times"/>
          <w:sz w:val="16"/>
          <w:szCs w:val="18"/>
          <w:lang w:val="es-ES_tradnl"/>
        </w:rPr>
        <w:t xml:space="preserve"> S</w:t>
      </w:r>
      <w:r w:rsidRPr="00A573BB">
        <w:rPr>
          <w:rFonts w:ascii="Times" w:hAnsi="Times"/>
          <w:smallCaps/>
          <w:sz w:val="16"/>
          <w:szCs w:val="18"/>
          <w:lang w:val="es-ES_tradnl"/>
        </w:rPr>
        <w:t>ánchez</w:t>
      </w:r>
      <w:r w:rsidRPr="00A573BB">
        <w:rPr>
          <w:rFonts w:ascii="Times" w:hAnsi="Times"/>
          <w:sz w:val="16"/>
          <w:szCs w:val="18"/>
          <w:lang w:val="es-ES_tradnl"/>
        </w:rPr>
        <w:t xml:space="preserve"> </w:t>
      </w:r>
      <w:r w:rsidRPr="001C3960">
        <w:rPr>
          <w:rFonts w:ascii="Times" w:hAnsi="Times"/>
          <w:i/>
          <w:sz w:val="18"/>
          <w:lang w:val="es-ES_tradnl"/>
        </w:rPr>
        <w:t>De ley</w:t>
      </w:r>
      <w:r w:rsidRPr="001C3960">
        <w:rPr>
          <w:rFonts w:ascii="Times" w:hAnsi="Times"/>
          <w:sz w:val="18"/>
          <w:lang w:val="es-ES_tradnl"/>
        </w:rPr>
        <w:t xml:space="preserve">. </w:t>
      </w:r>
      <w:r w:rsidRPr="001C3960">
        <w:rPr>
          <w:rFonts w:ascii="Times" w:hAnsi="Times"/>
          <w:i/>
          <w:sz w:val="18"/>
          <w:lang w:val="es-ES_tradnl"/>
        </w:rPr>
        <w:t>Manual de español jurídico</w:t>
      </w:r>
      <w:r w:rsidRPr="001C3960">
        <w:rPr>
          <w:rFonts w:ascii="Times" w:hAnsi="Times"/>
          <w:sz w:val="18"/>
          <w:lang w:val="es-ES_tradnl"/>
        </w:rPr>
        <w:t>, Madrid, SGEL, 2012.</w:t>
      </w:r>
    </w:p>
    <w:p w14:paraId="2E9BDD30" w14:textId="5513FC43" w:rsidR="009C3AD7" w:rsidRPr="001C3960" w:rsidRDefault="009C3AD7" w:rsidP="00C2760B">
      <w:pPr>
        <w:spacing w:before="120" w:line="240" w:lineRule="exact"/>
        <w:rPr>
          <w:rFonts w:ascii="Times" w:hAnsi="Times" w:cs="Times"/>
          <w:noProof/>
          <w:sz w:val="18"/>
          <w:szCs w:val="18"/>
          <w:lang w:val="es-ES_tradnl"/>
        </w:rPr>
      </w:pPr>
      <w:r w:rsidRPr="001C3960">
        <w:rPr>
          <w:rFonts w:ascii="Times" w:hAnsi="Times"/>
          <w:b/>
          <w:sz w:val="18"/>
          <w:lang w:val="es-ES_tradnl"/>
        </w:rPr>
        <w:t>L</w:t>
      </w:r>
      <w:r w:rsidRPr="001C3960">
        <w:rPr>
          <w:rFonts w:ascii="Times" w:hAnsi="Times"/>
          <w:b/>
          <w:bCs/>
          <w:sz w:val="18"/>
          <w:lang w:val="es-ES_tradnl"/>
        </w:rPr>
        <w:t>ANGUAGES FOR BUSINESS</w:t>
      </w:r>
      <w:r w:rsidRPr="001C3960">
        <w:rPr>
          <w:rFonts w:ascii="Times" w:hAnsi="Times"/>
          <w:sz w:val="18"/>
          <w:lang w:val="es-ES_tradnl"/>
        </w:rPr>
        <w:t xml:space="preserve">: </w:t>
      </w:r>
      <w:r w:rsidR="00A573BB" w:rsidRPr="00A573BB">
        <w:rPr>
          <w:rFonts w:ascii="Times" w:hAnsi="Times"/>
          <w:smallCaps/>
          <w:sz w:val="18"/>
          <w:lang w:val="es-ES_tradnl"/>
        </w:rPr>
        <w:t>A</w:t>
      </w:r>
      <w:r w:rsidR="00A573BB" w:rsidRPr="00A573BB">
        <w:rPr>
          <w:rFonts w:ascii="Times" w:hAnsi="Times"/>
          <w:smallCaps/>
          <w:sz w:val="16"/>
          <w:szCs w:val="18"/>
          <w:lang w:val="es-ES_tradnl"/>
        </w:rPr>
        <w:t xml:space="preserve">.Centellas </w:t>
      </w:r>
      <w:r w:rsidRPr="001C3960">
        <w:rPr>
          <w:rFonts w:ascii="Times" w:hAnsi="Times"/>
          <w:sz w:val="18"/>
          <w:lang w:val="es-ES_tradnl"/>
        </w:rPr>
        <w:t xml:space="preserve">(coord.); </w:t>
      </w:r>
      <w:r w:rsidR="00A573BB" w:rsidRPr="00A573BB">
        <w:rPr>
          <w:rFonts w:ascii="Times" w:hAnsi="Times"/>
          <w:smallCaps/>
          <w:sz w:val="16"/>
          <w:szCs w:val="18"/>
          <w:lang w:val="es-ES_tradnl"/>
        </w:rPr>
        <w:t>M.J. Jimeno; E. Palacios</w:t>
      </w:r>
      <w:r w:rsidRPr="001C3960">
        <w:rPr>
          <w:rFonts w:ascii="Times" w:hAnsi="Times"/>
          <w:sz w:val="18"/>
          <w:lang w:val="es-ES_tradnl"/>
        </w:rPr>
        <w:t xml:space="preserve">, </w:t>
      </w:r>
      <w:r w:rsidRPr="001C3960">
        <w:rPr>
          <w:rFonts w:ascii="Times" w:hAnsi="Times"/>
          <w:i/>
          <w:sz w:val="18"/>
          <w:lang w:val="es-ES_tradnl"/>
        </w:rPr>
        <w:t>Profesionales de los negocios</w:t>
      </w:r>
      <w:r w:rsidRPr="001C3960">
        <w:rPr>
          <w:rFonts w:ascii="Times" w:hAnsi="Times"/>
          <w:sz w:val="18"/>
          <w:lang w:val="es-ES_tradnl"/>
        </w:rPr>
        <w:t xml:space="preserve">, Madrid, Enclave Ele, 2016. </w:t>
      </w:r>
    </w:p>
    <w:p w14:paraId="2C8149CA" w14:textId="77777777" w:rsidR="009C3AD7" w:rsidRPr="001C3960" w:rsidRDefault="009C3AD7" w:rsidP="00C2760B">
      <w:pPr>
        <w:spacing w:before="120" w:line="240" w:lineRule="exact"/>
        <w:rPr>
          <w:rFonts w:ascii="Times" w:hAnsi="Times" w:cs="Times"/>
          <w:b/>
          <w:bCs/>
          <w:noProof/>
          <w:color w:val="FF0000"/>
          <w:sz w:val="18"/>
          <w:szCs w:val="18"/>
          <w:lang w:val="es-ES_tradnl"/>
        </w:rPr>
      </w:pPr>
      <w:r>
        <w:rPr>
          <w:rFonts w:ascii="Times" w:hAnsi="Times"/>
          <w:b/>
          <w:sz w:val="18"/>
        </w:rPr>
        <w:t>TOURISM, COMMUNICATION, AND LANGUAGES and FOREIGN LANGUAGES AND LITERATURES</w:t>
      </w:r>
      <w:r>
        <w:rPr>
          <w:rFonts w:ascii="Times" w:hAnsi="Times"/>
          <w:sz w:val="18"/>
        </w:rPr>
        <w:t xml:space="preserve">: </w:t>
      </w:r>
      <w:r w:rsidRPr="00A573BB">
        <w:rPr>
          <w:rFonts w:ascii="Times" w:hAnsi="Times"/>
          <w:sz w:val="16"/>
          <w:szCs w:val="18"/>
        </w:rPr>
        <w:t xml:space="preserve">N. </w:t>
      </w:r>
      <w:r w:rsidRPr="00A573BB">
        <w:rPr>
          <w:rFonts w:ascii="Times" w:hAnsi="Times"/>
          <w:color w:val="403D3D"/>
          <w:sz w:val="16"/>
          <w:szCs w:val="18"/>
        </w:rPr>
        <w:t>S</w:t>
      </w:r>
      <w:r w:rsidRPr="00A573BB">
        <w:rPr>
          <w:rFonts w:ascii="Times" w:hAnsi="Times"/>
          <w:smallCaps/>
          <w:color w:val="403D3D"/>
          <w:sz w:val="16"/>
          <w:szCs w:val="18"/>
        </w:rPr>
        <w:t>ans</w:t>
      </w:r>
      <w:r w:rsidRPr="00A573BB">
        <w:rPr>
          <w:rFonts w:ascii="Times" w:hAnsi="Times"/>
          <w:color w:val="403D3D"/>
          <w:sz w:val="16"/>
          <w:szCs w:val="18"/>
        </w:rPr>
        <w:t>, E. M</w:t>
      </w:r>
      <w:r w:rsidRPr="00A573BB">
        <w:rPr>
          <w:rFonts w:ascii="Times" w:hAnsi="Times"/>
          <w:smallCaps/>
          <w:color w:val="403D3D"/>
          <w:sz w:val="16"/>
          <w:szCs w:val="18"/>
        </w:rPr>
        <w:t>artín</w:t>
      </w:r>
      <w:r w:rsidRPr="00A573BB">
        <w:rPr>
          <w:rFonts w:ascii="Times" w:hAnsi="Times"/>
          <w:color w:val="403D3D"/>
          <w:sz w:val="16"/>
          <w:szCs w:val="18"/>
        </w:rPr>
        <w:t xml:space="preserve"> P</w:t>
      </w:r>
      <w:r w:rsidRPr="00A573BB">
        <w:rPr>
          <w:rFonts w:ascii="Times" w:hAnsi="Times"/>
          <w:smallCaps/>
          <w:color w:val="403D3D"/>
          <w:sz w:val="16"/>
          <w:szCs w:val="18"/>
        </w:rPr>
        <w:t>eris</w:t>
      </w:r>
      <w:r w:rsidRPr="00A573BB">
        <w:rPr>
          <w:rFonts w:ascii="Times" w:hAnsi="Times"/>
          <w:color w:val="403D3D"/>
          <w:sz w:val="16"/>
          <w:szCs w:val="18"/>
        </w:rPr>
        <w:t>, J. M</w:t>
      </w:r>
      <w:r w:rsidRPr="00A573BB">
        <w:rPr>
          <w:rFonts w:ascii="Times" w:hAnsi="Times"/>
          <w:smallCaps/>
          <w:color w:val="403D3D"/>
          <w:sz w:val="16"/>
          <w:szCs w:val="18"/>
        </w:rPr>
        <w:t>untal</w:t>
      </w:r>
      <w:r w:rsidRPr="00A573BB">
        <w:rPr>
          <w:rFonts w:ascii="Times" w:hAnsi="Times"/>
          <w:color w:val="403D3D"/>
          <w:sz w:val="16"/>
          <w:szCs w:val="18"/>
        </w:rPr>
        <w:t xml:space="preserve"> T</w:t>
      </w:r>
      <w:r w:rsidRPr="00A573BB">
        <w:rPr>
          <w:rFonts w:ascii="Times" w:hAnsi="Times"/>
          <w:smallCaps/>
          <w:color w:val="403D3D"/>
          <w:sz w:val="16"/>
          <w:szCs w:val="18"/>
        </w:rPr>
        <w:t>arragó</w:t>
      </w:r>
      <w:r w:rsidRPr="00A573BB">
        <w:rPr>
          <w:rFonts w:ascii="Times" w:hAnsi="Times"/>
          <w:color w:val="403D3D"/>
          <w:sz w:val="16"/>
          <w:szCs w:val="18"/>
        </w:rPr>
        <w:t>, R. A</w:t>
      </w:r>
      <w:r w:rsidRPr="00A573BB">
        <w:rPr>
          <w:rFonts w:ascii="Times" w:hAnsi="Times"/>
          <w:smallCaps/>
          <w:color w:val="403D3D"/>
          <w:sz w:val="16"/>
          <w:szCs w:val="18"/>
        </w:rPr>
        <w:t>cquaroni</w:t>
      </w:r>
      <w:r w:rsidRPr="00A573BB">
        <w:rPr>
          <w:rFonts w:ascii="Times" w:hAnsi="Times"/>
          <w:color w:val="403D3D"/>
          <w:sz w:val="16"/>
          <w:szCs w:val="18"/>
        </w:rPr>
        <w:t xml:space="preserve">, E. </w:t>
      </w:r>
      <w:r w:rsidRPr="00A573BB">
        <w:rPr>
          <w:rFonts w:ascii="Times" w:hAnsi="Times"/>
          <w:smallCaps/>
          <w:color w:val="403D3D"/>
          <w:sz w:val="16"/>
          <w:szCs w:val="18"/>
        </w:rPr>
        <w:t>Conejo</w:t>
      </w:r>
      <w:r>
        <w:rPr>
          <w:rFonts w:ascii="Times" w:hAnsi="Times"/>
          <w:color w:val="403D3D"/>
          <w:sz w:val="18"/>
        </w:rPr>
        <w:t xml:space="preserve">, </w:t>
      </w:r>
      <w:r>
        <w:rPr>
          <w:rFonts w:ascii="Times" w:hAnsi="Times"/>
          <w:i/>
          <w:color w:val="000000"/>
          <w:sz w:val="18"/>
          <w:shd w:val="clear" w:color="auto" w:fill="FFFFFF"/>
        </w:rPr>
        <w:t>Bitácora 4</w:t>
      </w:r>
      <w:r>
        <w:rPr>
          <w:rFonts w:ascii="Times" w:hAnsi="Times"/>
          <w:color w:val="000000"/>
          <w:sz w:val="18"/>
          <w:shd w:val="clear" w:color="auto" w:fill="FFFFFF"/>
        </w:rPr>
        <w:t xml:space="preserve">. </w:t>
      </w:r>
      <w:r w:rsidRPr="001C3960">
        <w:rPr>
          <w:rFonts w:ascii="Times" w:hAnsi="Times"/>
          <w:color w:val="000000"/>
          <w:sz w:val="18"/>
          <w:shd w:val="clear" w:color="auto" w:fill="FFFFFF"/>
          <w:lang w:val="es-ES_tradnl"/>
        </w:rPr>
        <w:t xml:space="preserve">Nueva Edición. Nivel B2. Libro del alumno. Difusión, Barcelona, 2018. </w:t>
      </w:r>
    </w:p>
    <w:p w14:paraId="76F88B91" w14:textId="6A66A177" w:rsidR="009C3AD7" w:rsidRPr="001C3960" w:rsidRDefault="009C3AD7" w:rsidP="00C2760B">
      <w:pPr>
        <w:spacing w:before="120" w:line="240" w:lineRule="exact"/>
        <w:rPr>
          <w:rFonts w:ascii="Times" w:hAnsi="Times" w:cs="Times"/>
          <w:noProof/>
          <w:sz w:val="18"/>
          <w:szCs w:val="18"/>
          <w:lang w:val="es-ES_tradnl"/>
        </w:rPr>
      </w:pPr>
      <w:r w:rsidRPr="001C3960">
        <w:rPr>
          <w:rFonts w:ascii="Times" w:hAnsi="Times"/>
          <w:b/>
          <w:sz w:val="18"/>
          <w:lang w:val="es-ES_tradnl"/>
        </w:rPr>
        <w:t>All curricula</w:t>
      </w:r>
      <w:r w:rsidRPr="001C3960">
        <w:rPr>
          <w:rFonts w:ascii="Times" w:hAnsi="Times"/>
          <w:sz w:val="18"/>
          <w:lang w:val="es-ES_tradnl"/>
        </w:rPr>
        <w:t xml:space="preserve">: </w:t>
      </w:r>
      <w:r w:rsidR="00A573BB" w:rsidRPr="00A573BB">
        <w:rPr>
          <w:rFonts w:ascii="Times" w:hAnsi="Times"/>
          <w:smallCaps/>
          <w:sz w:val="18"/>
          <w:lang w:val="es-ES_tradnl"/>
        </w:rPr>
        <w:t>C. Aguirre</w:t>
      </w:r>
      <w:r w:rsidRPr="001C3960">
        <w:rPr>
          <w:rFonts w:ascii="Times" w:hAnsi="Times"/>
          <w:sz w:val="18"/>
          <w:lang w:val="es-ES_tradnl"/>
        </w:rPr>
        <w:t xml:space="preserve">., </w:t>
      </w:r>
      <w:r w:rsidRPr="001C3960">
        <w:rPr>
          <w:rFonts w:ascii="Times" w:hAnsi="Times"/>
          <w:i/>
          <w:sz w:val="18"/>
          <w:lang w:val="es-ES_tradnl"/>
        </w:rPr>
        <w:t>El mundo en español. Lecturas de cultura y civilización</w:t>
      </w:r>
      <w:r w:rsidRPr="001C3960">
        <w:rPr>
          <w:rFonts w:ascii="Times" w:hAnsi="Times"/>
          <w:sz w:val="18"/>
          <w:lang w:val="es-ES_tradnl"/>
        </w:rPr>
        <w:t xml:space="preserve">, Nivel B, Habla con eñe, Madrid, 2019. </w:t>
      </w:r>
    </w:p>
    <w:p w14:paraId="380F3AEE" w14:textId="77777777" w:rsidR="009C3AD7" w:rsidRPr="00531162" w:rsidRDefault="009C3AD7" w:rsidP="00C2760B">
      <w:pPr>
        <w:spacing w:line="240" w:lineRule="exact"/>
        <w:rPr>
          <w:rFonts w:ascii="Times" w:hAnsi="Times" w:cs="Times"/>
          <w:i/>
          <w:iCs/>
          <w:noProof/>
          <w:sz w:val="18"/>
          <w:szCs w:val="18"/>
        </w:rPr>
      </w:pPr>
      <w:r>
        <w:rPr>
          <w:rFonts w:ascii="Times" w:hAnsi="Times"/>
          <w:sz w:val="18"/>
        </w:rPr>
        <w:t xml:space="preserve">Exercises, translations, and a mock exam will be made available on the Blackboard page of the </w:t>
      </w:r>
      <w:r>
        <w:rPr>
          <w:rFonts w:ascii="Times" w:hAnsi="Times"/>
          <w:i/>
          <w:iCs/>
          <w:sz w:val="18"/>
        </w:rPr>
        <w:t>Spanish Language 3 – Exam</w:t>
      </w:r>
      <w:r>
        <w:rPr>
          <w:rFonts w:ascii="Times" w:hAnsi="Times"/>
          <w:sz w:val="18"/>
        </w:rPr>
        <w:t xml:space="preserve"> course.</w:t>
      </w:r>
    </w:p>
    <w:p w14:paraId="3B547CAD" w14:textId="77777777" w:rsidR="009C3AD7" w:rsidRPr="00531162" w:rsidRDefault="009C3AD7" w:rsidP="00C2760B">
      <w:pPr>
        <w:spacing w:before="120" w:line="240" w:lineRule="exact"/>
        <w:ind w:left="284" w:hanging="284"/>
        <w:rPr>
          <w:rFonts w:ascii="Times" w:hAnsi="Times" w:cs="Times"/>
          <w:noProof/>
          <w:sz w:val="18"/>
          <w:szCs w:val="18"/>
        </w:rPr>
      </w:pPr>
      <w:r>
        <w:rPr>
          <w:rFonts w:ascii="Times" w:hAnsi="Times"/>
          <w:b/>
          <w:sz w:val="18"/>
        </w:rPr>
        <w:t>Readings</w:t>
      </w:r>
      <w:r>
        <w:rPr>
          <w:rFonts w:ascii="Times" w:hAnsi="Times"/>
          <w:sz w:val="18"/>
        </w:rPr>
        <w:t xml:space="preserve"> (also available on Kindle):</w:t>
      </w:r>
    </w:p>
    <w:p w14:paraId="333FC5E0" w14:textId="77777777" w:rsidR="009C3AD7" w:rsidRPr="001C3960" w:rsidRDefault="009C3AD7" w:rsidP="00C2760B">
      <w:pPr>
        <w:spacing w:line="240" w:lineRule="exact"/>
        <w:rPr>
          <w:rFonts w:ascii="Times" w:eastAsia="Times" w:hAnsi="Times" w:cs="Times"/>
          <w:noProof/>
          <w:sz w:val="18"/>
          <w:szCs w:val="18"/>
          <w:lang w:val="it-IT"/>
        </w:rPr>
      </w:pPr>
      <w:r w:rsidRPr="00A573BB">
        <w:rPr>
          <w:rFonts w:ascii="Times" w:hAnsi="Times"/>
          <w:smallCaps/>
          <w:sz w:val="16"/>
          <w:szCs w:val="18"/>
          <w:lang w:val="it-IT"/>
        </w:rPr>
        <w:t>A. Caso</w:t>
      </w:r>
      <w:r w:rsidRPr="001C3960">
        <w:rPr>
          <w:rFonts w:ascii="Times" w:hAnsi="Times"/>
          <w:smallCaps/>
          <w:sz w:val="18"/>
          <w:lang w:val="it-IT"/>
        </w:rPr>
        <w:t xml:space="preserve">, </w:t>
      </w:r>
      <w:r w:rsidRPr="001C3960">
        <w:rPr>
          <w:rFonts w:ascii="Times" w:hAnsi="Times"/>
          <w:i/>
          <w:sz w:val="18"/>
          <w:lang w:val="it-IT"/>
        </w:rPr>
        <w:t>Contra el viento</w:t>
      </w:r>
      <w:r w:rsidRPr="001C3960">
        <w:rPr>
          <w:rFonts w:ascii="Times" w:hAnsi="Times"/>
          <w:i/>
          <w:smallCaps/>
          <w:sz w:val="18"/>
          <w:lang w:val="it-IT"/>
        </w:rPr>
        <w:t>,</w:t>
      </w:r>
      <w:bookmarkStart w:id="37" w:name="_Hlk74729889"/>
      <w:r w:rsidRPr="001C3960">
        <w:rPr>
          <w:rFonts w:ascii="Times" w:hAnsi="Times"/>
          <w:i/>
          <w:sz w:val="18"/>
          <w:lang w:val="it-IT"/>
        </w:rPr>
        <w:t xml:space="preserve"> </w:t>
      </w:r>
      <w:r w:rsidRPr="001C3960">
        <w:rPr>
          <w:rFonts w:ascii="Times" w:hAnsi="Times"/>
          <w:sz w:val="18"/>
          <w:lang w:val="it-IT"/>
        </w:rPr>
        <w:t>any edition in Spanish.</w:t>
      </w:r>
    </w:p>
    <w:bookmarkEnd w:id="37"/>
    <w:p w14:paraId="3096F1BA" w14:textId="77777777" w:rsidR="009C3AD7" w:rsidRPr="001C3960" w:rsidRDefault="009C3AD7" w:rsidP="00C2760B">
      <w:pPr>
        <w:spacing w:before="120" w:line="240" w:lineRule="exact"/>
        <w:ind w:left="284" w:hanging="284"/>
        <w:rPr>
          <w:rFonts w:ascii="Times" w:hAnsi="Times" w:cs="Times"/>
          <w:b/>
          <w:bCs/>
          <w:noProof/>
          <w:sz w:val="18"/>
          <w:szCs w:val="18"/>
          <w:lang w:val="es-ES_tradnl"/>
        </w:rPr>
      </w:pPr>
      <w:r w:rsidRPr="001C3960">
        <w:rPr>
          <w:rFonts w:ascii="Times" w:hAnsi="Times"/>
          <w:b/>
          <w:sz w:val="18"/>
          <w:lang w:val="es-ES_tradnl"/>
        </w:rPr>
        <w:lastRenderedPageBreak/>
        <w:t>Dictionaries</w:t>
      </w:r>
    </w:p>
    <w:p w14:paraId="29C42DC2"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AA.VV</w:t>
      </w:r>
      <w:r w:rsidRPr="001C3960">
        <w:rPr>
          <w:rFonts w:ascii="Times" w:hAnsi="Times"/>
          <w:smallCaps/>
          <w:sz w:val="18"/>
          <w:lang w:val="es-ES_tradnl"/>
        </w:rPr>
        <w:t>,</w:t>
      </w:r>
      <w:r w:rsidRPr="001C3960">
        <w:rPr>
          <w:rFonts w:ascii="Times" w:hAnsi="Times"/>
          <w:i/>
          <w:sz w:val="18"/>
          <w:lang w:val="es-ES_tradnl"/>
        </w:rPr>
        <w:t xml:space="preserve"> Clave,</w:t>
      </w:r>
      <w:r w:rsidRPr="001C3960">
        <w:rPr>
          <w:rFonts w:ascii="Times" w:hAnsi="Times"/>
          <w:sz w:val="18"/>
          <w:lang w:val="es-ES_tradnl"/>
        </w:rPr>
        <w:t xml:space="preserve"> Hoepli, Milan, 2012.</w:t>
      </w:r>
    </w:p>
    <w:p w14:paraId="661C465D"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María Moliner</w:t>
      </w:r>
      <w:r w:rsidRPr="001C3960">
        <w:rPr>
          <w:rFonts w:ascii="Times" w:hAnsi="Times"/>
          <w:sz w:val="18"/>
          <w:lang w:val="es-ES_tradnl"/>
        </w:rPr>
        <w:t xml:space="preserve">, </w:t>
      </w:r>
      <w:r w:rsidRPr="001C3960">
        <w:rPr>
          <w:rFonts w:ascii="Times" w:hAnsi="Times"/>
          <w:i/>
          <w:sz w:val="18"/>
          <w:lang w:val="es-ES_tradnl"/>
        </w:rPr>
        <w:t>Diccionario de uso del español</w:t>
      </w:r>
      <w:r w:rsidRPr="001C3960">
        <w:rPr>
          <w:rFonts w:ascii="Times" w:hAnsi="Times"/>
          <w:sz w:val="18"/>
          <w:lang w:val="es-ES_tradnl"/>
        </w:rPr>
        <w:t>, Edición abreviada por la editorial Gredos, Madrid, 2007.</w:t>
      </w:r>
    </w:p>
    <w:p w14:paraId="65C44449"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es-ES_tradnl"/>
        </w:rPr>
        <w:t>Real Academia Española</w:t>
      </w:r>
      <w:r w:rsidRPr="001C3960">
        <w:rPr>
          <w:rFonts w:ascii="Times" w:hAnsi="Times"/>
          <w:sz w:val="18"/>
          <w:lang w:val="es-ES_tradnl"/>
        </w:rPr>
        <w:t xml:space="preserve">, </w:t>
      </w:r>
      <w:r w:rsidRPr="001C3960">
        <w:rPr>
          <w:rFonts w:ascii="Times" w:hAnsi="Times"/>
          <w:i/>
          <w:sz w:val="18"/>
          <w:lang w:val="es-ES_tradnl"/>
        </w:rPr>
        <w:t>Diccionario de la Lengua Española</w:t>
      </w:r>
      <w:r w:rsidRPr="001C3960">
        <w:rPr>
          <w:rFonts w:ascii="Times" w:hAnsi="Times"/>
          <w:sz w:val="18"/>
          <w:lang w:val="es-ES_tradnl"/>
        </w:rPr>
        <w:t>, Espasa, Madrid, 2014.</w:t>
      </w:r>
    </w:p>
    <w:p w14:paraId="357C90F1" w14:textId="77777777" w:rsidR="009C3AD7" w:rsidRPr="001C3960" w:rsidRDefault="009C3AD7" w:rsidP="00C2760B">
      <w:pPr>
        <w:spacing w:line="240" w:lineRule="exact"/>
        <w:ind w:left="284" w:hanging="284"/>
        <w:rPr>
          <w:rFonts w:ascii="Times" w:hAnsi="Times" w:cs="Times"/>
          <w:noProof/>
          <w:spacing w:val="-5"/>
          <w:sz w:val="18"/>
          <w:szCs w:val="18"/>
          <w:lang w:val="es-ES_tradnl"/>
        </w:rPr>
      </w:pPr>
      <w:r w:rsidRPr="00A573BB">
        <w:rPr>
          <w:rFonts w:ascii="Times" w:hAnsi="Times"/>
          <w:smallCaps/>
          <w:sz w:val="16"/>
          <w:szCs w:val="18"/>
          <w:lang w:val="it-IT"/>
        </w:rPr>
        <w:t>L. Tam</w:t>
      </w:r>
      <w:r w:rsidRPr="001C3960">
        <w:rPr>
          <w:rFonts w:ascii="Times" w:hAnsi="Times"/>
          <w:smallCaps/>
          <w:sz w:val="18"/>
          <w:lang w:val="it-IT"/>
        </w:rPr>
        <w:t>,</w:t>
      </w:r>
      <w:r w:rsidRPr="001C3960">
        <w:rPr>
          <w:rFonts w:ascii="Times" w:hAnsi="Times"/>
          <w:i/>
          <w:sz w:val="18"/>
          <w:lang w:val="it-IT"/>
        </w:rPr>
        <w:t xml:space="preserve"> Dizionario spagnolo-italiano. </w:t>
      </w:r>
      <w:r w:rsidRPr="001C3960">
        <w:rPr>
          <w:rFonts w:ascii="Times" w:hAnsi="Times"/>
          <w:i/>
          <w:sz w:val="18"/>
          <w:lang w:val="es-ES_tradnl"/>
        </w:rPr>
        <w:t>Diccionario italiano-español,</w:t>
      </w:r>
      <w:r w:rsidRPr="001C3960">
        <w:rPr>
          <w:rFonts w:ascii="Times" w:hAnsi="Times"/>
          <w:sz w:val="18"/>
          <w:lang w:val="es-ES_tradnl"/>
        </w:rPr>
        <w:t xml:space="preserve"> Hoepli, Milan, 2021.</w:t>
      </w:r>
    </w:p>
    <w:p w14:paraId="06D14106" w14:textId="77777777" w:rsidR="009C3AD7" w:rsidRPr="00C83EDA" w:rsidRDefault="009C3AD7" w:rsidP="00C2760B">
      <w:pPr>
        <w:spacing w:line="240" w:lineRule="exact"/>
        <w:ind w:left="284" w:hanging="284"/>
        <w:rPr>
          <w:rFonts w:ascii="Times" w:hAnsi="Times" w:cs="Times"/>
          <w:noProof/>
          <w:spacing w:val="-5"/>
          <w:sz w:val="18"/>
          <w:szCs w:val="18"/>
        </w:rPr>
      </w:pPr>
      <w:r>
        <w:rPr>
          <w:rFonts w:ascii="Times" w:hAnsi="Times"/>
          <w:sz w:val="18"/>
        </w:rPr>
        <w:t>Further information on the reading list will be made available at the beginning of the practical activities.</w:t>
      </w:r>
    </w:p>
    <w:p w14:paraId="24B843FF" w14:textId="77777777" w:rsidR="009C3AD7" w:rsidRPr="001C3960" w:rsidRDefault="009C3AD7" w:rsidP="00C2760B">
      <w:pPr>
        <w:spacing w:before="120" w:line="240" w:lineRule="exact"/>
        <w:ind w:left="284" w:hanging="284"/>
        <w:rPr>
          <w:rFonts w:ascii="Times" w:hAnsi="Times" w:cs="Times"/>
          <w:b/>
          <w:bCs/>
          <w:noProof/>
          <w:sz w:val="18"/>
          <w:szCs w:val="18"/>
          <w:lang w:val="es-ES_tradnl"/>
        </w:rPr>
      </w:pPr>
      <w:r w:rsidRPr="001C3960">
        <w:rPr>
          <w:rFonts w:ascii="Times" w:hAnsi="Times"/>
          <w:b/>
          <w:sz w:val="18"/>
          <w:lang w:val="es-ES_tradnl"/>
        </w:rPr>
        <w:t>Recommended readings</w:t>
      </w:r>
    </w:p>
    <w:p w14:paraId="4C1545AF" w14:textId="3D4A45DA" w:rsidR="009C3AD7" w:rsidRPr="001C3960" w:rsidRDefault="00A573BB" w:rsidP="00C2760B">
      <w:pPr>
        <w:spacing w:line="240" w:lineRule="exact"/>
        <w:ind w:left="284" w:hanging="284"/>
        <w:rPr>
          <w:rFonts w:ascii="Times" w:hAnsi="Times" w:cs="Times"/>
          <w:noProof/>
          <w:sz w:val="18"/>
          <w:szCs w:val="18"/>
          <w:lang w:val="es-ES_tradnl"/>
        </w:rPr>
      </w:pPr>
      <w:r w:rsidRPr="00A573BB">
        <w:rPr>
          <w:rFonts w:ascii="Times" w:hAnsi="Times"/>
          <w:smallCaps/>
          <w:sz w:val="16"/>
          <w:szCs w:val="18"/>
          <w:lang w:val="es-ES_tradnl"/>
        </w:rPr>
        <w:t>C. Moreno, C. Hernández, C. Miki Kondo</w:t>
      </w:r>
      <w:r w:rsidRPr="001C3960">
        <w:rPr>
          <w:rFonts w:ascii="Times" w:hAnsi="Times"/>
          <w:sz w:val="18"/>
          <w:lang w:val="es-ES_tradnl"/>
        </w:rPr>
        <w:t xml:space="preserve">, </w:t>
      </w:r>
      <w:r w:rsidR="009C3AD7" w:rsidRPr="001C3960">
        <w:rPr>
          <w:rFonts w:ascii="Times" w:hAnsi="Times"/>
          <w:i/>
          <w:sz w:val="18"/>
          <w:lang w:val="es-ES_tradnl"/>
        </w:rPr>
        <w:t>Gramática. Nivel B2. Anaya</w:t>
      </w:r>
      <w:r w:rsidR="009C3AD7" w:rsidRPr="001C3960">
        <w:rPr>
          <w:rFonts w:ascii="Times" w:hAnsi="Times"/>
          <w:sz w:val="18"/>
          <w:lang w:val="es-ES_tradnl"/>
        </w:rPr>
        <w:t>, 2017.</w:t>
      </w:r>
    </w:p>
    <w:p w14:paraId="671F1F51" w14:textId="77777777" w:rsidR="009C3AD7" w:rsidRPr="001C3960" w:rsidRDefault="009C3AD7" w:rsidP="00C2760B">
      <w:pPr>
        <w:spacing w:line="240" w:lineRule="exact"/>
        <w:ind w:left="284" w:hanging="284"/>
        <w:rPr>
          <w:rFonts w:ascii="Times" w:hAnsi="Times" w:cs="Times"/>
          <w:smallCaps/>
          <w:noProof/>
          <w:spacing w:val="-5"/>
          <w:sz w:val="18"/>
          <w:szCs w:val="18"/>
          <w:lang w:val="es-ES_tradnl"/>
        </w:rPr>
      </w:pPr>
      <w:r w:rsidRPr="00A573BB">
        <w:rPr>
          <w:rFonts w:ascii="Times" w:hAnsi="Times"/>
          <w:smallCaps/>
          <w:sz w:val="16"/>
          <w:szCs w:val="18"/>
          <w:lang w:val="es-ES_tradnl"/>
        </w:rPr>
        <w:t>L. Gómez Torrego</w:t>
      </w:r>
      <w:r w:rsidRPr="001C3960">
        <w:rPr>
          <w:rFonts w:ascii="Times" w:hAnsi="Times"/>
          <w:smallCaps/>
          <w:sz w:val="18"/>
          <w:lang w:val="es-ES_tradnl"/>
        </w:rPr>
        <w:t>,</w:t>
      </w:r>
      <w:r w:rsidRPr="001C3960">
        <w:rPr>
          <w:rFonts w:ascii="Times" w:hAnsi="Times"/>
          <w:i/>
          <w:sz w:val="18"/>
          <w:lang w:val="es-ES_tradnl"/>
        </w:rPr>
        <w:t xml:space="preserve"> Gramática didáctica del español,</w:t>
      </w:r>
      <w:r w:rsidRPr="001C3960">
        <w:rPr>
          <w:rFonts w:ascii="Times" w:hAnsi="Times"/>
          <w:sz w:val="18"/>
          <w:lang w:val="es-ES_tradnl"/>
        </w:rPr>
        <w:t xml:space="preserve"> S.M., Madrid, 2007.</w:t>
      </w:r>
    </w:p>
    <w:p w14:paraId="300150FA" w14:textId="77777777" w:rsidR="009C3AD7" w:rsidRPr="00531162" w:rsidRDefault="009C3AD7" w:rsidP="00C2760B">
      <w:pPr>
        <w:spacing w:line="240" w:lineRule="exact"/>
        <w:ind w:left="284" w:hanging="284"/>
        <w:rPr>
          <w:rFonts w:ascii="Times" w:hAnsi="Times" w:cs="Times"/>
          <w:noProof/>
          <w:sz w:val="18"/>
          <w:szCs w:val="18"/>
        </w:rPr>
      </w:pPr>
      <w:r w:rsidRPr="00A573BB">
        <w:rPr>
          <w:rFonts w:ascii="Times" w:hAnsi="Times"/>
          <w:smallCaps/>
          <w:sz w:val="16"/>
          <w:szCs w:val="18"/>
          <w:lang w:val="es-ES_tradnl"/>
        </w:rPr>
        <w:t>R. Odicino; C. Campos; M. Sánchez</w:t>
      </w:r>
      <w:r w:rsidRPr="001C3960">
        <w:rPr>
          <w:rFonts w:ascii="Times" w:hAnsi="Times"/>
          <w:i/>
          <w:sz w:val="18"/>
          <w:lang w:val="es-ES_tradnl"/>
        </w:rPr>
        <w:t xml:space="preserve">, Gramática española. </w:t>
      </w:r>
      <w:r>
        <w:rPr>
          <w:rFonts w:ascii="Times" w:hAnsi="Times"/>
          <w:i/>
          <w:sz w:val="18"/>
        </w:rPr>
        <w:t>Niveles A1-C2</w:t>
      </w:r>
      <w:r>
        <w:rPr>
          <w:rFonts w:ascii="Times" w:hAnsi="Times"/>
          <w:sz w:val="18"/>
        </w:rPr>
        <w:t>, Turin, UTET Universitaria, 2019.</w:t>
      </w:r>
    </w:p>
    <w:p w14:paraId="3D8C4589" w14:textId="77777777" w:rsidR="009C3AD7" w:rsidRPr="00531162" w:rsidRDefault="009C3AD7" w:rsidP="00C2760B">
      <w:pPr>
        <w:tabs>
          <w:tab w:val="left" w:pos="284"/>
        </w:tabs>
        <w:spacing w:before="240" w:after="120" w:line="240" w:lineRule="exact"/>
        <w:ind w:firstLine="0"/>
        <w:rPr>
          <w:rFonts w:ascii="Times" w:eastAsia="MS Mincho" w:hAnsi="Times" w:cs="Times"/>
          <w:b/>
          <w:i/>
          <w:sz w:val="18"/>
          <w:szCs w:val="18"/>
        </w:rPr>
      </w:pPr>
      <w:r>
        <w:rPr>
          <w:rFonts w:ascii="Times" w:hAnsi="Times"/>
          <w:b/>
          <w:i/>
          <w:sz w:val="18"/>
        </w:rPr>
        <w:t>TEACHING METHOD</w:t>
      </w:r>
    </w:p>
    <w:p w14:paraId="495473E2" w14:textId="77777777" w:rsidR="009C3AD7" w:rsidRPr="00531162" w:rsidRDefault="009C3AD7" w:rsidP="00C2760B">
      <w:pPr>
        <w:pStyle w:val="Testo2"/>
        <w:spacing w:line="240" w:lineRule="exact"/>
        <w:rPr>
          <w:rFonts w:eastAsia="MS Mincho"/>
        </w:rPr>
      </w:pPr>
      <w:r>
        <w:t xml:space="preserve">The lectures will adopt a communicative approach, involving the active participation of students. The activities will be focused on the development of written and oral comprehension and production skills, as well as the translation of texts related to the professional fields of the different curricula, and they are aimed to the achievement of the B2+ level of the CEFR (Common European Framework of Reference for Languages). </w:t>
      </w:r>
    </w:p>
    <w:p w14:paraId="47EE7A25" w14:textId="77777777" w:rsidR="009C3AD7" w:rsidRPr="00531162" w:rsidRDefault="009C3AD7" w:rsidP="00C2760B">
      <w:pPr>
        <w:tabs>
          <w:tab w:val="left" w:pos="284"/>
        </w:tabs>
        <w:spacing w:before="240" w:after="120" w:line="240" w:lineRule="exact"/>
        <w:ind w:firstLine="0"/>
        <w:rPr>
          <w:rFonts w:ascii="Times" w:eastAsia="MS Mincho" w:hAnsi="Times" w:cs="Times"/>
          <w:b/>
          <w:i/>
          <w:sz w:val="18"/>
          <w:szCs w:val="18"/>
        </w:rPr>
      </w:pPr>
      <w:r>
        <w:rPr>
          <w:rFonts w:ascii="Times" w:hAnsi="Times"/>
          <w:b/>
          <w:i/>
          <w:sz w:val="18"/>
        </w:rPr>
        <w:t>ASSESSMENT METHOD AND CRITERIA</w:t>
      </w:r>
    </w:p>
    <w:p w14:paraId="22D0BD80" w14:textId="77777777" w:rsidR="009C3AD7" w:rsidRPr="00531162" w:rsidRDefault="009C3AD7" w:rsidP="00C2760B">
      <w:pPr>
        <w:pStyle w:val="Testo2"/>
        <w:spacing w:line="240" w:lineRule="exact"/>
      </w:pPr>
      <w:r>
        <w:t>Written and oral exam.</w:t>
      </w:r>
    </w:p>
    <w:p w14:paraId="3D02AC18" w14:textId="3D5B9338" w:rsidR="009C3AD7" w:rsidRPr="00531162" w:rsidRDefault="009C3AD7" w:rsidP="00C2760B">
      <w:pPr>
        <w:pStyle w:val="Testo2"/>
        <w:spacing w:line="240" w:lineRule="exact"/>
      </w:pPr>
      <w:r>
        <w:t xml:space="preserve">The </w:t>
      </w:r>
      <w:r>
        <w:rPr>
          <w:i/>
          <w:iCs/>
        </w:rPr>
        <w:t>written exam</w:t>
      </w:r>
      <w:r>
        <w:t xml:space="preserve"> will consist in a grammar cloze exercise addressed to all curricula and a vocabulary one specific for </w:t>
      </w:r>
      <w:r w:rsidR="008F3510">
        <w:t>each</w:t>
      </w:r>
      <w:r>
        <w:t xml:space="preserve"> curriculum; a writing exercise starting from an audio; the translation from Italian into Spanish and from Spanish into Italian of a text related to a specialised field. Students will be allowed to use monolingual and bilingual dictionaries. </w:t>
      </w:r>
    </w:p>
    <w:p w14:paraId="2A90F155" w14:textId="77777777" w:rsidR="009C3AD7" w:rsidRDefault="009C3AD7" w:rsidP="00C2760B">
      <w:pPr>
        <w:pStyle w:val="Testo2"/>
        <w:spacing w:line="240" w:lineRule="exact"/>
      </w:pPr>
      <w:r>
        <w:t>The oral exam will consist in a conversation based on the readings and a discussion about the topics contained in the culture and civilisation textbook specified in the reading list. Students will have to demonstrate that they have a correct pronunciation, the ability to use grammar accurately, and a knowledge of the vocabulary adequate to the B2+ level of the Common European Framework of Reference for Languages.</w:t>
      </w:r>
    </w:p>
    <w:p w14:paraId="158710D7" w14:textId="77777777" w:rsidR="009C3AD7" w:rsidRPr="0012337C" w:rsidRDefault="009C3AD7" w:rsidP="00C2760B">
      <w:pPr>
        <w:tabs>
          <w:tab w:val="left" w:pos="284"/>
        </w:tabs>
        <w:spacing w:before="240" w:after="120" w:line="240" w:lineRule="exact"/>
        <w:ind w:firstLine="0"/>
        <w:rPr>
          <w:rFonts w:ascii="Times" w:eastAsia="MS Mincho" w:hAnsi="Times" w:cs="Times"/>
          <w:b/>
          <w:i/>
          <w:sz w:val="18"/>
          <w:szCs w:val="18"/>
        </w:rPr>
      </w:pPr>
      <w:r>
        <w:rPr>
          <w:rFonts w:ascii="Times" w:hAnsi="Times"/>
          <w:b/>
          <w:i/>
          <w:sz w:val="18"/>
        </w:rPr>
        <w:t>NOTES AND PREREQUISITES</w:t>
      </w:r>
    </w:p>
    <w:p w14:paraId="799DBC1A" w14:textId="77777777" w:rsidR="009C3AD7" w:rsidRPr="00531162" w:rsidRDefault="009C3AD7" w:rsidP="00C2760B">
      <w:pPr>
        <w:pStyle w:val="Testo2"/>
        <w:spacing w:line="240" w:lineRule="exact"/>
      </w:pPr>
      <w:r>
        <w:t>The timetable of the lectures will be made available on the university website.</w:t>
      </w:r>
    </w:p>
    <w:p w14:paraId="334633E6" w14:textId="77777777" w:rsidR="009C3AD7" w:rsidRPr="00531162" w:rsidRDefault="009C3AD7" w:rsidP="00C2760B">
      <w:pPr>
        <w:pStyle w:val="Testo2"/>
        <w:spacing w:line="240" w:lineRule="exact"/>
      </w:pPr>
      <w:r>
        <w:t xml:space="preserve">Students are invited to check on the lecturers’ webpages and on </w:t>
      </w:r>
      <w:r>
        <w:rPr>
          <w:i/>
          <w:iCs/>
        </w:rPr>
        <w:t>Blackboard</w:t>
      </w:r>
      <w:r>
        <w:t xml:space="preserve"> any communications, changes, and integrations related to the course.</w:t>
      </w:r>
    </w:p>
    <w:p w14:paraId="2741BB2C" w14:textId="6831B0E2" w:rsidR="009C3AD7" w:rsidRPr="00531162" w:rsidRDefault="009C3AD7" w:rsidP="00C2760B">
      <w:pPr>
        <w:pStyle w:val="Testo2"/>
        <w:spacing w:line="240" w:lineRule="exact"/>
        <w:rPr>
          <w:b/>
          <w:bCs/>
        </w:rPr>
      </w:pPr>
      <w:r>
        <w:t xml:space="preserve">The </w:t>
      </w:r>
      <w:r w:rsidR="008F3510" w:rsidRPr="008F3510">
        <w:t>programme</w:t>
      </w:r>
      <w:r w:rsidRPr="008F3510">
        <w:t xml:space="preserve"> </w:t>
      </w:r>
      <w:r>
        <w:t xml:space="preserve">will be valid for two years, also with regard to the readings. </w:t>
      </w:r>
    </w:p>
    <w:p w14:paraId="1FB65ECD" w14:textId="1033F12B" w:rsidR="009C3AD7" w:rsidRPr="00531162" w:rsidRDefault="009C3AD7" w:rsidP="00C2760B">
      <w:pPr>
        <w:pStyle w:val="Testo2"/>
        <w:spacing w:line="240" w:lineRule="exact"/>
        <w:rPr>
          <w:rFonts w:eastAsia="MS Mincho"/>
        </w:rPr>
      </w:pPr>
      <w:r>
        <w:rPr>
          <w:i/>
        </w:rPr>
        <w:lastRenderedPageBreak/>
        <w:t>Prerequisites</w:t>
      </w:r>
      <w:r>
        <w:t>: B1</w:t>
      </w:r>
      <w:r w:rsidR="008F3510">
        <w:t xml:space="preserve"> </w:t>
      </w:r>
      <w:r>
        <w:t>level of the Common European Framework of Reference for Languages.</w:t>
      </w:r>
    </w:p>
    <w:p w14:paraId="4A9CFE4D" w14:textId="77777777" w:rsidR="00201911" w:rsidRPr="00201911" w:rsidRDefault="00201911" w:rsidP="00201911">
      <w:pPr>
        <w:spacing w:line="240" w:lineRule="exact"/>
        <w:ind w:firstLine="284"/>
        <w:rPr>
          <w:rFonts w:ascii="Times" w:eastAsia="MS Mincho" w:hAnsi="Times"/>
          <w:iCs/>
          <w:noProof/>
          <w:sz w:val="18"/>
        </w:rPr>
      </w:pPr>
      <w:r>
        <w:rPr>
          <w:rFonts w:ascii="Times" w:hAnsi="Times"/>
          <w:sz w:val="18"/>
        </w:rPr>
        <w:t>Further information can be found on the lecturer's webpage at http://docenti.unicatt.it/web/searchByName.do?language=ENG or on the Faculty notice board.</w:t>
      </w:r>
    </w:p>
    <w:p w14:paraId="1ACD56F2" w14:textId="77777777" w:rsidR="009C3AD7" w:rsidRPr="001C3960" w:rsidRDefault="009C3AD7" w:rsidP="00C2760B">
      <w:pPr>
        <w:spacing w:line="240" w:lineRule="exact"/>
        <w:ind w:firstLine="284"/>
        <w:rPr>
          <w:sz w:val="18"/>
          <w:szCs w:val="18"/>
        </w:rPr>
      </w:pPr>
    </w:p>
    <w:sectPr w:rsidR="009C3AD7" w:rsidRPr="001C3960" w:rsidSect="005D652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7335" w14:textId="77777777" w:rsidR="003C5DF4" w:rsidRDefault="003C5DF4" w:rsidP="00797C35">
      <w:pPr>
        <w:spacing w:line="240" w:lineRule="auto"/>
      </w:pPr>
      <w:r>
        <w:separator/>
      </w:r>
    </w:p>
  </w:endnote>
  <w:endnote w:type="continuationSeparator" w:id="0">
    <w:p w14:paraId="7ABAFF32" w14:textId="77777777" w:rsidR="003C5DF4" w:rsidRDefault="003C5DF4" w:rsidP="0079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2CBB" w14:textId="77777777" w:rsidR="003C5DF4" w:rsidRDefault="003C5DF4" w:rsidP="00797C35">
      <w:pPr>
        <w:spacing w:line="240" w:lineRule="auto"/>
      </w:pPr>
      <w:r>
        <w:separator/>
      </w:r>
    </w:p>
  </w:footnote>
  <w:footnote w:type="continuationSeparator" w:id="0">
    <w:p w14:paraId="04E7F8E4" w14:textId="77777777" w:rsidR="003C5DF4" w:rsidRDefault="003C5DF4" w:rsidP="00797C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1CA101E8"/>
    <w:multiLevelType w:val="hybridMultilevel"/>
    <w:tmpl w:val="B4BC2002"/>
    <w:lvl w:ilvl="0" w:tplc="122454E4">
      <w:start w:val="5"/>
      <w:numFmt w:val="upp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63707F3"/>
    <w:multiLevelType w:val="hybridMultilevel"/>
    <w:tmpl w:val="7C040354"/>
    <w:lvl w:ilvl="0" w:tplc="1E2829EA">
      <w:start w:val="8"/>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16cid:durableId="938148077">
    <w:abstractNumId w:val="1"/>
  </w:num>
  <w:num w:numId="2" w16cid:durableId="1855149315">
    <w:abstractNumId w:val="2"/>
  </w:num>
  <w:num w:numId="3" w16cid:durableId="886835932">
    <w:abstractNumId w:val="3"/>
  </w:num>
  <w:num w:numId="4" w16cid:durableId="1595092459">
    <w:abstractNumId w:val="0"/>
  </w:num>
  <w:num w:numId="5" w16cid:durableId="352539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7D"/>
    <w:rsid w:val="00004966"/>
    <w:rsid w:val="000301E9"/>
    <w:rsid w:val="0003387E"/>
    <w:rsid w:val="00056B70"/>
    <w:rsid w:val="00080B43"/>
    <w:rsid w:val="000E2CE9"/>
    <w:rsid w:val="000E4743"/>
    <w:rsid w:val="00100603"/>
    <w:rsid w:val="0010383D"/>
    <w:rsid w:val="00150296"/>
    <w:rsid w:val="0017731C"/>
    <w:rsid w:val="001A73D5"/>
    <w:rsid w:val="001C3960"/>
    <w:rsid w:val="001E6B93"/>
    <w:rsid w:val="00201911"/>
    <w:rsid w:val="00255347"/>
    <w:rsid w:val="00264EA8"/>
    <w:rsid w:val="00285726"/>
    <w:rsid w:val="002A053B"/>
    <w:rsid w:val="002E1F6C"/>
    <w:rsid w:val="002E5703"/>
    <w:rsid w:val="00313CA8"/>
    <w:rsid w:val="00383B7D"/>
    <w:rsid w:val="003C5DF4"/>
    <w:rsid w:val="003D511B"/>
    <w:rsid w:val="003E7452"/>
    <w:rsid w:val="00402144"/>
    <w:rsid w:val="00424F39"/>
    <w:rsid w:val="0048287F"/>
    <w:rsid w:val="00491AC9"/>
    <w:rsid w:val="004A3D42"/>
    <w:rsid w:val="004A7028"/>
    <w:rsid w:val="004C513B"/>
    <w:rsid w:val="004D2F54"/>
    <w:rsid w:val="00513105"/>
    <w:rsid w:val="00523A5A"/>
    <w:rsid w:val="005638EB"/>
    <w:rsid w:val="005D652C"/>
    <w:rsid w:val="005F25DF"/>
    <w:rsid w:val="005F40F1"/>
    <w:rsid w:val="00637B23"/>
    <w:rsid w:val="00642563"/>
    <w:rsid w:val="00643643"/>
    <w:rsid w:val="00660252"/>
    <w:rsid w:val="00686A0A"/>
    <w:rsid w:val="006966DC"/>
    <w:rsid w:val="006A5B0C"/>
    <w:rsid w:val="006B32D4"/>
    <w:rsid w:val="006C440B"/>
    <w:rsid w:val="006D1362"/>
    <w:rsid w:val="007276CC"/>
    <w:rsid w:val="007809CB"/>
    <w:rsid w:val="00797C35"/>
    <w:rsid w:val="007B1518"/>
    <w:rsid w:val="007B3016"/>
    <w:rsid w:val="00807A33"/>
    <w:rsid w:val="0086346A"/>
    <w:rsid w:val="008736A7"/>
    <w:rsid w:val="008C6966"/>
    <w:rsid w:val="008D5A23"/>
    <w:rsid w:val="008F3510"/>
    <w:rsid w:val="008F6DAA"/>
    <w:rsid w:val="00981D23"/>
    <w:rsid w:val="009A41A3"/>
    <w:rsid w:val="009C3A4D"/>
    <w:rsid w:val="009C3AD7"/>
    <w:rsid w:val="009D5603"/>
    <w:rsid w:val="00A054EB"/>
    <w:rsid w:val="00A17C77"/>
    <w:rsid w:val="00A422FE"/>
    <w:rsid w:val="00A425D0"/>
    <w:rsid w:val="00A573BB"/>
    <w:rsid w:val="00AA3998"/>
    <w:rsid w:val="00AB3768"/>
    <w:rsid w:val="00AB7BB6"/>
    <w:rsid w:val="00AC3438"/>
    <w:rsid w:val="00AE09CC"/>
    <w:rsid w:val="00B172F5"/>
    <w:rsid w:val="00B4424C"/>
    <w:rsid w:val="00B83E8B"/>
    <w:rsid w:val="00B91236"/>
    <w:rsid w:val="00BA7C04"/>
    <w:rsid w:val="00BB6EF0"/>
    <w:rsid w:val="00C204FE"/>
    <w:rsid w:val="00C2760B"/>
    <w:rsid w:val="00C40492"/>
    <w:rsid w:val="00CC34B2"/>
    <w:rsid w:val="00CE1616"/>
    <w:rsid w:val="00CF51F0"/>
    <w:rsid w:val="00D06E7C"/>
    <w:rsid w:val="00DA6282"/>
    <w:rsid w:val="00DC5B27"/>
    <w:rsid w:val="00DD4046"/>
    <w:rsid w:val="00E267C2"/>
    <w:rsid w:val="00E35B1E"/>
    <w:rsid w:val="00E423A8"/>
    <w:rsid w:val="00E46E32"/>
    <w:rsid w:val="00EC2C18"/>
    <w:rsid w:val="00F30517"/>
    <w:rsid w:val="00F44832"/>
    <w:rsid w:val="00F73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F15"/>
  <w15:chartTrackingRefBased/>
  <w15:docId w15:val="{DB81CBED-0335-2046-A4F7-EA3B7976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3B7D"/>
    <w:pPr>
      <w:spacing w:line="360" w:lineRule="atLeast"/>
      <w:ind w:firstLine="709"/>
      <w:jc w:val="both"/>
    </w:pPr>
    <w:rPr>
      <w:rFonts w:ascii="Times New Roman" w:eastAsia="Times New Roman" w:hAnsi="Times New Roman" w:cs="Times New Roman"/>
      <w:szCs w:val="20"/>
      <w:lang w:eastAsia="it-IT"/>
    </w:rPr>
  </w:style>
  <w:style w:type="paragraph" w:styleId="Titolo1">
    <w:name w:val="heading 1"/>
    <w:basedOn w:val="Normale"/>
    <w:next w:val="Normale"/>
    <w:link w:val="Titolo1Carattere"/>
    <w:uiPriority w:val="9"/>
    <w:qFormat/>
    <w:rsid w:val="00255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383B7D"/>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INTERNA">
    <w:name w:val="CITA INTERNA"/>
    <w:basedOn w:val="Normale"/>
    <w:next w:val="Normale"/>
    <w:autoRedefine/>
    <w:qFormat/>
    <w:rsid w:val="00643643"/>
    <w:pPr>
      <w:spacing w:line="240" w:lineRule="auto"/>
      <w:ind w:left="2268" w:firstLine="0"/>
    </w:pPr>
  </w:style>
  <w:style w:type="character" w:customStyle="1" w:styleId="Titolo2Carattere">
    <w:name w:val="Titolo 2 Carattere"/>
    <w:basedOn w:val="Carpredefinitoparagrafo"/>
    <w:link w:val="Titolo2"/>
    <w:rsid w:val="00383B7D"/>
    <w:rPr>
      <w:rFonts w:ascii="Times New Roman" w:eastAsia="Times New Roman" w:hAnsi="Times New Roman" w:cs="Times New Roman"/>
      <w:b/>
      <w:szCs w:val="20"/>
      <w:lang w:eastAsia="it-IT"/>
    </w:rPr>
  </w:style>
  <w:style w:type="paragraph" w:customStyle="1" w:styleId="BIBLIOGRAFIA">
    <w:name w:val="BIBLIOGRAFIA"/>
    <w:basedOn w:val="Normale"/>
    <w:rsid w:val="00383B7D"/>
    <w:pPr>
      <w:tabs>
        <w:tab w:val="left" w:pos="709"/>
        <w:tab w:val="left" w:pos="1418"/>
      </w:tabs>
      <w:ind w:left="1701" w:hanging="1701"/>
    </w:pPr>
  </w:style>
  <w:style w:type="character" w:customStyle="1" w:styleId="bumpedfont20">
    <w:name w:val="bumpedfont20"/>
    <w:rsid w:val="00383B7D"/>
  </w:style>
  <w:style w:type="paragraph" w:customStyle="1" w:styleId="Testo2">
    <w:name w:val="Testo 2"/>
    <w:link w:val="Testo2Carattere"/>
    <w:rsid w:val="004A3D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5F25DF"/>
    <w:rPr>
      <w:color w:val="0563C1" w:themeColor="hyperlink"/>
      <w:u w:val="single"/>
    </w:rPr>
  </w:style>
  <w:style w:type="character" w:customStyle="1" w:styleId="Menzionenonrisolta1">
    <w:name w:val="Menzione non risolta1"/>
    <w:basedOn w:val="Carpredefinitoparagrafo"/>
    <w:uiPriority w:val="99"/>
    <w:semiHidden/>
    <w:unhideWhenUsed/>
    <w:rsid w:val="005F25DF"/>
    <w:rPr>
      <w:color w:val="605E5C"/>
      <w:shd w:val="clear" w:color="auto" w:fill="E1DFDD"/>
    </w:rPr>
  </w:style>
  <w:style w:type="paragraph" w:styleId="Testonotaapidipagina">
    <w:name w:val="footnote text"/>
    <w:basedOn w:val="Normale"/>
    <w:link w:val="TestonotaapidipaginaCarattere"/>
    <w:rsid w:val="00797C35"/>
    <w:pPr>
      <w:tabs>
        <w:tab w:val="left" w:pos="284"/>
      </w:tabs>
      <w:spacing w:line="240" w:lineRule="auto"/>
      <w:ind w:firstLine="0"/>
    </w:pPr>
    <w:rPr>
      <w:sz w:val="20"/>
    </w:rPr>
  </w:style>
  <w:style w:type="character" w:customStyle="1" w:styleId="TestonotaapidipaginaCarattere">
    <w:name w:val="Testo nota a piè di pagina Carattere"/>
    <w:basedOn w:val="Carpredefinitoparagrafo"/>
    <w:link w:val="Testonotaapidipagina"/>
    <w:rsid w:val="00797C35"/>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97C35"/>
    <w:rPr>
      <w:vertAlign w:val="superscript"/>
    </w:rPr>
  </w:style>
  <w:style w:type="paragraph" w:customStyle="1" w:styleId="Testo1">
    <w:name w:val="Testo 1"/>
    <w:rsid w:val="00056B70"/>
    <w:pPr>
      <w:spacing w:line="220" w:lineRule="exact"/>
      <w:ind w:left="284" w:hanging="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056B70"/>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uiPriority w:val="9"/>
    <w:rsid w:val="00255347"/>
    <w:rPr>
      <w:rFonts w:asciiTheme="majorHAnsi" w:eastAsiaTheme="majorEastAsia" w:hAnsiTheme="majorHAnsi" w:cstheme="majorBidi"/>
      <w:color w:val="2F5496" w:themeColor="accent1" w:themeShade="BF"/>
      <w:sz w:val="32"/>
      <w:szCs w:val="32"/>
      <w:lang w:val="en-GB" w:eastAsia="it-IT"/>
    </w:rPr>
  </w:style>
  <w:style w:type="paragraph" w:styleId="Paragrafoelenco">
    <w:name w:val="List Paragraph"/>
    <w:basedOn w:val="Normale"/>
    <w:uiPriority w:val="34"/>
    <w:qFormat/>
    <w:rsid w:val="009C3AD7"/>
    <w:pPr>
      <w:spacing w:line="240" w:lineRule="auto"/>
      <w:ind w:left="720" w:firstLine="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5F40F1"/>
    <w:pPr>
      <w:spacing w:line="259" w:lineRule="auto"/>
      <w:ind w:firstLine="0"/>
      <w:jc w:val="left"/>
      <w:outlineLvl w:val="9"/>
    </w:pPr>
  </w:style>
  <w:style w:type="paragraph" w:styleId="Sommario1">
    <w:name w:val="toc 1"/>
    <w:basedOn w:val="Normale"/>
    <w:next w:val="Normale"/>
    <w:autoRedefine/>
    <w:uiPriority w:val="39"/>
    <w:unhideWhenUsed/>
    <w:rsid w:val="005F40F1"/>
    <w:pPr>
      <w:tabs>
        <w:tab w:val="right" w:leader="dot" w:pos="6680"/>
      </w:tabs>
      <w:ind w:firstLine="0"/>
    </w:pPr>
  </w:style>
  <w:style w:type="paragraph" w:styleId="Sommario2">
    <w:name w:val="toc 2"/>
    <w:basedOn w:val="Normale"/>
    <w:next w:val="Normale"/>
    <w:autoRedefine/>
    <w:uiPriority w:val="39"/>
    <w:unhideWhenUsed/>
    <w:rsid w:val="005F40F1"/>
    <w:pPr>
      <w:tabs>
        <w:tab w:val="right" w:leader="dot" w:pos="6680"/>
      </w:tabs>
      <w:spacing w:line="240" w:lineRule="exact"/>
      <w:ind w:firstLine="0"/>
    </w:pPr>
  </w:style>
  <w:style w:type="paragraph" w:styleId="Intestazione">
    <w:name w:val="header"/>
    <w:next w:val="Normale"/>
    <w:link w:val="IntestazioneCarattere"/>
    <w:rsid w:val="00201911"/>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sz w:val="20"/>
      <w:szCs w:val="20"/>
      <w:u w:color="000000"/>
      <w:bdr w:val="nil"/>
      <w:lang w:eastAsia="it-IT"/>
    </w:rPr>
  </w:style>
  <w:style w:type="character" w:customStyle="1" w:styleId="IntestazioneCarattere">
    <w:name w:val="Intestazione Carattere"/>
    <w:basedOn w:val="Carpredefinitoparagrafo"/>
    <w:link w:val="Intestazione"/>
    <w:rsid w:val="00201911"/>
    <w:rPr>
      <w:rFonts w:ascii="Times" w:eastAsia="Arial Unicode MS" w:hAnsi="Times" w:cs="Arial Unicode MS"/>
      <w:b/>
      <w:bCs/>
      <w:color w:val="000000"/>
      <w:sz w:val="20"/>
      <w:szCs w:val="20"/>
      <w:u w:color="000000"/>
      <w:bdr w:val="nil"/>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CBA1-30AA-4FC7-9924-F6EC7B6F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3512</Words>
  <Characters>20023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Bisello Stefano</cp:lastModifiedBy>
  <cp:revision>12</cp:revision>
  <dcterms:created xsi:type="dcterms:W3CDTF">2023-07-17T14:30:00Z</dcterms:created>
  <dcterms:modified xsi:type="dcterms:W3CDTF">2024-01-10T10:58:00Z</dcterms:modified>
</cp:coreProperties>
</file>