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064DA" w14:textId="2F784042" w:rsidR="00267F39" w:rsidRPr="001C2E8D" w:rsidRDefault="001D1BA2" w:rsidP="008408E5">
      <w:pPr>
        <w:pStyle w:val="Titolo1"/>
        <w:spacing w:before="0" w:line="240" w:lineRule="auto"/>
        <w:ind w:left="0" w:firstLine="0"/>
        <w:rPr>
          <w:noProof w:val="0"/>
        </w:rPr>
      </w:pPr>
      <w:bookmarkStart w:id="0" w:name="_Toc109123543"/>
      <w:bookmarkStart w:id="1" w:name="_Toc47535862"/>
      <w:r w:rsidRPr="001C2E8D">
        <w:rPr>
          <w:noProof w:val="0"/>
        </w:rPr>
        <w:t>English Language and Literature (2nd year of the three-year course, Languages, Management and Tourism profile)</w:t>
      </w:r>
      <w:bookmarkEnd w:id="0"/>
      <w:bookmarkEnd w:id="1"/>
    </w:p>
    <w:p w14:paraId="56BA0577" w14:textId="5C29E0B9" w:rsidR="001D1BA2" w:rsidRPr="001C2E8D" w:rsidRDefault="001D1BA2" w:rsidP="00267F39">
      <w:pPr>
        <w:pStyle w:val="Titolo2"/>
        <w:rPr>
          <w:noProof w:val="0"/>
        </w:rPr>
      </w:pPr>
      <w:bookmarkStart w:id="2" w:name="_Toc47535863"/>
      <w:bookmarkStart w:id="3" w:name="_Toc109123544"/>
      <w:r w:rsidRPr="001C2E8D">
        <w:rPr>
          <w:noProof w:val="0"/>
        </w:rPr>
        <w:t>Prof. Enrico Reggiani</w:t>
      </w:r>
      <w:bookmarkEnd w:id="2"/>
      <w:bookmarkEnd w:id="3"/>
    </w:p>
    <w:p w14:paraId="39709340" w14:textId="7392B707" w:rsidR="001D1BA2" w:rsidRPr="001C2E8D" w:rsidRDefault="001D1BA2" w:rsidP="001D1BA2">
      <w:pPr>
        <w:spacing w:before="240" w:after="120"/>
        <w:rPr>
          <w:b/>
          <w:sz w:val="18"/>
        </w:rPr>
      </w:pPr>
      <w:r w:rsidRPr="001C2E8D">
        <w:rPr>
          <w:b/>
          <w:i/>
          <w:sz w:val="18"/>
        </w:rPr>
        <w:t>COURSE AIMS AND INTENDED LEARNING OUTCOMES</w:t>
      </w:r>
    </w:p>
    <w:p w14:paraId="2ECDE31B" w14:textId="77777777" w:rsidR="00AF7481" w:rsidRPr="001C2E8D" w:rsidRDefault="00AF7481" w:rsidP="004871BB">
      <w:pPr>
        <w:rPr>
          <w:bdr w:val="none" w:sz="0" w:space="0" w:color="auto" w:frame="1"/>
        </w:rPr>
      </w:pPr>
      <w:r w:rsidRPr="001C2E8D">
        <w:rPr>
          <w:bdr w:val="none" w:sz="0" w:space="0" w:color="auto" w:frame="1"/>
        </w:rPr>
        <w:t>This course aims to help students to further develop their “specialised” textual competence, also known as literary competence, and apply it to the English literary tradition of the so-called Very Long Nineteenth Century (1740-1914), with a focus on its development during the Romantic period and Victorian age. The course will analyse fundamental and characterising elements of the texts on the syllabus using interdisciplinary methods (summed up by the concept: “the context in the text”) relevant to the profile in question. There will be a particular focus on the analysis of the poetic text as a highly effective means of achieving the above-mentioned objectives.</w:t>
      </w:r>
    </w:p>
    <w:p w14:paraId="2B8E4905" w14:textId="77777777" w:rsidR="007F7840" w:rsidRPr="001C2E8D" w:rsidRDefault="00813055" w:rsidP="005B0652">
      <w:pPr>
        <w:rPr>
          <w:bdr w:val="none" w:sz="0" w:space="0" w:color="auto" w:frame="1"/>
        </w:rPr>
      </w:pPr>
      <w:r w:rsidRPr="001C2E8D">
        <w:rPr>
          <w:bdr w:val="none" w:sz="0" w:space="0" w:color="auto" w:frame="1"/>
        </w:rPr>
        <w:t>By the end of the course, students will be able to identify and understand the different processes of textualisation/literalisation typical of the historical period in question; in addition, they will develop their ability to carry out an independent analysis of the main features that characterise that historical period (e.g. from a linguistic-translational, literary, cultural, analytical-hermeneutic, theoretical, historical, social, political, and institutional point of view), as well as discuss them; furthermore, students will improve their self-learning and meta-learning skills.</w:t>
      </w:r>
    </w:p>
    <w:p w14:paraId="0C93FFDD" w14:textId="77777777" w:rsidR="001D1BA2" w:rsidRPr="001C2E8D" w:rsidRDefault="001D1BA2" w:rsidP="001D1BA2">
      <w:pPr>
        <w:spacing w:before="240" w:after="120"/>
        <w:rPr>
          <w:b/>
          <w:sz w:val="18"/>
        </w:rPr>
      </w:pPr>
      <w:r w:rsidRPr="001C2E8D">
        <w:rPr>
          <w:b/>
          <w:i/>
          <w:sz w:val="18"/>
        </w:rPr>
        <w:t>COURSE CONTENT</w:t>
      </w:r>
    </w:p>
    <w:p w14:paraId="24CB79DC" w14:textId="77777777" w:rsidR="00A32A18" w:rsidRPr="001C2E8D" w:rsidRDefault="001D1BA2" w:rsidP="001D1BA2">
      <w:pPr>
        <w:rPr>
          <w:i/>
        </w:rPr>
      </w:pPr>
      <w:r w:rsidRPr="001C2E8D">
        <w:rPr>
          <w:i/>
        </w:rPr>
        <w:t>Survey course</w:t>
      </w:r>
      <w:r w:rsidRPr="001C2E8D">
        <w:t xml:space="preserve">: </w:t>
      </w:r>
      <w:r w:rsidRPr="001C2E8D">
        <w:rPr>
          <w:i/>
        </w:rPr>
        <w:t xml:space="preserve">Literature in English in the </w:t>
      </w:r>
      <w:r w:rsidRPr="001C2E8D">
        <w:rPr>
          <w:i/>
          <w:bdr w:val="none" w:sz="0" w:space="0" w:color="auto" w:frame="1"/>
        </w:rPr>
        <w:t>Very Long Nineteenth Century</w:t>
      </w:r>
      <w:r w:rsidRPr="001C2E8D">
        <w:rPr>
          <w:i/>
        </w:rPr>
        <w:t xml:space="preserve"> (1740-1914) </w:t>
      </w:r>
    </w:p>
    <w:p w14:paraId="70ACCC82" w14:textId="77777777" w:rsidR="00702E3E" w:rsidRPr="001C2E8D" w:rsidRDefault="00702E3E" w:rsidP="00702E3E">
      <w:r w:rsidRPr="001C2E8D">
        <w:t xml:space="preserve">Choice of reading: the complete list of texts on the syllabus is available in the file </w:t>
      </w:r>
      <w:r w:rsidRPr="001C2E8D">
        <w:rPr>
          <w:i/>
        </w:rPr>
        <w:t>Letteratura Inglese 2: links a testi online</w:t>
      </w:r>
      <w:r w:rsidRPr="001C2E8D">
        <w:t xml:space="preserve">, which can be found in the MATERIALI section on Blackboard. </w:t>
      </w:r>
    </w:p>
    <w:p w14:paraId="25F8518C" w14:textId="77777777" w:rsidR="00765E08" w:rsidRPr="001C2E8D" w:rsidRDefault="005B0652" w:rsidP="005B0652">
      <w:pPr>
        <w:rPr>
          <w:bdr w:val="none" w:sz="0" w:space="0" w:color="auto" w:frame="1"/>
        </w:rPr>
      </w:pPr>
      <w:r w:rsidRPr="001C2E8D">
        <w:t xml:space="preserve">The course will be structured as a survey course, aimed at presenting “core authors, thinkers, concepts, or skills” in order to help students to achieve these complementary targets: “(a) to give nonmajors a basic familiarity with a field they may never encounter again, or (b) to prepare potential majors to succeed in upper-level courses in [this] discipline”. </w:t>
      </w:r>
      <w:r w:rsidRPr="001C2E8D">
        <w:rPr>
          <w:bdr w:val="none" w:sz="0" w:space="0" w:color="auto" w:frame="1"/>
        </w:rPr>
        <w:t xml:space="preserve"> </w:t>
      </w:r>
    </w:p>
    <w:p w14:paraId="425D2932" w14:textId="77777777" w:rsidR="001D1BA2" w:rsidRPr="001C2E8D" w:rsidRDefault="001D1BA2" w:rsidP="00F354A3">
      <w:pPr>
        <w:spacing w:before="240" w:after="120"/>
        <w:rPr>
          <w:b/>
          <w:i/>
          <w:sz w:val="18"/>
        </w:rPr>
      </w:pPr>
      <w:r w:rsidRPr="001C2E8D">
        <w:rPr>
          <w:b/>
          <w:i/>
          <w:sz w:val="18"/>
        </w:rPr>
        <w:t>READING LIST</w:t>
      </w:r>
    </w:p>
    <w:p w14:paraId="7CAAD9DC" w14:textId="77777777" w:rsidR="00137D5D" w:rsidRDefault="00137D5D" w:rsidP="00137D5D">
      <w:pPr>
        <w:pStyle w:val="Testo1"/>
        <w:spacing w:line="240" w:lineRule="exact"/>
        <w:jc w:val="left"/>
        <w:rPr>
          <w:rFonts w:ascii="Times New Roman" w:hAnsi="Times New Roman"/>
          <w:spacing w:val="-5"/>
          <w:szCs w:val="18"/>
          <w:lang w:val="en-US"/>
        </w:rPr>
      </w:pPr>
      <w:r w:rsidRPr="0094667B">
        <w:rPr>
          <w:rFonts w:ascii="Times New Roman" w:hAnsi="Times New Roman"/>
          <w:smallCaps/>
          <w:spacing w:val="-5"/>
          <w:sz w:val="16"/>
          <w:szCs w:val="16"/>
        </w:rPr>
        <w:t>E. Reggiani</w:t>
      </w:r>
      <w:r>
        <w:rPr>
          <w:rFonts w:ascii="Times New Roman" w:hAnsi="Times New Roman"/>
          <w:smallCaps/>
          <w:spacing w:val="-5"/>
          <w:szCs w:val="18"/>
        </w:rPr>
        <w:t>,</w:t>
      </w:r>
      <w:r>
        <w:rPr>
          <w:rFonts w:ascii="Times New Roman" w:hAnsi="Times New Roman"/>
          <w:i/>
          <w:spacing w:val="-5"/>
          <w:szCs w:val="18"/>
        </w:rPr>
        <w:t xml:space="preserve"> La letteratura tra lingua, testo e culture: una cassetta degli attrezzi: 24 slide</w:t>
      </w:r>
      <w:r>
        <w:rPr>
          <w:rFonts w:ascii="Times New Roman" w:hAnsi="Times New Roman"/>
          <w:spacing w:val="-5"/>
          <w:szCs w:val="18"/>
        </w:rPr>
        <w:t>s, 2023 (</w:t>
      </w:r>
      <w:r>
        <w:rPr>
          <w:rFonts w:ascii="Times New Roman" w:hAnsi="Times New Roman"/>
          <w:spacing w:val="-5"/>
          <w:szCs w:val="18"/>
          <w:lang w:val="en-US"/>
        </w:rPr>
        <w:t xml:space="preserve">ppt </w:t>
      </w:r>
      <w:r w:rsidRPr="00551453">
        <w:rPr>
          <w:szCs w:val="18"/>
        </w:rPr>
        <w:t>available from the MATERIALI section of the course Blackboard page</w:t>
      </w:r>
      <w:r>
        <w:rPr>
          <w:rFonts w:ascii="Times New Roman" w:hAnsi="Times New Roman"/>
          <w:spacing w:val="-5"/>
          <w:szCs w:val="18"/>
          <w:lang w:val="en-US"/>
        </w:rPr>
        <w:t>)</w:t>
      </w:r>
    </w:p>
    <w:p w14:paraId="4174C9D4" w14:textId="77777777" w:rsidR="00137D5D" w:rsidRPr="0094667B" w:rsidRDefault="00137D5D" w:rsidP="00137D5D">
      <w:pPr>
        <w:pStyle w:val="Intestazione"/>
        <w:jc w:val="left"/>
        <w:rPr>
          <w:b/>
          <w:sz w:val="18"/>
          <w:szCs w:val="18"/>
        </w:rPr>
      </w:pPr>
      <w:r w:rsidRPr="0094667B">
        <w:rPr>
          <w:smallCaps/>
          <w:spacing w:val="-5"/>
          <w:sz w:val="16"/>
          <w:szCs w:val="16"/>
        </w:rPr>
        <w:lastRenderedPageBreak/>
        <w:t>E. Reggiani</w:t>
      </w:r>
      <w:r>
        <w:rPr>
          <w:smallCaps/>
          <w:spacing w:val="-5"/>
          <w:sz w:val="18"/>
          <w:szCs w:val="18"/>
        </w:rPr>
        <w:t xml:space="preserve">, </w:t>
      </w:r>
      <w:r>
        <w:rPr>
          <w:i/>
          <w:sz w:val="18"/>
          <w:szCs w:val="18"/>
        </w:rPr>
        <w:t>Per una scienza della letteratura realistica e integrale. Brevi note introduttive</w:t>
      </w:r>
      <w:r>
        <w:rPr>
          <w:sz w:val="18"/>
          <w:szCs w:val="18"/>
        </w:rPr>
        <w:t xml:space="preserve">, </w:t>
      </w:r>
      <w:r w:rsidRPr="00137D5D">
        <w:rPr>
          <w:b/>
          <w:bCs/>
          <w:sz w:val="18"/>
          <w:szCs w:val="18"/>
        </w:rPr>
        <w:t>(</w:t>
      </w:r>
      <w:r w:rsidRPr="00137D5D">
        <w:rPr>
          <w:rStyle w:val="Enfasigrassetto"/>
          <w:b w:val="0"/>
          <w:bCs w:val="0"/>
          <w:sz w:val="18"/>
          <w:szCs w:val="18"/>
        </w:rPr>
        <w:t>version 2023)</w:t>
      </w:r>
      <w:r w:rsidRPr="0094667B">
        <w:rPr>
          <w:rStyle w:val="Enfasigrassetto"/>
          <w:sz w:val="18"/>
          <w:szCs w:val="18"/>
        </w:rPr>
        <w:t xml:space="preserve"> </w:t>
      </w:r>
      <w:r w:rsidRPr="0094667B">
        <w:rPr>
          <w:spacing w:val="-5"/>
          <w:sz w:val="18"/>
          <w:szCs w:val="18"/>
        </w:rPr>
        <w:t>(</w:t>
      </w:r>
      <w:r w:rsidRPr="00551453">
        <w:rPr>
          <w:sz w:val="18"/>
          <w:szCs w:val="18"/>
        </w:rPr>
        <w:t>PDF available from the MATERIALI section of the course Blackboard page</w:t>
      </w:r>
      <w:r w:rsidRPr="0094667B">
        <w:rPr>
          <w:spacing w:val="-5"/>
          <w:sz w:val="18"/>
          <w:szCs w:val="18"/>
          <w:lang w:val="en-US"/>
        </w:rPr>
        <w:t>)</w:t>
      </w:r>
    </w:p>
    <w:p w14:paraId="508A7F53" w14:textId="77777777" w:rsidR="00702E3E" w:rsidRPr="001C2E8D" w:rsidRDefault="00702E3E" w:rsidP="00702E3E">
      <w:pPr>
        <w:pStyle w:val="Testo1"/>
        <w:rPr>
          <w:rFonts w:ascii="Times New Roman" w:hAnsi="Times New Roman"/>
          <w:noProof w:val="0"/>
          <w:spacing w:val="-5"/>
          <w:szCs w:val="18"/>
        </w:rPr>
      </w:pPr>
      <w:r w:rsidRPr="001C2E8D">
        <w:rPr>
          <w:rFonts w:ascii="Times New Roman" w:hAnsi="Times New Roman"/>
          <w:smallCaps/>
          <w:noProof w:val="0"/>
          <w:szCs w:val="18"/>
        </w:rPr>
        <w:t xml:space="preserve">R. Coronato, </w:t>
      </w:r>
      <w:r w:rsidRPr="001C2E8D">
        <w:rPr>
          <w:rFonts w:ascii="Times New Roman" w:hAnsi="Times New Roman"/>
          <w:i/>
          <w:noProof w:val="0"/>
          <w:szCs w:val="18"/>
        </w:rPr>
        <w:t>Letteratura inglese. Da Beowulf a Brexit</w:t>
      </w:r>
      <w:r w:rsidRPr="001C2E8D">
        <w:rPr>
          <w:rFonts w:ascii="Times New Roman" w:hAnsi="Times New Roman"/>
          <w:noProof w:val="0"/>
          <w:szCs w:val="18"/>
        </w:rPr>
        <w:t>, Firenze, Le Monnier, 2022, pp. 404-618 (consigliato)</w:t>
      </w:r>
    </w:p>
    <w:p w14:paraId="6C436AD1" w14:textId="77777777" w:rsidR="00702E3E" w:rsidRPr="001C2E8D" w:rsidRDefault="00702E3E" w:rsidP="00702E3E">
      <w:pPr>
        <w:pStyle w:val="Testo1"/>
        <w:rPr>
          <w:rFonts w:ascii="Times New Roman" w:hAnsi="Times New Roman"/>
          <w:noProof w:val="0"/>
          <w:spacing w:val="-5"/>
          <w:szCs w:val="18"/>
        </w:rPr>
      </w:pPr>
      <w:r w:rsidRPr="001C2E8D">
        <w:rPr>
          <w:rFonts w:ascii="Times New Roman" w:hAnsi="Times New Roman"/>
          <w:smallCaps/>
          <w:noProof w:val="0"/>
          <w:szCs w:val="18"/>
        </w:rPr>
        <w:t xml:space="preserve">E. Reggiani, </w:t>
      </w:r>
      <w:r w:rsidRPr="001C2E8D">
        <w:rPr>
          <w:rFonts w:ascii="Times New Roman" w:hAnsi="Times New Roman"/>
          <w:i/>
          <w:noProof w:val="0"/>
          <w:szCs w:val="18"/>
        </w:rPr>
        <w:t xml:space="preserve">Letteratura Inglese 2: links a testi online </w:t>
      </w:r>
      <w:r w:rsidRPr="001C2E8D">
        <w:rPr>
          <w:rFonts w:ascii="Times New Roman" w:hAnsi="Times New Roman"/>
          <w:noProof w:val="0"/>
          <w:szCs w:val="18"/>
        </w:rPr>
        <w:t>(Blackboard: file in sezione MATERIALI)</w:t>
      </w:r>
    </w:p>
    <w:p w14:paraId="5161E9CA" w14:textId="2C8C51B8" w:rsidR="008F3DF3" w:rsidRPr="001C2E8D" w:rsidRDefault="008F3DF3" w:rsidP="00702E3E">
      <w:pPr>
        <w:pStyle w:val="Testo1"/>
        <w:rPr>
          <w:rFonts w:ascii="Times New Roman" w:hAnsi="Times New Roman"/>
          <w:noProof w:val="0"/>
          <w:spacing w:val="-5"/>
          <w:szCs w:val="18"/>
        </w:rPr>
      </w:pPr>
      <w:r w:rsidRPr="001C2E8D">
        <w:rPr>
          <w:rFonts w:ascii="Times New Roman" w:hAnsi="Times New Roman"/>
          <w:smallCaps/>
          <w:noProof w:val="0"/>
          <w:sz w:val="16"/>
          <w:szCs w:val="18"/>
        </w:rPr>
        <w:t>AA.VV</w:t>
      </w:r>
      <w:r w:rsidRPr="001C2E8D">
        <w:rPr>
          <w:rFonts w:ascii="Times New Roman" w:hAnsi="Times New Roman"/>
          <w:smallCaps/>
          <w:noProof w:val="0"/>
          <w:szCs w:val="18"/>
        </w:rPr>
        <w:t>,</w:t>
      </w:r>
      <w:r w:rsidRPr="001C2E8D">
        <w:rPr>
          <w:rFonts w:ascii="Times New Roman" w:hAnsi="Times New Roman"/>
          <w:i/>
          <w:noProof w:val="0"/>
          <w:szCs w:val="18"/>
        </w:rPr>
        <w:t xml:space="preserve"> The Norton Anthology of English Literature: The Romantic Period; The Victorian Age,</w:t>
      </w:r>
      <w:r w:rsidRPr="001C2E8D">
        <w:rPr>
          <w:rFonts w:ascii="Times New Roman" w:hAnsi="Times New Roman"/>
          <w:noProof w:val="0"/>
          <w:szCs w:val="18"/>
        </w:rPr>
        <w:t xml:space="preserve"> ed. by Stephen Greenblatt, Norton &amp; Company, New York and London, vol. 2 (for an introduction to the periods and authors, background, etc.)</w:t>
      </w:r>
    </w:p>
    <w:p w14:paraId="3452DD40" w14:textId="77777777" w:rsidR="000D443C" w:rsidRPr="001C2E8D" w:rsidRDefault="000D443C" w:rsidP="000D443C">
      <w:pPr>
        <w:spacing w:before="240" w:after="120" w:line="220" w:lineRule="exact"/>
        <w:rPr>
          <w:b/>
          <w:i/>
          <w:sz w:val="18"/>
        </w:rPr>
      </w:pPr>
      <w:r w:rsidRPr="001C2E8D">
        <w:rPr>
          <w:b/>
          <w:i/>
          <w:sz w:val="18"/>
        </w:rPr>
        <w:t>TEACHING METHOD</w:t>
      </w:r>
    </w:p>
    <w:p w14:paraId="59E2835E" w14:textId="77777777" w:rsidR="00261F82" w:rsidRPr="001C2E8D" w:rsidRDefault="005B0652" w:rsidP="00261F82">
      <w:pPr>
        <w:pStyle w:val="Testo2"/>
        <w:rPr>
          <w:rFonts w:ascii="Times New Roman" w:hAnsi="Times New Roman"/>
          <w:noProof w:val="0"/>
          <w:szCs w:val="18"/>
        </w:rPr>
      </w:pPr>
      <w:r w:rsidRPr="001C2E8D">
        <w:rPr>
          <w:rFonts w:ascii="Times New Roman" w:hAnsi="Times New Roman"/>
          <w:noProof w:val="0"/>
          <w:szCs w:val="18"/>
          <w:bdr w:val="none" w:sz="0" w:space="0" w:color="auto" w:frame="1"/>
        </w:rPr>
        <w:t>This is a semester-long course. Lectures will be delivered in the most appropriate language for the learning objectives and expected outcomes, and</w:t>
      </w:r>
      <w:r w:rsidRPr="001C2E8D">
        <w:rPr>
          <w:rFonts w:ascii="Times New Roman" w:hAnsi="Times New Roman"/>
          <w:noProof w:val="0"/>
          <w:szCs w:val="18"/>
        </w:rPr>
        <w:t>, despite being primarily frontal in nature, will focus on establishing as much interaction as possible between students and lecturer. Active participation in class is therefore guaranteed through the incorporation of various activities, including reading, translating, and analysing the texts on the syllabus. During the course, students will acquire the basic information and learn the essential methods for interpreting and contextualising the texts from a historical, sociocultural, and institutional perspective. Additional learning material relevant for the end-of-course exam may be indicated during lectures and will be made available on Blackboard by the end of the course.</w:t>
      </w:r>
    </w:p>
    <w:p w14:paraId="61D689FC" w14:textId="77777777" w:rsidR="00261F82" w:rsidRPr="001C2E8D" w:rsidRDefault="00261F82" w:rsidP="00261F82">
      <w:pPr>
        <w:pStyle w:val="Testo2"/>
        <w:rPr>
          <w:noProof w:val="0"/>
        </w:rPr>
      </w:pPr>
      <w:r w:rsidRPr="001C2E8D">
        <w:rPr>
          <w:rFonts w:ascii="Times New Roman" w:hAnsi="Times New Roman"/>
          <w:noProof w:val="0"/>
          <w:szCs w:val="18"/>
        </w:rPr>
        <w:t>Students may also be invited to participate in seminars/workshops relevant with the course syllabus, to produce critical studies (written and/or oral) on individual texts within the framework of the course and in collaboration with the lecturer, and then present these to their colleagues and/or to a wider audience.</w:t>
      </w:r>
    </w:p>
    <w:p w14:paraId="39A33C70" w14:textId="7E786468" w:rsidR="000D443C" w:rsidRPr="001C2E8D" w:rsidRDefault="000D443C" w:rsidP="00261F82">
      <w:pPr>
        <w:pStyle w:val="Testo2"/>
        <w:spacing w:before="240" w:after="120"/>
        <w:ind w:firstLine="0"/>
        <w:rPr>
          <w:b/>
          <w:i/>
          <w:noProof w:val="0"/>
        </w:rPr>
      </w:pPr>
      <w:r w:rsidRPr="001C2E8D">
        <w:rPr>
          <w:b/>
          <w:i/>
          <w:noProof w:val="0"/>
        </w:rPr>
        <w:t>ASSESSMENT METHOD AND CRITERIA</w:t>
      </w:r>
    </w:p>
    <w:p w14:paraId="46526D7A" w14:textId="77777777" w:rsidR="00F57DAE" w:rsidRPr="001C2E8D" w:rsidRDefault="00DC1894" w:rsidP="008408E5">
      <w:pPr>
        <w:rPr>
          <w:sz w:val="18"/>
          <w:szCs w:val="18"/>
        </w:rPr>
      </w:pPr>
      <w:r w:rsidRPr="001C2E8D">
        <w:rPr>
          <w:sz w:val="18"/>
          <w:szCs w:val="18"/>
        </w:rPr>
        <w:t xml:space="preserve">   Students may only sit the exam after passing the written and oral English Language 2 interim tests (see current regulations).  </w:t>
      </w:r>
    </w:p>
    <w:p w14:paraId="633EC486" w14:textId="5510442F" w:rsidR="008F3DF3" w:rsidRPr="001C2E8D" w:rsidRDefault="008F3DF3" w:rsidP="008F3DF3">
      <w:pPr>
        <w:pStyle w:val="Testo2"/>
        <w:rPr>
          <w:noProof w:val="0"/>
        </w:rPr>
      </w:pPr>
      <w:r w:rsidRPr="001C2E8D">
        <w:rPr>
          <w:noProof w:val="0"/>
        </w:rPr>
        <w:t xml:space="preserve">The result of the examination in English Language and Literature (2nd year of the three-year course, LCM profile) will contribute to the weighted average for the overall final mark. </w:t>
      </w:r>
    </w:p>
    <w:p w14:paraId="7A063566" w14:textId="1F1EEE55" w:rsidR="008F3DF3" w:rsidRPr="001C2E8D" w:rsidRDefault="008F3DF3" w:rsidP="008F3DF3">
      <w:pPr>
        <w:pStyle w:val="Testo2"/>
        <w:rPr>
          <w:noProof w:val="0"/>
        </w:rPr>
      </w:pPr>
      <w:r w:rsidRPr="001C2E8D">
        <w:rPr>
          <w:noProof w:val="0"/>
        </w:rPr>
        <w:t>The assessment method includes oral examinations on ALL the required reading of the course, including the educational materials provided on Blackboard. The oral exam will be held in the most appropriate language for the learning objectives and expected outcomes and focuses on assessing students’ analytical and interpretative skills, as well as testing the critical autonomy and skills acquired in at least three characteristic fields of the study of literary communication processes: linguistic-translational, analytical-hermeneutical and socio-cultural.</w:t>
      </w:r>
    </w:p>
    <w:p w14:paraId="5B3B7966" w14:textId="77777777" w:rsidR="000D443C" w:rsidRPr="001C2E8D" w:rsidRDefault="000D443C" w:rsidP="00792482">
      <w:pPr>
        <w:spacing w:before="240" w:after="120" w:line="220" w:lineRule="exact"/>
        <w:rPr>
          <w:b/>
          <w:i/>
          <w:sz w:val="18"/>
        </w:rPr>
      </w:pPr>
      <w:r w:rsidRPr="001C2E8D">
        <w:rPr>
          <w:b/>
          <w:i/>
          <w:sz w:val="18"/>
        </w:rPr>
        <w:t>NOTES AND PREREQUISITES</w:t>
      </w:r>
    </w:p>
    <w:p w14:paraId="13AD14E6" w14:textId="77777777" w:rsidR="00744668" w:rsidRPr="001C2E8D" w:rsidRDefault="00744668" w:rsidP="00744668">
      <w:pPr>
        <w:pStyle w:val="Testo2"/>
        <w:rPr>
          <w:noProof w:val="0"/>
        </w:rPr>
      </w:pPr>
      <w:r w:rsidRPr="001C2E8D">
        <w:rPr>
          <w:noProof w:val="0"/>
        </w:rPr>
        <w:t xml:space="preserve">Prerequisites for the course: in terms of content, students require good knowledge of English literature during the historical and cultural periods leading up to the “Very Long </w:t>
      </w:r>
      <w:r w:rsidRPr="001C2E8D">
        <w:rPr>
          <w:noProof w:val="0"/>
        </w:rPr>
        <w:lastRenderedPageBreak/>
        <w:t>Nineteenth Century” examined in the first year of their degree; in terms of method, students must be willing to experiment with new ways of acquiring and/or enhancing real and effective critical autonomy, with a view to developing a more mature interpretation of the texts examined and being able to contextualise them accurately on a historical, socio-cultural and institutional level.</w:t>
      </w:r>
    </w:p>
    <w:p w14:paraId="0A37D2DD" w14:textId="77777777" w:rsidR="00261F82" w:rsidRPr="001C2E8D" w:rsidRDefault="00261F82" w:rsidP="00261F82">
      <w:pPr>
        <w:pStyle w:val="Testo2"/>
        <w:ind w:firstLine="0"/>
        <w:rPr>
          <w:rFonts w:ascii="Times New Roman" w:hAnsi="Times New Roman"/>
          <w:noProof w:val="0"/>
          <w:szCs w:val="18"/>
        </w:rPr>
      </w:pPr>
      <w:r w:rsidRPr="001C2E8D">
        <w:rPr>
          <w:rFonts w:ascii="Times New Roman" w:hAnsi="Times New Roman"/>
          <w:noProof w:val="0"/>
          <w:szCs w:val="18"/>
        </w:rPr>
        <w:t>In order to facilitate educational interaction and the consolidation of critical autonomy, students are encouraged to consult Prof. Enrico Reggiani’s social media accounts and blog (</w:t>
      </w:r>
      <w:r w:rsidRPr="001C2E8D">
        <w:rPr>
          <w:rFonts w:ascii="Times New Roman" w:hAnsi="Times New Roman"/>
          <w:i/>
          <w:noProof w:val="0"/>
          <w:szCs w:val="18"/>
        </w:rPr>
        <w:t>enricoreggianiblog. A blog on literature, music and other crossings</w:t>
      </w:r>
      <w:r w:rsidRPr="001C2E8D">
        <w:rPr>
          <w:rFonts w:ascii="Times New Roman" w:hAnsi="Times New Roman"/>
          <w:noProof w:val="0"/>
          <w:szCs w:val="18"/>
        </w:rPr>
        <w:t xml:space="preserve">, </w:t>
      </w:r>
      <w:hyperlink r:id="rId8" w:history="1">
        <w:r w:rsidRPr="001C2E8D">
          <w:rPr>
            <w:rStyle w:val="Collegamentoipertestuale"/>
            <w:rFonts w:ascii="Times New Roman" w:hAnsi="Times New Roman"/>
            <w:noProof w:val="0"/>
            <w:szCs w:val="18"/>
          </w:rPr>
          <w:t>https://enricoreggiani.wordpress.com/</w:t>
        </w:r>
      </w:hyperlink>
      <w:r w:rsidRPr="001C2E8D">
        <w:rPr>
          <w:rFonts w:ascii="Times New Roman" w:hAnsi="Times New Roman"/>
          <w:noProof w:val="0"/>
          <w:szCs w:val="18"/>
        </w:rPr>
        <w:t xml:space="preserve">), which contain materials and input for learning the course content, some of which has been contributed by students and graduates from previous academic years. </w:t>
      </w:r>
    </w:p>
    <w:p w14:paraId="72078309" w14:textId="77777777" w:rsidR="00F76D34" w:rsidRPr="001C2E8D" w:rsidRDefault="00F76D34" w:rsidP="00F76D34">
      <w:pPr>
        <w:pStyle w:val="Testo2"/>
        <w:rPr>
          <w:rFonts w:ascii="Times New Roman" w:hAnsi="Times New Roman"/>
          <w:noProof w:val="0"/>
          <w:color w:val="FF0000"/>
          <w:szCs w:val="18"/>
        </w:rPr>
      </w:pPr>
      <w:r w:rsidRPr="001C2E8D">
        <w:rPr>
          <w:rFonts w:ascii="Times New Roman" w:hAnsi="Times New Roman"/>
          <w:noProof w:val="0"/>
          <w:szCs w:val="18"/>
        </w:rPr>
        <w:t>The information herein is to be considered preliminary and subject to possible change during the course. To prepare for the exam, students should refer to the syllabus which will be published on the lecturer’s Blackboard page in good time and in any case before the end of the course. Students are required to check all sections of this page regularly and familiarise themselves with the contents.  Students must also respect the Ethical Code of the Università Cattolica, to which they agreed upon registration.</w:t>
      </w:r>
    </w:p>
    <w:p w14:paraId="6EDF49B0" w14:textId="01A2ED03" w:rsidR="00BE218C" w:rsidRPr="00702E3E" w:rsidRDefault="004A56CE" w:rsidP="00702E3E">
      <w:pPr>
        <w:spacing w:line="220" w:lineRule="exact"/>
        <w:ind w:firstLine="284"/>
        <w:rPr>
          <w:sz w:val="18"/>
        </w:rPr>
      </w:pPr>
      <w:r w:rsidRPr="001C2E8D">
        <w:rPr>
          <w:sz w:val="18"/>
        </w:rPr>
        <w:t>Further information can be found on the lecturer's webpage at http://docenti.unicatt.it/web/searchByName.do?language=ENG or on the Faculty notice board.</w:t>
      </w:r>
      <w:r>
        <w:rPr>
          <w:sz w:val="18"/>
        </w:rPr>
        <w:t xml:space="preserve"> </w:t>
      </w:r>
    </w:p>
    <w:sectPr w:rsidR="00BE218C" w:rsidRPr="00702E3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19CDE" w14:textId="77777777" w:rsidR="00895541" w:rsidRDefault="00895541" w:rsidP="000D443C">
      <w:pPr>
        <w:spacing w:line="240" w:lineRule="auto"/>
      </w:pPr>
      <w:r>
        <w:separator/>
      </w:r>
    </w:p>
  </w:endnote>
  <w:endnote w:type="continuationSeparator" w:id="0">
    <w:p w14:paraId="0ED22F3B" w14:textId="77777777" w:rsidR="00895541" w:rsidRDefault="00895541" w:rsidP="000D44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0D69" w14:textId="77777777" w:rsidR="00895541" w:rsidRDefault="00895541" w:rsidP="000D443C">
      <w:pPr>
        <w:spacing w:line="240" w:lineRule="auto"/>
      </w:pPr>
      <w:r>
        <w:separator/>
      </w:r>
    </w:p>
  </w:footnote>
  <w:footnote w:type="continuationSeparator" w:id="0">
    <w:p w14:paraId="08DB4890" w14:textId="77777777" w:rsidR="00895541" w:rsidRDefault="00895541" w:rsidP="000D44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7824"/>
    <w:multiLevelType w:val="hybridMultilevel"/>
    <w:tmpl w:val="3880D922"/>
    <w:lvl w:ilvl="0" w:tplc="0410000F">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4E5DB1"/>
    <w:multiLevelType w:val="hybridMultilevel"/>
    <w:tmpl w:val="F76C7FF8"/>
    <w:lvl w:ilvl="0" w:tplc="1354C23C">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8377BB"/>
    <w:multiLevelType w:val="hybridMultilevel"/>
    <w:tmpl w:val="A16AD8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2F35BE1"/>
    <w:multiLevelType w:val="hybridMultilevel"/>
    <w:tmpl w:val="E1F4E394"/>
    <w:lvl w:ilvl="0" w:tplc="4332670E">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56662521">
    <w:abstractNumId w:val="0"/>
  </w:num>
  <w:num w:numId="2" w16cid:durableId="458111833">
    <w:abstractNumId w:val="2"/>
  </w:num>
  <w:num w:numId="3" w16cid:durableId="423302195">
    <w:abstractNumId w:val="1"/>
  </w:num>
  <w:num w:numId="4" w16cid:durableId="4093485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A2"/>
    <w:rsid w:val="00031B5D"/>
    <w:rsid w:val="0003477F"/>
    <w:rsid w:val="00057C20"/>
    <w:rsid w:val="000745A1"/>
    <w:rsid w:val="000D443C"/>
    <w:rsid w:val="000D5AE0"/>
    <w:rsid w:val="000D7BA0"/>
    <w:rsid w:val="00111A40"/>
    <w:rsid w:val="0011293E"/>
    <w:rsid w:val="00137D5D"/>
    <w:rsid w:val="00191DEB"/>
    <w:rsid w:val="001965F6"/>
    <w:rsid w:val="001C2E8D"/>
    <w:rsid w:val="001D1BA2"/>
    <w:rsid w:val="001D245B"/>
    <w:rsid w:val="001E23EE"/>
    <w:rsid w:val="0022762A"/>
    <w:rsid w:val="002403D0"/>
    <w:rsid w:val="00246485"/>
    <w:rsid w:val="00261F82"/>
    <w:rsid w:val="00267F39"/>
    <w:rsid w:val="00287A72"/>
    <w:rsid w:val="002F3401"/>
    <w:rsid w:val="00332818"/>
    <w:rsid w:val="00345EC5"/>
    <w:rsid w:val="00392AD8"/>
    <w:rsid w:val="00394E65"/>
    <w:rsid w:val="003A15C9"/>
    <w:rsid w:val="003A5401"/>
    <w:rsid w:val="003B178F"/>
    <w:rsid w:val="004047A5"/>
    <w:rsid w:val="004300D2"/>
    <w:rsid w:val="00436694"/>
    <w:rsid w:val="004370C0"/>
    <w:rsid w:val="00456A60"/>
    <w:rsid w:val="0047083F"/>
    <w:rsid w:val="00473818"/>
    <w:rsid w:val="004871BB"/>
    <w:rsid w:val="004A2E95"/>
    <w:rsid w:val="004A56CE"/>
    <w:rsid w:val="004D1217"/>
    <w:rsid w:val="004D6008"/>
    <w:rsid w:val="00594F38"/>
    <w:rsid w:val="005B0652"/>
    <w:rsid w:val="006155A8"/>
    <w:rsid w:val="00623E93"/>
    <w:rsid w:val="006303C0"/>
    <w:rsid w:val="00632F26"/>
    <w:rsid w:val="0067207B"/>
    <w:rsid w:val="006B0D06"/>
    <w:rsid w:val="006E7FCA"/>
    <w:rsid w:val="006F1772"/>
    <w:rsid w:val="006F549C"/>
    <w:rsid w:val="00702E3E"/>
    <w:rsid w:val="00723184"/>
    <w:rsid w:val="007274A2"/>
    <w:rsid w:val="00730D73"/>
    <w:rsid w:val="00744668"/>
    <w:rsid w:val="007479C6"/>
    <w:rsid w:val="00747DED"/>
    <w:rsid w:val="00765E08"/>
    <w:rsid w:val="00792482"/>
    <w:rsid w:val="007C01E0"/>
    <w:rsid w:val="007F0C2C"/>
    <w:rsid w:val="007F7840"/>
    <w:rsid w:val="00813055"/>
    <w:rsid w:val="008408E5"/>
    <w:rsid w:val="008443AC"/>
    <w:rsid w:val="008504AF"/>
    <w:rsid w:val="00856C12"/>
    <w:rsid w:val="00895541"/>
    <w:rsid w:val="008C67FF"/>
    <w:rsid w:val="008F3DF3"/>
    <w:rsid w:val="0091232B"/>
    <w:rsid w:val="00940DA2"/>
    <w:rsid w:val="00954495"/>
    <w:rsid w:val="009B40C7"/>
    <w:rsid w:val="009D53D2"/>
    <w:rsid w:val="009E2A18"/>
    <w:rsid w:val="00A07D5C"/>
    <w:rsid w:val="00A32A18"/>
    <w:rsid w:val="00A378A8"/>
    <w:rsid w:val="00A4255B"/>
    <w:rsid w:val="00A76E3C"/>
    <w:rsid w:val="00AE7420"/>
    <w:rsid w:val="00AF7481"/>
    <w:rsid w:val="00B712AF"/>
    <w:rsid w:val="00B9797F"/>
    <w:rsid w:val="00BA435C"/>
    <w:rsid w:val="00BB4BDD"/>
    <w:rsid w:val="00BC7020"/>
    <w:rsid w:val="00BE218C"/>
    <w:rsid w:val="00BE303C"/>
    <w:rsid w:val="00C16D02"/>
    <w:rsid w:val="00C74177"/>
    <w:rsid w:val="00D04E37"/>
    <w:rsid w:val="00D06AB5"/>
    <w:rsid w:val="00DC1894"/>
    <w:rsid w:val="00DD707C"/>
    <w:rsid w:val="00DF0A0A"/>
    <w:rsid w:val="00E06A5A"/>
    <w:rsid w:val="00E47591"/>
    <w:rsid w:val="00E97EF2"/>
    <w:rsid w:val="00EE5BFF"/>
    <w:rsid w:val="00F25CEE"/>
    <w:rsid w:val="00F354A3"/>
    <w:rsid w:val="00F57DAE"/>
    <w:rsid w:val="00F76D34"/>
    <w:rsid w:val="00F85EC4"/>
    <w:rsid w:val="00FD6C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E4978"/>
  <w15:docId w15:val="{9B9042E2-A8F6-47BF-BC20-5B896608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D1BA2"/>
    <w:pPr>
      <w:tabs>
        <w:tab w:val="left" w:pos="284"/>
      </w:tabs>
      <w:spacing w:line="240" w:lineRule="exact"/>
      <w:jc w:val="both"/>
    </w:pPr>
    <w:rPr>
      <w:rFonts w:ascii="Times" w:hAnsi="Time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D1BA2"/>
    <w:rPr>
      <w:rFonts w:ascii="Times" w:hAnsi="Times"/>
      <w:b/>
      <w:noProof/>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1D1BA2"/>
    <w:pPr>
      <w:ind w:left="720"/>
      <w:contextualSpacing/>
    </w:pPr>
  </w:style>
  <w:style w:type="character" w:customStyle="1" w:styleId="Testo1Carattere">
    <w:name w:val="Testo 1 Carattere"/>
    <w:link w:val="Testo1"/>
    <w:locked/>
    <w:rsid w:val="001D1BA2"/>
    <w:rPr>
      <w:rFonts w:ascii="Times" w:hAnsi="Times"/>
      <w:noProof/>
      <w:sz w:val="18"/>
    </w:rPr>
  </w:style>
  <w:style w:type="character" w:styleId="Collegamentoipertestuale">
    <w:name w:val="Hyperlink"/>
    <w:uiPriority w:val="99"/>
    <w:unhideWhenUsed/>
    <w:rsid w:val="001D1BA2"/>
    <w:rPr>
      <w:color w:val="0000FF"/>
      <w:u w:val="single"/>
    </w:rPr>
  </w:style>
  <w:style w:type="paragraph" w:styleId="Intestazione">
    <w:name w:val="header"/>
    <w:basedOn w:val="Normale"/>
    <w:link w:val="IntestazioneCarattere"/>
    <w:uiPriority w:val="99"/>
    <w:rsid w:val="000D443C"/>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D443C"/>
    <w:rPr>
      <w:rFonts w:ascii="Times" w:hAnsi="Times"/>
    </w:rPr>
  </w:style>
  <w:style w:type="paragraph" w:styleId="Pidipagina">
    <w:name w:val="footer"/>
    <w:basedOn w:val="Normale"/>
    <w:link w:val="PidipaginaCarattere"/>
    <w:rsid w:val="000D443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0D443C"/>
    <w:rPr>
      <w:rFonts w:ascii="Times" w:hAnsi="Times"/>
    </w:rPr>
  </w:style>
  <w:style w:type="character" w:customStyle="1" w:styleId="Testo2Carattere">
    <w:name w:val="Testo 2 Carattere"/>
    <w:link w:val="Testo2"/>
    <w:uiPriority w:val="99"/>
    <w:locked/>
    <w:rsid w:val="000D443C"/>
    <w:rPr>
      <w:rFonts w:ascii="Times" w:hAnsi="Times"/>
      <w:noProof/>
      <w:sz w:val="18"/>
    </w:rPr>
  </w:style>
  <w:style w:type="paragraph" w:styleId="Testonotaapidipagina">
    <w:name w:val="footnote text"/>
    <w:basedOn w:val="Normale"/>
    <w:link w:val="TestonotaapidipaginaCarattere"/>
    <w:semiHidden/>
    <w:unhideWhenUsed/>
    <w:rsid w:val="00594F38"/>
    <w:pPr>
      <w:spacing w:line="240" w:lineRule="auto"/>
    </w:pPr>
    <w:rPr>
      <w:rFonts w:ascii="Times New Roman" w:hAnsi="Times New Roman"/>
    </w:rPr>
  </w:style>
  <w:style w:type="character" w:customStyle="1" w:styleId="TestonotaapidipaginaCarattere">
    <w:name w:val="Testo nota a piè di pagina Carattere"/>
    <w:basedOn w:val="Carpredefinitoparagrafo"/>
    <w:link w:val="Testonotaapidipagina"/>
    <w:semiHidden/>
    <w:rsid w:val="00594F38"/>
  </w:style>
  <w:style w:type="character" w:styleId="Rimandonotaapidipagina">
    <w:name w:val="footnote reference"/>
    <w:basedOn w:val="Carpredefinitoparagrafo"/>
    <w:semiHidden/>
    <w:unhideWhenUsed/>
    <w:rsid w:val="00594F38"/>
    <w:rPr>
      <w:vertAlign w:val="superscript"/>
    </w:rPr>
  </w:style>
  <w:style w:type="paragraph" w:styleId="Titolosommario">
    <w:name w:val="TOC Heading"/>
    <w:basedOn w:val="Titolo1"/>
    <w:next w:val="Normale"/>
    <w:uiPriority w:val="39"/>
    <w:unhideWhenUsed/>
    <w:qFormat/>
    <w:rsid w:val="00057C20"/>
    <w:pPr>
      <w:keepNext/>
      <w:keepLines/>
      <w:spacing w:before="240" w:line="259" w:lineRule="auto"/>
      <w:ind w:left="0" w:firstLine="0"/>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057C20"/>
    <w:pPr>
      <w:tabs>
        <w:tab w:val="clear" w:pos="284"/>
      </w:tabs>
      <w:spacing w:after="100"/>
    </w:pPr>
  </w:style>
  <w:style w:type="paragraph" w:styleId="Sommario2">
    <w:name w:val="toc 2"/>
    <w:basedOn w:val="Normale"/>
    <w:next w:val="Normale"/>
    <w:autoRedefine/>
    <w:uiPriority w:val="39"/>
    <w:unhideWhenUsed/>
    <w:rsid w:val="00057C20"/>
    <w:pPr>
      <w:tabs>
        <w:tab w:val="clear" w:pos="284"/>
      </w:tabs>
      <w:spacing w:after="100"/>
      <w:ind w:left="200"/>
    </w:pPr>
  </w:style>
  <w:style w:type="paragraph" w:styleId="Corpotesto">
    <w:name w:val="Body Text"/>
    <w:basedOn w:val="Normale"/>
    <w:link w:val="CorpotestoCarattere"/>
    <w:rsid w:val="00287A72"/>
    <w:pPr>
      <w:tabs>
        <w:tab w:val="clear" w:pos="284"/>
      </w:tabs>
      <w:suppressAutoHyphens/>
      <w:spacing w:after="120" w:line="240" w:lineRule="auto"/>
    </w:pPr>
    <w:rPr>
      <w:rFonts w:ascii="Times New Roman" w:hAnsi="Times New Roman"/>
      <w:kern w:val="1"/>
      <w:lang w:eastAsia="ar-SA"/>
    </w:rPr>
  </w:style>
  <w:style w:type="character" w:customStyle="1" w:styleId="CorpotestoCarattere">
    <w:name w:val="Corpo testo Carattere"/>
    <w:basedOn w:val="Carpredefinitoparagrafo"/>
    <w:link w:val="Corpotesto"/>
    <w:rsid w:val="00287A72"/>
    <w:rPr>
      <w:kern w:val="1"/>
      <w:lang w:eastAsia="ar-SA"/>
    </w:rPr>
  </w:style>
  <w:style w:type="character" w:styleId="Enfasigrassetto">
    <w:name w:val="Strong"/>
    <w:basedOn w:val="Carpredefinitoparagrafo"/>
    <w:uiPriority w:val="22"/>
    <w:qFormat/>
    <w:rsid w:val="00137D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ricoreggiani.wordpres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C8EB1-B135-40D4-929D-7DC2AE4A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3</Pages>
  <Words>972</Words>
  <Characters>5748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2017-06-09T07:38:00Z</cp:lastPrinted>
  <dcterms:created xsi:type="dcterms:W3CDTF">2023-07-05T13:28:00Z</dcterms:created>
  <dcterms:modified xsi:type="dcterms:W3CDTF">2024-01-10T10:58:00Z</dcterms:modified>
</cp:coreProperties>
</file>