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2BD7" w14:textId="77777777" w:rsidR="007258B6" w:rsidRDefault="006A34C9">
      <w:pPr>
        <w:pStyle w:val="Titolo1"/>
      </w:pPr>
      <w:r>
        <w:t xml:space="preserve">Advanced Python for </w:t>
      </w:r>
      <w:proofErr w:type="spellStart"/>
      <w:r>
        <w:t>Linguistics</w:t>
      </w:r>
      <w:proofErr w:type="spellEnd"/>
    </w:p>
    <w:p w14:paraId="1C91DA3C" w14:textId="77777777" w:rsidR="007258B6" w:rsidRDefault="006A34C9">
      <w:pPr>
        <w:pStyle w:val="Titolo2"/>
      </w:pPr>
      <w:r>
        <w:rPr>
          <w:rFonts w:ascii="Times New Roman" w:hAnsi="Times New Roman"/>
          <w:lang w:val="en-US"/>
        </w:rPr>
        <w:t xml:space="preserve">Prof. Flavio Massimiliano </w:t>
      </w:r>
      <w:proofErr w:type="spellStart"/>
      <w:r>
        <w:rPr>
          <w:rFonts w:ascii="Times New Roman" w:hAnsi="Times New Roman"/>
          <w:lang w:val="en-US"/>
        </w:rPr>
        <w:t>Cecchini</w:t>
      </w:r>
      <w:proofErr w:type="spellEnd"/>
    </w:p>
    <w:p w14:paraId="226DDE7B" w14:textId="77777777" w:rsidR="007258B6" w:rsidRDefault="006A34C9">
      <w:pPr>
        <w:pStyle w:val="Standard"/>
        <w:spacing w:before="240" w:after="120"/>
        <w:jc w:val="both"/>
      </w:pPr>
      <w:r>
        <w:rPr>
          <w:rFonts w:ascii="Times New Roman" w:hAnsi="Times New Roman" w:cs="Times New Roman"/>
          <w:b/>
          <w:bCs/>
          <w:i/>
          <w:iCs/>
          <w:sz w:val="18"/>
          <w:szCs w:val="20"/>
          <w:lang w:val="en-US"/>
        </w:rPr>
        <w:t>COURSE AIMS AND INTENDED LEARNING OUTCOMES</w:t>
      </w:r>
    </w:p>
    <w:p w14:paraId="6BFCCE60" w14:textId="77777777" w:rsidR="007258B6" w:rsidRDefault="006A34C9">
      <w:pPr>
        <w:pStyle w:val="Standard"/>
        <w:spacing w:before="240" w:after="120"/>
        <w:jc w:val="both"/>
      </w:pPr>
      <w:r>
        <w:rPr>
          <w:rFonts w:ascii="Times New Roman" w:hAnsi="Times New Roman"/>
          <w:sz w:val="20"/>
          <w:szCs w:val="20"/>
          <w:lang w:val="en-US"/>
        </w:rPr>
        <w:t>The goal of this course is to explore the possibilities and tools</w:t>
      </w:r>
      <w:r>
        <w:rPr>
          <w:rFonts w:ascii="Times New Roman" w:hAnsi="Times New Roman"/>
          <w:sz w:val="20"/>
          <w:szCs w:val="20"/>
          <w:lang w:val="en-US"/>
        </w:rPr>
        <w:t xml:space="preserve"> offered by the programming language Python with respect to (Computational) Linguistics. At its heart lies the desire to put into practice some of the concepts and techniques, or parts thereof, discussed in other courses like </w:t>
      </w:r>
      <w:r>
        <w:rPr>
          <w:rFonts w:ascii="Times New Roman" w:hAnsi="Times New Roman"/>
          <w:i/>
          <w:iCs/>
          <w:sz w:val="20"/>
          <w:szCs w:val="20"/>
          <w:lang w:val="en-US"/>
        </w:rPr>
        <w:t xml:space="preserve">Computational Linguistics 1 &amp; </w:t>
      </w:r>
      <w:r>
        <w:rPr>
          <w:rFonts w:ascii="Times New Roman" w:hAnsi="Times New Roman"/>
          <w:i/>
          <w:iCs/>
          <w:sz w:val="20"/>
          <w:szCs w:val="20"/>
          <w:lang w:val="en-US"/>
        </w:rPr>
        <w:t>2</w:t>
      </w:r>
      <w:r>
        <w:rPr>
          <w:rFonts w:ascii="Times New Roman" w:hAnsi="Times New Roman"/>
          <w:sz w:val="20"/>
          <w:szCs w:val="20"/>
          <w:lang w:val="en-US"/>
        </w:rPr>
        <w:t xml:space="preserve"> and </w:t>
      </w:r>
      <w:r>
        <w:rPr>
          <w:rFonts w:ascii="Times New Roman" w:hAnsi="Times New Roman"/>
          <w:i/>
          <w:iCs/>
          <w:sz w:val="20"/>
          <w:szCs w:val="20"/>
          <w:lang w:val="en-US"/>
        </w:rPr>
        <w:t>Formal methods and models for Linguistics</w:t>
      </w:r>
      <w:r>
        <w:rPr>
          <w:rFonts w:ascii="Times New Roman" w:hAnsi="Times New Roman"/>
          <w:sz w:val="20"/>
          <w:szCs w:val="20"/>
          <w:lang w:val="en-US"/>
        </w:rPr>
        <w:t xml:space="preserve">, to present useful Python modules/packages (like </w:t>
      </w:r>
      <w:proofErr w:type="spellStart"/>
      <w:r>
        <w:rPr>
          <w:rFonts w:ascii="Times New Roman" w:hAnsi="Times New Roman"/>
          <w:smallCaps/>
          <w:sz w:val="20"/>
          <w:szCs w:val="20"/>
          <w:lang w:val="en-US"/>
        </w:rPr>
        <w:t>nltk</w:t>
      </w:r>
      <w:proofErr w:type="spellEnd"/>
      <w:r>
        <w:rPr>
          <w:rFonts w:ascii="Times New Roman" w:hAnsi="Times New Roman"/>
          <w:sz w:val="20"/>
          <w:szCs w:val="20"/>
          <w:lang w:val="en-US"/>
        </w:rPr>
        <w:t xml:space="preserve">, </w:t>
      </w:r>
      <w:proofErr w:type="spellStart"/>
      <w:r>
        <w:rPr>
          <w:rFonts w:ascii="Courier New" w:hAnsi="Courier New"/>
          <w:sz w:val="20"/>
          <w:szCs w:val="20"/>
          <w:lang w:val="en-US"/>
        </w:rPr>
        <w:t>numpy</w:t>
      </w:r>
      <w:proofErr w:type="spellEnd"/>
      <w:r>
        <w:rPr>
          <w:rFonts w:ascii="Times New Roman" w:hAnsi="Times New Roman"/>
          <w:sz w:val="20"/>
          <w:szCs w:val="20"/>
          <w:lang w:val="en-US"/>
        </w:rPr>
        <w:t xml:space="preserve">, </w:t>
      </w:r>
      <w:proofErr w:type="spellStart"/>
      <w:r>
        <w:rPr>
          <w:rFonts w:ascii="Courier New" w:hAnsi="Courier New"/>
          <w:sz w:val="20"/>
          <w:szCs w:val="20"/>
          <w:lang w:val="en-US"/>
        </w:rPr>
        <w:t>scipy</w:t>
      </w:r>
      <w:proofErr w:type="spellEnd"/>
      <w:r>
        <w:rPr>
          <w:rFonts w:ascii="Times New Roman" w:hAnsi="Times New Roman"/>
          <w:sz w:val="20"/>
          <w:szCs w:val="20"/>
          <w:lang w:val="en-US"/>
        </w:rPr>
        <w:t>), to describe implementations of (routine) operations on texts and strings, and to examine the possible integration of existing Natural Lang</w:t>
      </w:r>
      <w:r>
        <w:rPr>
          <w:rFonts w:ascii="Times New Roman" w:hAnsi="Times New Roman"/>
          <w:sz w:val="20"/>
          <w:szCs w:val="20"/>
          <w:lang w:val="en-US"/>
        </w:rPr>
        <w:t>uage Processing (</w:t>
      </w:r>
      <w:proofErr w:type="spellStart"/>
      <w:r>
        <w:rPr>
          <w:rFonts w:ascii="Times New Roman" w:hAnsi="Times New Roman"/>
          <w:smallCaps/>
          <w:sz w:val="20"/>
          <w:szCs w:val="20"/>
          <w:lang w:val="en-US"/>
        </w:rPr>
        <w:t>nlp</w:t>
      </w:r>
      <w:proofErr w:type="spellEnd"/>
      <w:r>
        <w:rPr>
          <w:rFonts w:ascii="Times New Roman" w:hAnsi="Times New Roman"/>
          <w:sz w:val="20"/>
          <w:szCs w:val="20"/>
          <w:lang w:val="en-US"/>
        </w:rPr>
        <w:t>) tools into a Python script and more generally into a pipeline. Note: the designation “advanced” is meant to suggest that this course is not (or at least, not only) about programming fundamentals, but one in which the main aim is to de</w:t>
      </w:r>
      <w:r>
        <w:rPr>
          <w:rFonts w:ascii="Times New Roman" w:hAnsi="Times New Roman"/>
          <w:sz w:val="20"/>
          <w:szCs w:val="20"/>
          <w:lang w:val="en-US"/>
        </w:rPr>
        <w:t>velop simple scripts for linguistic analysis.</w:t>
      </w:r>
    </w:p>
    <w:p w14:paraId="5C8633D5" w14:textId="77777777" w:rsidR="007258B6" w:rsidRDefault="006A34C9">
      <w:pPr>
        <w:pStyle w:val="Standard"/>
        <w:spacing w:before="240" w:after="120"/>
        <w:jc w:val="both"/>
      </w:pPr>
      <w:r>
        <w:rPr>
          <w:rFonts w:ascii="Times New Roman" w:hAnsi="Times New Roman"/>
          <w:sz w:val="20"/>
          <w:szCs w:val="20"/>
          <w:lang w:val="en-US"/>
        </w:rPr>
        <w:t>At the end of the course, the students will have gained some measure of confidence with textual and linguistic analysis by means of Python (and consequently other programming languages, too) that will serve the</w:t>
      </w:r>
      <w:r>
        <w:rPr>
          <w:rFonts w:ascii="Times New Roman" w:hAnsi="Times New Roman"/>
          <w:sz w:val="20"/>
          <w:szCs w:val="20"/>
          <w:lang w:val="en-US"/>
        </w:rPr>
        <w:t>m as the basis for producing simple scripts fitting their needs in the realm of (Computational) Linguistics, conceiving their own modules for linguistic analysis, or tweaking existing ones for their goals.</w:t>
      </w:r>
    </w:p>
    <w:p w14:paraId="237F4F11" w14:textId="77777777" w:rsidR="007258B6" w:rsidRDefault="006A34C9">
      <w:pPr>
        <w:pStyle w:val="Standard"/>
        <w:spacing w:before="240" w:after="120"/>
        <w:jc w:val="both"/>
      </w:pPr>
      <w:r>
        <w:rPr>
          <w:rFonts w:ascii="Times New Roman" w:hAnsi="Times New Roman" w:cs="Times New Roman"/>
          <w:b/>
          <w:bCs/>
          <w:i/>
          <w:iCs/>
          <w:sz w:val="18"/>
          <w:szCs w:val="20"/>
          <w:lang w:val="en-GB"/>
        </w:rPr>
        <w:t>COURSE CONTENT</w:t>
      </w:r>
    </w:p>
    <w:p w14:paraId="66090D19" w14:textId="77777777" w:rsidR="007258B6" w:rsidRDefault="006A34C9">
      <w:pPr>
        <w:pStyle w:val="Standard"/>
        <w:tabs>
          <w:tab w:val="left" w:pos="284"/>
          <w:tab w:val="left" w:pos="822"/>
        </w:tabs>
        <w:spacing w:before="240" w:after="120"/>
        <w:ind w:right="113"/>
        <w:jc w:val="both"/>
      </w:pPr>
      <w:r>
        <w:rPr>
          <w:rFonts w:ascii="Times New Roman" w:eastAsia="Cambria" w:hAnsi="Times New Roman"/>
          <w:sz w:val="20"/>
          <w:szCs w:val="20"/>
          <w:lang w:val="en-US"/>
        </w:rPr>
        <w:t xml:space="preserve">The exact shape of the course will </w:t>
      </w:r>
      <w:r>
        <w:rPr>
          <w:rFonts w:ascii="Times New Roman" w:eastAsia="Cambria" w:hAnsi="Times New Roman"/>
          <w:sz w:val="20"/>
          <w:szCs w:val="20"/>
          <w:lang w:val="en-US"/>
        </w:rPr>
        <w:t xml:space="preserve">be modelled according to the interest of the participants and the subjects encountered by them in other courses. </w:t>
      </w:r>
      <w:proofErr w:type="gramStart"/>
      <w:r>
        <w:rPr>
          <w:rFonts w:ascii="Times New Roman" w:eastAsia="Cambria" w:hAnsi="Times New Roman"/>
          <w:sz w:val="20"/>
          <w:szCs w:val="20"/>
          <w:lang w:val="en-US"/>
        </w:rPr>
        <w:t>Generally speaking, the</w:t>
      </w:r>
      <w:proofErr w:type="gramEnd"/>
      <w:r>
        <w:rPr>
          <w:rFonts w:ascii="Times New Roman" w:eastAsia="Cambria" w:hAnsi="Times New Roman"/>
          <w:sz w:val="20"/>
          <w:szCs w:val="20"/>
          <w:lang w:val="en-US"/>
        </w:rPr>
        <w:t xml:space="preserve"> course will be carried out as a workshop where problems of practical nature are posed and tried to be solved. </w:t>
      </w:r>
    </w:p>
    <w:p w14:paraId="044874B1" w14:textId="77777777" w:rsidR="007258B6" w:rsidRDefault="006A34C9">
      <w:pPr>
        <w:pStyle w:val="Standard"/>
        <w:tabs>
          <w:tab w:val="left" w:pos="284"/>
          <w:tab w:val="left" w:pos="822"/>
        </w:tabs>
        <w:spacing w:before="240" w:after="120"/>
        <w:ind w:right="113"/>
        <w:jc w:val="both"/>
      </w:pPr>
      <w:r>
        <w:rPr>
          <w:rFonts w:ascii="Times New Roman" w:eastAsia="Cambria" w:hAnsi="Times New Roman"/>
          <w:sz w:val="20"/>
          <w:szCs w:val="20"/>
          <w:lang w:val="en-US"/>
        </w:rPr>
        <w:t>Among th</w:t>
      </w:r>
      <w:r>
        <w:rPr>
          <w:rFonts w:ascii="Times New Roman" w:eastAsia="Cambria" w:hAnsi="Times New Roman"/>
          <w:sz w:val="20"/>
          <w:szCs w:val="20"/>
          <w:lang w:val="en-US"/>
        </w:rPr>
        <w:t>e most important subjects that will almost surely be dealt with are:</w:t>
      </w:r>
    </w:p>
    <w:p w14:paraId="6AB16066" w14:textId="77777777" w:rsidR="007258B6" w:rsidRDefault="006A34C9">
      <w:pPr>
        <w:pStyle w:val="Standard"/>
        <w:numPr>
          <w:ilvl w:val="0"/>
          <w:numId w:val="1"/>
        </w:numPr>
        <w:tabs>
          <w:tab w:val="clear" w:pos="720"/>
          <w:tab w:val="left" w:pos="284"/>
          <w:tab w:val="left" w:pos="822"/>
        </w:tabs>
        <w:jc w:val="both"/>
      </w:pPr>
      <w:r>
        <w:rPr>
          <w:rFonts w:ascii="Times New Roman" w:eastAsia="Cambria" w:hAnsi="Times New Roman"/>
          <w:sz w:val="20"/>
          <w:szCs w:val="20"/>
          <w:lang w:val="en-US"/>
        </w:rPr>
        <w:t xml:space="preserve">character encodings and </w:t>
      </w:r>
      <w:proofErr w:type="gramStart"/>
      <w:r>
        <w:rPr>
          <w:rFonts w:ascii="Times New Roman" w:eastAsia="Cambria" w:hAnsi="Times New Roman"/>
          <w:sz w:val="20"/>
          <w:szCs w:val="20"/>
          <w:lang w:val="en-US"/>
        </w:rPr>
        <w:t>Unicode;</w:t>
      </w:r>
      <w:proofErr w:type="gramEnd"/>
    </w:p>
    <w:p w14:paraId="31CC0871" w14:textId="77777777" w:rsidR="007258B6" w:rsidRDefault="006A34C9">
      <w:pPr>
        <w:pStyle w:val="Standard"/>
        <w:numPr>
          <w:ilvl w:val="0"/>
          <w:numId w:val="1"/>
        </w:numPr>
        <w:tabs>
          <w:tab w:val="clear" w:pos="720"/>
          <w:tab w:val="left" w:pos="284"/>
          <w:tab w:val="left" w:pos="822"/>
        </w:tabs>
        <w:jc w:val="both"/>
      </w:pPr>
      <w:r>
        <w:rPr>
          <w:rFonts w:ascii="Times New Roman" w:eastAsia="Cambria" w:hAnsi="Times New Roman"/>
          <w:sz w:val="20"/>
          <w:szCs w:val="20"/>
          <w:lang w:val="en-US"/>
        </w:rPr>
        <w:t xml:space="preserve">regular </w:t>
      </w:r>
      <w:proofErr w:type="gramStart"/>
      <w:r>
        <w:rPr>
          <w:rFonts w:ascii="Times New Roman" w:eastAsia="Cambria" w:hAnsi="Times New Roman"/>
          <w:sz w:val="20"/>
          <w:szCs w:val="20"/>
          <w:lang w:val="en-US"/>
        </w:rPr>
        <w:t>expressions;</w:t>
      </w:r>
      <w:proofErr w:type="gramEnd"/>
    </w:p>
    <w:p w14:paraId="7B6C934A" w14:textId="77777777" w:rsidR="007258B6" w:rsidRDefault="006A34C9">
      <w:pPr>
        <w:pStyle w:val="Standard"/>
        <w:numPr>
          <w:ilvl w:val="0"/>
          <w:numId w:val="1"/>
        </w:numPr>
        <w:tabs>
          <w:tab w:val="clear" w:pos="720"/>
          <w:tab w:val="left" w:pos="284"/>
          <w:tab w:val="left" w:pos="822"/>
        </w:tabs>
        <w:jc w:val="both"/>
      </w:pPr>
      <w:r>
        <w:rPr>
          <w:rFonts w:ascii="Times New Roman" w:eastAsia="Cambria" w:hAnsi="Times New Roman"/>
          <w:sz w:val="20"/>
          <w:szCs w:val="20"/>
          <w:lang w:val="en-US"/>
        </w:rPr>
        <w:t xml:space="preserve">the </w:t>
      </w:r>
      <w:proofErr w:type="spellStart"/>
      <w:r>
        <w:rPr>
          <w:rFonts w:ascii="Times New Roman" w:eastAsia="Cambria" w:hAnsi="Times New Roman"/>
          <w:smallCaps/>
          <w:sz w:val="20"/>
          <w:szCs w:val="20"/>
          <w:lang w:val="en-US"/>
        </w:rPr>
        <w:t>nltk</w:t>
      </w:r>
      <w:proofErr w:type="spellEnd"/>
      <w:r>
        <w:rPr>
          <w:rFonts w:ascii="Times New Roman" w:eastAsia="Cambria" w:hAnsi="Times New Roman"/>
          <w:sz w:val="20"/>
          <w:szCs w:val="20"/>
          <w:lang w:val="en-US"/>
        </w:rPr>
        <w:t xml:space="preserve"> library for the implementation and training of simple linguistic </w:t>
      </w:r>
      <w:proofErr w:type="spellStart"/>
      <w:proofErr w:type="gramStart"/>
      <w:r>
        <w:rPr>
          <w:rFonts w:ascii="Times New Roman" w:eastAsia="Cambria" w:hAnsi="Times New Roman"/>
          <w:sz w:val="20"/>
          <w:szCs w:val="20"/>
          <w:lang w:val="en-US"/>
        </w:rPr>
        <w:t>analysers</w:t>
      </w:r>
      <w:proofErr w:type="spellEnd"/>
      <w:r>
        <w:rPr>
          <w:rFonts w:ascii="Times New Roman" w:eastAsia="Cambria" w:hAnsi="Times New Roman"/>
          <w:sz w:val="20"/>
          <w:szCs w:val="20"/>
          <w:lang w:val="en-US"/>
        </w:rPr>
        <w:t>;</w:t>
      </w:r>
      <w:proofErr w:type="gramEnd"/>
    </w:p>
    <w:p w14:paraId="0F5B7F96" w14:textId="77777777" w:rsidR="007258B6" w:rsidRDefault="006A34C9">
      <w:pPr>
        <w:pStyle w:val="Standard"/>
        <w:numPr>
          <w:ilvl w:val="0"/>
          <w:numId w:val="1"/>
        </w:numPr>
        <w:tabs>
          <w:tab w:val="clear" w:pos="720"/>
          <w:tab w:val="left" w:pos="284"/>
          <w:tab w:val="left" w:pos="822"/>
        </w:tabs>
        <w:jc w:val="both"/>
      </w:pPr>
      <w:r>
        <w:rPr>
          <w:rFonts w:ascii="Times New Roman" w:eastAsia="Cambria" w:hAnsi="Times New Roman"/>
          <w:sz w:val="20"/>
          <w:szCs w:val="20"/>
          <w:lang w:val="en-US"/>
        </w:rPr>
        <w:t>treatment and conversion of different formats fo</w:t>
      </w:r>
      <w:r>
        <w:rPr>
          <w:rFonts w:ascii="Times New Roman" w:eastAsia="Cambria" w:hAnsi="Times New Roman"/>
          <w:sz w:val="20"/>
          <w:szCs w:val="20"/>
          <w:lang w:val="en-US"/>
        </w:rPr>
        <w:t>r linguistic annotation (</w:t>
      </w:r>
      <w:proofErr w:type="gramStart"/>
      <w:r>
        <w:rPr>
          <w:rFonts w:ascii="Times New Roman" w:eastAsia="Cambria" w:hAnsi="Times New Roman"/>
          <w:sz w:val="20"/>
          <w:szCs w:val="20"/>
          <w:lang w:val="en-US"/>
        </w:rPr>
        <w:t>e.g.</w:t>
      </w:r>
      <w:proofErr w:type="gramEnd"/>
      <w:r>
        <w:rPr>
          <w:rFonts w:ascii="Times New Roman" w:eastAsia="Cambria" w:hAnsi="Times New Roman"/>
          <w:sz w:val="20"/>
          <w:szCs w:val="20"/>
          <w:lang w:val="en-US"/>
        </w:rPr>
        <w:t xml:space="preserve"> the </w:t>
      </w:r>
      <w:proofErr w:type="spellStart"/>
      <w:r>
        <w:rPr>
          <w:rFonts w:ascii="Times New Roman" w:eastAsia="Cambria" w:hAnsi="Times New Roman"/>
          <w:sz w:val="20"/>
          <w:szCs w:val="20"/>
          <w:lang w:val="en-US"/>
        </w:rPr>
        <w:t>Co</w:t>
      </w:r>
      <w:r>
        <w:rPr>
          <w:rFonts w:ascii="Times New Roman" w:eastAsia="Cambria" w:hAnsi="Times New Roman"/>
          <w:smallCaps/>
          <w:sz w:val="20"/>
          <w:szCs w:val="20"/>
          <w:lang w:val="en-US"/>
        </w:rPr>
        <w:t>NLL</w:t>
      </w:r>
      <w:proofErr w:type="spellEnd"/>
      <w:r>
        <w:rPr>
          <w:rFonts w:ascii="Times New Roman" w:eastAsia="Cambria" w:hAnsi="Times New Roman"/>
          <w:sz w:val="20"/>
          <w:szCs w:val="20"/>
          <w:lang w:val="en-US"/>
        </w:rPr>
        <w:t xml:space="preserve"> family);</w:t>
      </w:r>
    </w:p>
    <w:p w14:paraId="443A6127" w14:textId="77777777" w:rsidR="007258B6" w:rsidRDefault="006A34C9">
      <w:pPr>
        <w:pStyle w:val="Standard"/>
        <w:numPr>
          <w:ilvl w:val="0"/>
          <w:numId w:val="1"/>
        </w:numPr>
        <w:tabs>
          <w:tab w:val="clear" w:pos="720"/>
          <w:tab w:val="left" w:pos="284"/>
          <w:tab w:val="left" w:pos="822"/>
        </w:tabs>
        <w:jc w:val="both"/>
      </w:pPr>
      <w:r>
        <w:rPr>
          <w:rFonts w:ascii="Times New Roman" w:eastAsia="Cambria" w:hAnsi="Times New Roman"/>
          <w:sz w:val="20"/>
          <w:szCs w:val="20"/>
          <w:lang w:val="en-US"/>
        </w:rPr>
        <w:t xml:space="preserve">data processing for the evaluation of </w:t>
      </w:r>
      <w:proofErr w:type="spellStart"/>
      <w:r>
        <w:rPr>
          <w:rFonts w:ascii="Times New Roman" w:eastAsia="Cambria" w:hAnsi="Times New Roman"/>
          <w:smallCaps/>
          <w:sz w:val="20"/>
          <w:szCs w:val="20"/>
          <w:lang w:val="en-US"/>
        </w:rPr>
        <w:t>nlp</w:t>
      </w:r>
      <w:proofErr w:type="spellEnd"/>
      <w:r>
        <w:rPr>
          <w:rFonts w:ascii="Times New Roman" w:eastAsia="Cambria" w:hAnsi="Times New Roman"/>
          <w:sz w:val="20"/>
          <w:szCs w:val="20"/>
          <w:lang w:val="en-US"/>
        </w:rPr>
        <w:t xml:space="preserve"> tools.</w:t>
      </w:r>
    </w:p>
    <w:p w14:paraId="0EADEFD6" w14:textId="77777777" w:rsidR="007258B6" w:rsidRDefault="006A34C9">
      <w:pPr>
        <w:pStyle w:val="Standard"/>
        <w:spacing w:before="240" w:after="120" w:line="220" w:lineRule="atLeast"/>
        <w:jc w:val="both"/>
      </w:pPr>
      <w:r>
        <w:rPr>
          <w:rFonts w:ascii="Times New Roman" w:hAnsi="Times New Roman" w:cs="Times New Roman"/>
          <w:b/>
          <w:bCs/>
          <w:i/>
          <w:iCs/>
          <w:sz w:val="18"/>
          <w:szCs w:val="20"/>
          <w:lang w:val="en-US"/>
        </w:rPr>
        <w:lastRenderedPageBreak/>
        <w:t>READING LIST</w:t>
      </w:r>
    </w:p>
    <w:p w14:paraId="41D68FFA" w14:textId="77777777" w:rsidR="007258B6" w:rsidRPr="006A34C9" w:rsidRDefault="006A34C9" w:rsidP="006A34C9">
      <w:pPr>
        <w:pStyle w:val="Testo1"/>
      </w:pPr>
      <w:r w:rsidRPr="006A34C9">
        <w:t xml:space="preserve">No </w:t>
      </w:r>
      <w:proofErr w:type="spellStart"/>
      <w:r w:rsidRPr="006A34C9">
        <w:t>particular</w:t>
      </w:r>
      <w:proofErr w:type="spellEnd"/>
      <w:r w:rsidRPr="006A34C9">
        <w:t xml:space="preserve"> </w:t>
      </w:r>
      <w:proofErr w:type="spellStart"/>
      <w:r w:rsidRPr="006A34C9">
        <w:t>bibliography</w:t>
      </w:r>
      <w:proofErr w:type="spellEnd"/>
      <w:r w:rsidRPr="006A34C9">
        <w:t xml:space="preserve"> </w:t>
      </w:r>
      <w:proofErr w:type="spellStart"/>
      <w:r w:rsidRPr="006A34C9">
        <w:t>is</w:t>
      </w:r>
      <w:proofErr w:type="spellEnd"/>
      <w:r w:rsidRPr="006A34C9">
        <w:t xml:space="preserve"> </w:t>
      </w:r>
      <w:proofErr w:type="spellStart"/>
      <w:r w:rsidRPr="006A34C9">
        <w:t>tied</w:t>
      </w:r>
      <w:proofErr w:type="spellEnd"/>
      <w:r w:rsidRPr="006A34C9">
        <w:t xml:space="preserve"> to </w:t>
      </w:r>
      <w:proofErr w:type="spellStart"/>
      <w:r w:rsidRPr="006A34C9">
        <w:t>this</w:t>
      </w:r>
      <w:proofErr w:type="spellEnd"/>
      <w:r w:rsidRPr="006A34C9">
        <w:t xml:space="preserve"> </w:t>
      </w:r>
      <w:proofErr w:type="spellStart"/>
      <w:r w:rsidRPr="006A34C9">
        <w:t>course</w:t>
      </w:r>
      <w:proofErr w:type="spellEnd"/>
      <w:r w:rsidRPr="006A34C9">
        <w:t xml:space="preserve">, and </w:t>
      </w:r>
      <w:proofErr w:type="spellStart"/>
      <w:r w:rsidRPr="006A34C9">
        <w:t>suggested</w:t>
      </w:r>
      <w:proofErr w:type="spellEnd"/>
      <w:r w:rsidRPr="006A34C9">
        <w:t xml:space="preserve"> readings </w:t>
      </w:r>
      <w:proofErr w:type="spellStart"/>
      <w:r w:rsidRPr="006A34C9">
        <w:t>will</w:t>
      </w:r>
      <w:proofErr w:type="spellEnd"/>
      <w:r w:rsidRPr="006A34C9">
        <w:t xml:space="preserve"> be </w:t>
      </w:r>
      <w:proofErr w:type="spellStart"/>
      <w:r w:rsidRPr="006A34C9">
        <w:t>provided</w:t>
      </w:r>
      <w:proofErr w:type="spellEnd"/>
      <w:r w:rsidRPr="006A34C9">
        <w:t xml:space="preserve"> </w:t>
      </w:r>
      <w:proofErr w:type="spellStart"/>
      <w:r w:rsidRPr="006A34C9">
        <w:t>during</w:t>
      </w:r>
      <w:proofErr w:type="spellEnd"/>
      <w:r w:rsidRPr="006A34C9">
        <w:t xml:space="preserve"> the </w:t>
      </w:r>
      <w:proofErr w:type="spellStart"/>
      <w:r w:rsidRPr="006A34C9">
        <w:t>course</w:t>
      </w:r>
      <w:proofErr w:type="spellEnd"/>
      <w:r w:rsidRPr="006A34C9">
        <w:t xml:space="preserve"> </w:t>
      </w:r>
      <w:proofErr w:type="spellStart"/>
      <w:r w:rsidRPr="006A34C9">
        <w:t>according</w:t>
      </w:r>
      <w:proofErr w:type="spellEnd"/>
      <w:r w:rsidRPr="006A34C9">
        <w:t xml:space="preserve"> to the </w:t>
      </w:r>
      <w:proofErr w:type="spellStart"/>
      <w:r w:rsidRPr="006A34C9">
        <w:t>topics</w:t>
      </w:r>
      <w:proofErr w:type="spellEnd"/>
      <w:r w:rsidRPr="006A34C9">
        <w:t xml:space="preserve"> </w:t>
      </w:r>
      <w:proofErr w:type="spellStart"/>
      <w:r w:rsidRPr="006A34C9">
        <w:t>that</w:t>
      </w:r>
      <w:proofErr w:type="spellEnd"/>
      <w:r w:rsidRPr="006A34C9">
        <w:t xml:space="preserve"> </w:t>
      </w:r>
      <w:proofErr w:type="spellStart"/>
      <w:r w:rsidRPr="006A34C9">
        <w:t>will</w:t>
      </w:r>
      <w:proofErr w:type="spellEnd"/>
      <w:r w:rsidRPr="006A34C9">
        <w:t xml:space="preserve"> be</w:t>
      </w:r>
      <w:r w:rsidRPr="006A34C9">
        <w:t xml:space="preserve"> </w:t>
      </w:r>
      <w:proofErr w:type="spellStart"/>
      <w:r w:rsidRPr="006A34C9">
        <w:t>treated</w:t>
      </w:r>
      <w:proofErr w:type="spellEnd"/>
      <w:r w:rsidRPr="006A34C9">
        <w:t xml:space="preserve"> and the </w:t>
      </w:r>
      <w:proofErr w:type="spellStart"/>
      <w:r w:rsidRPr="006A34C9">
        <w:t>interests</w:t>
      </w:r>
      <w:proofErr w:type="spellEnd"/>
      <w:r w:rsidRPr="006A34C9">
        <w:t xml:space="preserve"> of the </w:t>
      </w:r>
      <w:proofErr w:type="spellStart"/>
      <w:r w:rsidRPr="006A34C9">
        <w:t>participants</w:t>
      </w:r>
      <w:proofErr w:type="spellEnd"/>
      <w:r w:rsidRPr="006A34C9">
        <w:t xml:space="preserve">. The official </w:t>
      </w:r>
      <w:hyperlink r:id="rId5">
        <w:r w:rsidRPr="006A34C9">
          <w:rPr>
            <w:rStyle w:val="CollegamentoInternet"/>
            <w:color w:val="auto"/>
            <w:u w:val="none"/>
          </w:rPr>
          <w:t xml:space="preserve">Python </w:t>
        </w:r>
        <w:proofErr w:type="spellStart"/>
        <w:r w:rsidRPr="006A34C9">
          <w:rPr>
            <w:rStyle w:val="CollegamentoInternet"/>
            <w:color w:val="auto"/>
            <w:u w:val="none"/>
          </w:rPr>
          <w:t>documentation</w:t>
        </w:r>
        <w:proofErr w:type="spellEnd"/>
      </w:hyperlink>
      <w:r w:rsidRPr="006A34C9">
        <w:t xml:space="preserve"> </w:t>
      </w:r>
      <w:proofErr w:type="spellStart"/>
      <w:r w:rsidRPr="006A34C9">
        <w:t>will</w:t>
      </w:r>
      <w:proofErr w:type="spellEnd"/>
      <w:r w:rsidRPr="006A34C9">
        <w:t xml:space="preserve"> be one of the </w:t>
      </w:r>
      <w:proofErr w:type="spellStart"/>
      <w:r w:rsidRPr="006A34C9">
        <w:t>main</w:t>
      </w:r>
      <w:proofErr w:type="spellEnd"/>
      <w:r w:rsidRPr="006A34C9">
        <w:t xml:space="preserve"> </w:t>
      </w:r>
      <w:proofErr w:type="spellStart"/>
      <w:r w:rsidRPr="006A34C9">
        <w:t>references</w:t>
      </w:r>
      <w:proofErr w:type="spellEnd"/>
      <w:r w:rsidRPr="006A34C9">
        <w:t xml:space="preserve"> </w:t>
      </w:r>
      <w:proofErr w:type="spellStart"/>
      <w:r w:rsidRPr="006A34C9">
        <w:t>during</w:t>
      </w:r>
      <w:proofErr w:type="spellEnd"/>
      <w:r w:rsidRPr="006A34C9">
        <w:t xml:space="preserve"> the </w:t>
      </w:r>
      <w:proofErr w:type="spellStart"/>
      <w:r w:rsidRPr="006A34C9">
        <w:t>course</w:t>
      </w:r>
      <w:proofErr w:type="spellEnd"/>
      <w:r w:rsidRPr="006A34C9">
        <w:t>.</w:t>
      </w:r>
    </w:p>
    <w:p w14:paraId="5F5E3C3D" w14:textId="77777777" w:rsidR="007258B6" w:rsidRDefault="006A34C9">
      <w:pPr>
        <w:pStyle w:val="Standard"/>
        <w:spacing w:before="240" w:after="120" w:line="220" w:lineRule="atLeast"/>
        <w:jc w:val="both"/>
      </w:pPr>
      <w:r>
        <w:rPr>
          <w:rFonts w:ascii="Times New Roman" w:hAnsi="Times New Roman" w:cs="Times New Roman"/>
          <w:b/>
          <w:bCs/>
          <w:i/>
          <w:iCs/>
          <w:sz w:val="18"/>
          <w:szCs w:val="20"/>
          <w:lang w:val="en-GB"/>
        </w:rPr>
        <w:t>TEACHING METHOD</w:t>
      </w:r>
    </w:p>
    <w:p w14:paraId="3D39E8DF" w14:textId="77777777" w:rsidR="007258B6" w:rsidRPr="006A34C9" w:rsidRDefault="006A34C9" w:rsidP="006A34C9">
      <w:pPr>
        <w:pStyle w:val="Testo2"/>
      </w:pPr>
      <w:r w:rsidRPr="006A34C9">
        <w:t xml:space="preserve">Live sessions of programming </w:t>
      </w:r>
      <w:proofErr w:type="spellStart"/>
      <w:r w:rsidRPr="006A34C9">
        <w:t>around</w:t>
      </w:r>
      <w:proofErr w:type="spellEnd"/>
      <w:r w:rsidRPr="006A34C9">
        <w:t xml:space="preserve"> tasks </w:t>
      </w:r>
      <w:proofErr w:type="spellStart"/>
      <w:r w:rsidRPr="006A34C9">
        <w:t>appearing</w:t>
      </w:r>
      <w:proofErr w:type="spellEnd"/>
      <w:r w:rsidRPr="006A34C9">
        <w:t xml:space="preserve"> in </w:t>
      </w:r>
      <w:proofErr w:type="spellStart"/>
      <w:r w:rsidRPr="006A34C9">
        <w:t>Computational</w:t>
      </w:r>
      <w:proofErr w:type="spellEnd"/>
      <w:r w:rsidRPr="006A34C9">
        <w:t xml:space="preserve"> </w:t>
      </w:r>
      <w:proofErr w:type="spellStart"/>
      <w:r w:rsidRPr="006A34C9">
        <w:t>Linguistics</w:t>
      </w:r>
      <w:proofErr w:type="spellEnd"/>
      <w:r w:rsidRPr="006A34C9">
        <w:t xml:space="preserve">, with </w:t>
      </w:r>
      <w:proofErr w:type="spellStart"/>
      <w:r w:rsidRPr="006A34C9">
        <w:t>lecture</w:t>
      </w:r>
      <w:proofErr w:type="spellEnd"/>
      <w:r w:rsidRPr="006A34C9">
        <w:t xml:space="preserve"> parts (in English) to introduce and </w:t>
      </w:r>
      <w:proofErr w:type="spellStart"/>
      <w:r w:rsidRPr="006A34C9">
        <w:t>explain</w:t>
      </w:r>
      <w:proofErr w:type="spellEnd"/>
      <w:r w:rsidRPr="006A34C9">
        <w:t xml:space="preserve"> </w:t>
      </w:r>
      <w:proofErr w:type="spellStart"/>
      <w:r w:rsidRPr="006A34C9">
        <w:t>implementat</w:t>
      </w:r>
      <w:r w:rsidRPr="006A34C9">
        <w:t>ion-oriented</w:t>
      </w:r>
      <w:proofErr w:type="spellEnd"/>
      <w:r w:rsidRPr="006A34C9">
        <w:t xml:space="preserve"> </w:t>
      </w:r>
      <w:proofErr w:type="spellStart"/>
      <w:r w:rsidRPr="006A34C9">
        <w:t>topics</w:t>
      </w:r>
      <w:proofErr w:type="spellEnd"/>
      <w:r w:rsidRPr="006A34C9">
        <w:t>.</w:t>
      </w:r>
    </w:p>
    <w:p w14:paraId="71A77E63" w14:textId="77777777" w:rsidR="007258B6" w:rsidRDefault="006A34C9">
      <w:pPr>
        <w:pStyle w:val="Standard"/>
        <w:spacing w:before="240" w:after="120" w:line="220" w:lineRule="atLeast"/>
        <w:jc w:val="both"/>
      </w:pPr>
      <w:r>
        <w:rPr>
          <w:rFonts w:ascii="Times New Roman" w:hAnsi="Times New Roman" w:cs="Times New Roman"/>
          <w:b/>
          <w:bCs/>
          <w:i/>
          <w:iCs/>
          <w:sz w:val="18"/>
          <w:szCs w:val="20"/>
          <w:lang w:val="en-GB"/>
        </w:rPr>
        <w:t>ASSESSMENT METHODS AND CRITERIA</w:t>
      </w:r>
    </w:p>
    <w:p w14:paraId="41A891D4" w14:textId="77777777" w:rsidR="007258B6" w:rsidRPr="006A34C9" w:rsidRDefault="006A34C9" w:rsidP="006A34C9">
      <w:pPr>
        <w:pStyle w:val="Testo2"/>
      </w:pPr>
      <w:proofErr w:type="spellStart"/>
      <w:r w:rsidRPr="006A34C9">
        <w:t>Each</w:t>
      </w:r>
      <w:proofErr w:type="spellEnd"/>
      <w:r w:rsidRPr="006A34C9">
        <w:t xml:space="preserve"> </w:t>
      </w:r>
      <w:proofErr w:type="spellStart"/>
      <w:r w:rsidRPr="006A34C9">
        <w:t>student</w:t>
      </w:r>
      <w:proofErr w:type="spellEnd"/>
      <w:r w:rsidRPr="006A34C9">
        <w:t xml:space="preserve"> </w:t>
      </w:r>
      <w:proofErr w:type="spellStart"/>
      <w:r w:rsidRPr="006A34C9">
        <w:t>will</w:t>
      </w:r>
      <w:proofErr w:type="spellEnd"/>
      <w:r w:rsidRPr="006A34C9">
        <w:t xml:space="preserve"> produce and </w:t>
      </w:r>
      <w:proofErr w:type="spellStart"/>
      <w:r w:rsidRPr="006A34C9">
        <w:t>present</w:t>
      </w:r>
      <w:proofErr w:type="spellEnd"/>
      <w:r w:rsidRPr="006A34C9">
        <w:t xml:space="preserve"> a small project </w:t>
      </w:r>
      <w:proofErr w:type="spellStart"/>
      <w:r w:rsidRPr="006A34C9">
        <w:t>related</w:t>
      </w:r>
      <w:proofErr w:type="spellEnd"/>
      <w:r w:rsidRPr="006A34C9">
        <w:t xml:space="preserve"> to the </w:t>
      </w:r>
      <w:proofErr w:type="spellStart"/>
      <w:r w:rsidRPr="006A34C9">
        <w:t>topics</w:t>
      </w:r>
      <w:proofErr w:type="spellEnd"/>
      <w:r w:rsidRPr="006A34C9">
        <w:t xml:space="preserve"> </w:t>
      </w:r>
      <w:proofErr w:type="spellStart"/>
      <w:r w:rsidRPr="006A34C9">
        <w:t>dealt</w:t>
      </w:r>
      <w:proofErr w:type="spellEnd"/>
      <w:r w:rsidRPr="006A34C9">
        <w:t xml:space="preserve"> with </w:t>
      </w:r>
      <w:proofErr w:type="spellStart"/>
      <w:r w:rsidRPr="006A34C9">
        <w:t>during</w:t>
      </w:r>
      <w:proofErr w:type="spellEnd"/>
      <w:r w:rsidRPr="006A34C9">
        <w:t xml:space="preserve"> the </w:t>
      </w:r>
      <w:proofErr w:type="spellStart"/>
      <w:r w:rsidRPr="006A34C9">
        <w:t>course</w:t>
      </w:r>
      <w:proofErr w:type="spellEnd"/>
      <w:r w:rsidRPr="006A34C9">
        <w:t xml:space="preserve">, and </w:t>
      </w:r>
      <w:proofErr w:type="spellStart"/>
      <w:r w:rsidRPr="006A34C9">
        <w:t>contextually</w:t>
      </w:r>
      <w:proofErr w:type="spellEnd"/>
      <w:r w:rsidRPr="006A34C9">
        <w:t xml:space="preserve"> </w:t>
      </w:r>
      <w:proofErr w:type="spellStart"/>
      <w:r w:rsidRPr="006A34C9">
        <w:t>also</w:t>
      </w:r>
      <w:proofErr w:type="spellEnd"/>
      <w:r w:rsidRPr="006A34C9">
        <w:t xml:space="preserve"> </w:t>
      </w:r>
      <w:proofErr w:type="spellStart"/>
      <w:r w:rsidRPr="006A34C9">
        <w:t>answer</w:t>
      </w:r>
      <w:proofErr w:type="spellEnd"/>
      <w:r w:rsidRPr="006A34C9">
        <w:t xml:space="preserve"> more general </w:t>
      </w:r>
      <w:proofErr w:type="spellStart"/>
      <w:r w:rsidRPr="006A34C9">
        <w:t>questions</w:t>
      </w:r>
      <w:proofErr w:type="spellEnd"/>
      <w:r w:rsidRPr="006A34C9">
        <w:t xml:space="preserve"> of more </w:t>
      </w:r>
      <w:proofErr w:type="spellStart"/>
      <w:r w:rsidRPr="006A34C9">
        <w:t>theoretical</w:t>
      </w:r>
      <w:proofErr w:type="spellEnd"/>
      <w:r w:rsidRPr="006A34C9">
        <w:t xml:space="preserve"> nature. </w:t>
      </w:r>
      <w:proofErr w:type="spellStart"/>
      <w:r w:rsidRPr="006A34C9">
        <w:t>Prior</w:t>
      </w:r>
      <w:proofErr w:type="spellEnd"/>
      <w:r w:rsidRPr="006A34C9">
        <w:t xml:space="preserve"> to the </w:t>
      </w:r>
      <w:proofErr w:type="spellStart"/>
      <w:r w:rsidRPr="006A34C9">
        <w:t>actu</w:t>
      </w:r>
      <w:r w:rsidRPr="006A34C9">
        <w:t>al</w:t>
      </w:r>
      <w:proofErr w:type="spellEnd"/>
      <w:r w:rsidRPr="006A34C9">
        <w:t xml:space="preserve"> </w:t>
      </w:r>
      <w:proofErr w:type="spellStart"/>
      <w:r w:rsidRPr="006A34C9">
        <w:t>presentation</w:t>
      </w:r>
      <w:proofErr w:type="spellEnd"/>
      <w:r w:rsidRPr="006A34C9">
        <w:t xml:space="preserve">, the project </w:t>
      </w:r>
      <w:proofErr w:type="spellStart"/>
      <w:r w:rsidRPr="006A34C9">
        <w:t>will</w:t>
      </w:r>
      <w:proofErr w:type="spellEnd"/>
      <w:r w:rsidRPr="006A34C9">
        <w:t xml:space="preserve"> </w:t>
      </w:r>
      <w:proofErr w:type="spellStart"/>
      <w:r w:rsidRPr="006A34C9">
        <w:t>need</w:t>
      </w:r>
      <w:proofErr w:type="spellEnd"/>
      <w:r w:rsidRPr="006A34C9">
        <w:t xml:space="preserve"> to be </w:t>
      </w:r>
      <w:proofErr w:type="spellStart"/>
      <w:r w:rsidRPr="006A34C9">
        <w:t>sent</w:t>
      </w:r>
      <w:proofErr w:type="spellEnd"/>
      <w:r w:rsidRPr="006A34C9">
        <w:t xml:space="preserve"> to the </w:t>
      </w:r>
      <w:proofErr w:type="spellStart"/>
      <w:r w:rsidRPr="006A34C9">
        <w:t>teacher</w:t>
      </w:r>
      <w:proofErr w:type="spellEnd"/>
      <w:r w:rsidRPr="006A34C9">
        <w:t xml:space="preserve"> for </w:t>
      </w:r>
      <w:proofErr w:type="spellStart"/>
      <w:r w:rsidRPr="006A34C9">
        <w:t>approval</w:t>
      </w:r>
      <w:proofErr w:type="spellEnd"/>
      <w:r w:rsidRPr="006A34C9">
        <w:t xml:space="preserve"> and to </w:t>
      </w:r>
      <w:proofErr w:type="spellStart"/>
      <w:r w:rsidRPr="006A34C9">
        <w:t>collect</w:t>
      </w:r>
      <w:proofErr w:type="spellEnd"/>
      <w:r w:rsidRPr="006A34C9">
        <w:t xml:space="preserve"> feedback to be </w:t>
      </w:r>
      <w:proofErr w:type="spellStart"/>
      <w:r w:rsidRPr="006A34C9">
        <w:t>used</w:t>
      </w:r>
      <w:proofErr w:type="spellEnd"/>
      <w:r w:rsidRPr="006A34C9">
        <w:t xml:space="preserve"> </w:t>
      </w:r>
      <w:proofErr w:type="spellStart"/>
      <w:r w:rsidRPr="006A34C9">
        <w:t>as</w:t>
      </w:r>
      <w:proofErr w:type="spellEnd"/>
      <w:r w:rsidRPr="006A34C9">
        <w:t xml:space="preserve"> the </w:t>
      </w:r>
      <w:proofErr w:type="spellStart"/>
      <w:r w:rsidRPr="006A34C9">
        <w:t>basis</w:t>
      </w:r>
      <w:proofErr w:type="spellEnd"/>
      <w:r w:rsidRPr="006A34C9">
        <w:t xml:space="preserve"> for </w:t>
      </w:r>
      <w:proofErr w:type="spellStart"/>
      <w:r w:rsidRPr="006A34C9">
        <w:t>possible</w:t>
      </w:r>
      <w:proofErr w:type="spellEnd"/>
      <w:r w:rsidRPr="006A34C9">
        <w:t xml:space="preserve"> </w:t>
      </w:r>
      <w:proofErr w:type="spellStart"/>
      <w:r w:rsidRPr="006A34C9">
        <w:t>improvements</w:t>
      </w:r>
      <w:proofErr w:type="spellEnd"/>
      <w:r w:rsidRPr="006A34C9">
        <w:t xml:space="preserve">. </w:t>
      </w:r>
    </w:p>
    <w:p w14:paraId="7AEF4136" w14:textId="77777777" w:rsidR="007258B6" w:rsidRDefault="006A34C9">
      <w:pPr>
        <w:pStyle w:val="Standard"/>
        <w:spacing w:before="240" w:after="120"/>
        <w:jc w:val="both"/>
      </w:pPr>
      <w:r>
        <w:rPr>
          <w:rFonts w:ascii="Times New Roman" w:hAnsi="Times New Roman" w:cs="Times New Roman"/>
          <w:b/>
          <w:bCs/>
          <w:i/>
          <w:iCs/>
          <w:sz w:val="18"/>
        </w:rPr>
        <w:t>NOTES AND PREREQUISITES</w:t>
      </w:r>
    </w:p>
    <w:p w14:paraId="47A5B498" w14:textId="77777777" w:rsidR="007258B6" w:rsidRDefault="006A34C9" w:rsidP="006A34C9">
      <w:pPr>
        <w:pStyle w:val="Testo2"/>
      </w:pPr>
      <w:r>
        <w:rPr>
          <w:lang w:val="en-US"/>
        </w:rPr>
        <w:t xml:space="preserve">Familiarity with any kind of programming language will greatly help any student, as will some level of understanding of mathematical </w:t>
      </w:r>
      <w:proofErr w:type="spellStart"/>
      <w:r>
        <w:rPr>
          <w:lang w:val="en-US"/>
        </w:rPr>
        <w:t>formalisations</w:t>
      </w:r>
      <w:proofErr w:type="spellEnd"/>
      <w:r>
        <w:rPr>
          <w:lang w:val="en-US"/>
        </w:rPr>
        <w:t xml:space="preserve"> of concepts seen in Computational Linguistics (as treated </w:t>
      </w:r>
      <w:proofErr w:type="gramStart"/>
      <w:r>
        <w:rPr>
          <w:lang w:val="en-US"/>
        </w:rPr>
        <w:t>e.g.</w:t>
      </w:r>
      <w:proofErr w:type="gramEnd"/>
      <w:r>
        <w:rPr>
          <w:lang w:val="en-US"/>
        </w:rPr>
        <w:t xml:space="preserve"> in the first-year course </w:t>
      </w:r>
      <w:r>
        <w:rPr>
          <w:i/>
          <w:iCs/>
          <w:lang w:val="en-US"/>
        </w:rPr>
        <w:t>Formal Methods and M</w:t>
      </w:r>
      <w:r>
        <w:rPr>
          <w:i/>
          <w:iCs/>
          <w:lang w:val="en-US"/>
        </w:rPr>
        <w:t>odels for Computational Linguistics</w:t>
      </w:r>
      <w:r>
        <w:rPr>
          <w:lang w:val="en-US"/>
        </w:rPr>
        <w:t xml:space="preserve">). That said, there is no other requirement than the obligatory first-year course </w:t>
      </w:r>
      <w:r>
        <w:rPr>
          <w:i/>
          <w:iCs/>
          <w:lang w:val="en-US"/>
        </w:rPr>
        <w:t>Fundamentals of Computer Science for Linguistics</w:t>
      </w:r>
      <w:r>
        <w:rPr>
          <w:lang w:val="en-US"/>
        </w:rPr>
        <w:t>, and the actual contents of the course will be tailored to the competences of the particip</w:t>
      </w:r>
      <w:r>
        <w:rPr>
          <w:lang w:val="en-US"/>
        </w:rPr>
        <w:t>ants.</w:t>
      </w:r>
    </w:p>
    <w:p w14:paraId="25495216" w14:textId="037EEFA4" w:rsidR="007258B6" w:rsidRPr="006A34C9" w:rsidRDefault="006A34C9" w:rsidP="006A34C9">
      <w:pPr>
        <w:pStyle w:val="Testo2"/>
        <w:spacing w:before="120"/>
        <w:rPr>
          <w:i/>
          <w:iCs/>
          <w:lang w:val="en-US"/>
        </w:rPr>
      </w:pPr>
      <w:r w:rsidRPr="006A34C9">
        <w:rPr>
          <w:i/>
          <w:iCs/>
          <w:lang w:val="en-US"/>
        </w:rPr>
        <w:t xml:space="preserve">Office hours for </w:t>
      </w:r>
      <w:proofErr w:type="spellStart"/>
      <w:r w:rsidRPr="006A34C9">
        <w:rPr>
          <w:i/>
          <w:iCs/>
          <w:lang w:val="en-US"/>
        </w:rPr>
        <w:t>students</w:t>
      </w:r>
      <w:proofErr w:type="spellEnd"/>
    </w:p>
    <w:p w14:paraId="08DEE319" w14:textId="77777777" w:rsidR="007258B6" w:rsidRDefault="006A34C9" w:rsidP="006A34C9">
      <w:pPr>
        <w:pStyle w:val="Testo2"/>
      </w:pPr>
      <w:r>
        <w:rPr>
          <w:lang w:val="en-GB"/>
        </w:rPr>
        <w:t>In person, usually on Thursday afternoons, from 15 to 17, in the teacher's office at the CIRCSE research centre. Additionally, it is always possible to arrange a meeting by mail</w:t>
      </w:r>
      <w:r>
        <w:rPr>
          <w:lang w:val="en-US"/>
        </w:rPr>
        <w:t>.</w:t>
      </w:r>
    </w:p>
    <w:sectPr w:rsidR="007258B6">
      <w:pgSz w:w="11906" w:h="16838"/>
      <w:pgMar w:top="3515" w:right="2608" w:bottom="3515" w:left="260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45328"/>
    <w:multiLevelType w:val="multilevel"/>
    <w:tmpl w:val="BB2C3B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3CE7F63"/>
    <w:multiLevelType w:val="multilevel"/>
    <w:tmpl w:val="B26E9B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66970357">
    <w:abstractNumId w:val="0"/>
  </w:num>
  <w:num w:numId="2" w16cid:durableId="1569413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B6"/>
    <w:rsid w:val="00295A00"/>
    <w:rsid w:val="006A34C9"/>
    <w:rsid w:val="006D7C5E"/>
    <w:rsid w:val="007258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CAB3"/>
  <w15:docId w15:val="{E95524CB-9275-4157-9C23-08473768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next w:val="Titolo2"/>
    <w:link w:val="Titolo1Carattere"/>
    <w:qFormat/>
    <w:rsid w:val="00EF00CA"/>
    <w:pPr>
      <w:spacing w:before="480" w:line="240" w:lineRule="exact"/>
      <w:ind w:left="284" w:hanging="284"/>
      <w:jc w:val="both"/>
      <w:outlineLvl w:val="0"/>
    </w:pPr>
    <w:rPr>
      <w:rFonts w:ascii="Times" w:eastAsia="Times New Roman" w:hAnsi="Times" w:cs="Times New Roman"/>
      <w:b/>
      <w:sz w:val="20"/>
      <w:szCs w:val="20"/>
      <w:lang w:eastAsia="it-IT"/>
    </w:rPr>
  </w:style>
  <w:style w:type="paragraph" w:styleId="Titolo2">
    <w:name w:val="heading 2"/>
    <w:next w:val="Titolo3"/>
    <w:link w:val="Titolo2Carattere"/>
    <w:qFormat/>
    <w:rsid w:val="00EF00CA"/>
    <w:pPr>
      <w:spacing w:line="240" w:lineRule="exact"/>
      <w:jc w:val="both"/>
      <w:outlineLvl w:val="1"/>
    </w:pPr>
    <w:rPr>
      <w:rFonts w:ascii="Times" w:eastAsia="Times New Roman" w:hAnsi="Times" w:cs="Times New Roman"/>
      <w:smallCaps/>
      <w:sz w:val="18"/>
      <w:szCs w:val="20"/>
      <w:lang w:eastAsia="it-IT"/>
    </w:rPr>
  </w:style>
  <w:style w:type="paragraph" w:styleId="Titolo3">
    <w:name w:val="heading 3"/>
    <w:basedOn w:val="Normale"/>
    <w:next w:val="Normale"/>
    <w:link w:val="Titolo3Carattere"/>
    <w:uiPriority w:val="9"/>
    <w:semiHidden/>
    <w:unhideWhenUsed/>
    <w:qFormat/>
    <w:rsid w:val="00EF00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EF00CA"/>
    <w:rPr>
      <w:rFonts w:ascii="Times" w:eastAsia="Times New Roman" w:hAnsi="Times" w:cs="Times New Roman"/>
      <w:b/>
      <w:sz w:val="20"/>
      <w:szCs w:val="20"/>
      <w:lang w:eastAsia="it-IT"/>
    </w:rPr>
  </w:style>
  <w:style w:type="character" w:customStyle="1" w:styleId="Titolo2Carattere">
    <w:name w:val="Titolo 2 Carattere"/>
    <w:basedOn w:val="Carpredefinitoparagrafo"/>
    <w:link w:val="Titolo2"/>
    <w:qFormat/>
    <w:rsid w:val="00EF00CA"/>
    <w:rPr>
      <w:rFonts w:ascii="Times" w:eastAsia="Times New Roman" w:hAnsi="Times" w:cs="Times New Roman"/>
      <w:smallCaps/>
      <w:sz w:val="18"/>
      <w:szCs w:val="20"/>
      <w:lang w:eastAsia="it-IT"/>
    </w:rPr>
  </w:style>
  <w:style w:type="character" w:customStyle="1" w:styleId="Testo1Carattere">
    <w:name w:val="Testo 1 Carattere"/>
    <w:link w:val="Testo1"/>
    <w:qFormat/>
    <w:rsid w:val="00EF00CA"/>
    <w:rPr>
      <w:rFonts w:ascii="Times" w:eastAsia="Times New Roman" w:hAnsi="Times" w:cs="Times New Roman"/>
      <w:sz w:val="18"/>
      <w:szCs w:val="20"/>
      <w:lang w:eastAsia="it-IT"/>
    </w:rPr>
  </w:style>
  <w:style w:type="character" w:customStyle="1" w:styleId="CollegamentoInternet">
    <w:name w:val="Collegamento Internet"/>
    <w:basedOn w:val="Carpredefinitoparagrafo"/>
    <w:uiPriority w:val="99"/>
    <w:unhideWhenUsed/>
    <w:rsid w:val="00EF00CA"/>
    <w:rPr>
      <w:color w:val="0563C1" w:themeColor="hyperlink"/>
      <w:u w:val="single"/>
    </w:rPr>
  </w:style>
  <w:style w:type="character" w:customStyle="1" w:styleId="Testo2Carattere">
    <w:name w:val="Testo 2 Carattere"/>
    <w:link w:val="Testo2"/>
    <w:qFormat/>
    <w:rsid w:val="00EF00CA"/>
    <w:rPr>
      <w:rFonts w:ascii="Times" w:eastAsia="Times New Roman" w:hAnsi="Times" w:cs="Times New Roman"/>
      <w:sz w:val="18"/>
      <w:szCs w:val="20"/>
      <w:lang w:eastAsia="it-IT"/>
    </w:rPr>
  </w:style>
  <w:style w:type="character" w:customStyle="1" w:styleId="Titolo3Carattere">
    <w:name w:val="Titolo 3 Carattere"/>
    <w:basedOn w:val="Carpredefinitoparagrafo"/>
    <w:link w:val="Titolo3"/>
    <w:uiPriority w:val="9"/>
    <w:semiHidden/>
    <w:qFormat/>
    <w:rsid w:val="00EF00CA"/>
    <w:rPr>
      <w:rFonts w:asciiTheme="majorHAnsi" w:eastAsiaTheme="majorEastAsia" w:hAnsiTheme="majorHAnsi" w:cstheme="majorBidi"/>
      <w:color w:val="1F4D78" w:themeColor="accent1" w:themeShade="7F"/>
      <w:sz w:val="24"/>
      <w:szCs w:val="24"/>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link w:val="Testo1Carattere"/>
    <w:qFormat/>
    <w:rsid w:val="00EF00CA"/>
    <w:pPr>
      <w:spacing w:before="120" w:line="220" w:lineRule="exact"/>
      <w:ind w:left="284" w:hanging="284"/>
      <w:jc w:val="both"/>
    </w:pPr>
    <w:rPr>
      <w:rFonts w:ascii="Times" w:eastAsia="Times New Roman" w:hAnsi="Times" w:cs="Times New Roman"/>
      <w:sz w:val="18"/>
      <w:szCs w:val="20"/>
      <w:lang w:eastAsia="it-IT"/>
    </w:rPr>
  </w:style>
  <w:style w:type="paragraph" w:customStyle="1" w:styleId="Testo2">
    <w:name w:val="Testo 2"/>
    <w:link w:val="Testo2Carattere"/>
    <w:qFormat/>
    <w:rsid w:val="00EF00CA"/>
    <w:pPr>
      <w:tabs>
        <w:tab w:val="left" w:pos="284"/>
      </w:tabs>
      <w:spacing w:line="220" w:lineRule="exact"/>
      <w:ind w:firstLine="284"/>
      <w:jc w:val="both"/>
    </w:pPr>
    <w:rPr>
      <w:rFonts w:ascii="Times" w:eastAsia="Times New Roman" w:hAnsi="Times" w:cs="Times New Roman"/>
      <w:sz w:val="18"/>
      <w:szCs w:val="20"/>
      <w:lang w:eastAsia="it-IT"/>
    </w:rPr>
  </w:style>
  <w:style w:type="paragraph" w:customStyle="1" w:styleId="Standard">
    <w:name w:val="Standard"/>
    <w:qFormat/>
    <w:rsid w:val="00187272"/>
    <w:pPr>
      <w:textAlignment w:val="baseline"/>
    </w:pPr>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python.org/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Company>Università Cattolica del Sacro Cuore</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dc:description/>
  <cp:lastModifiedBy>Grassi Monica Barbara</cp:lastModifiedBy>
  <cp:revision>3</cp:revision>
  <dcterms:created xsi:type="dcterms:W3CDTF">2023-05-04T06:31:00Z</dcterms:created>
  <dcterms:modified xsi:type="dcterms:W3CDTF">2023-05-04T06:32:00Z</dcterms:modified>
  <dc:language>it-IT</dc:language>
</cp:coreProperties>
</file>