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86F" w14:textId="6D5DF177" w:rsidR="00480F4F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b/>
          <w:iCs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From novel to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 xml:space="preserve"> </w:t>
      </w:r>
      <w:r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film</w:t>
      </w:r>
      <w:r w:rsidR="00480F4F" w:rsidRPr="002F6FF0">
        <w:rPr>
          <w:rFonts w:ascii="Times New Roman" w:hAnsi="Times New Roman" w:cs="Times New Roman"/>
          <w:b/>
          <w:iCs/>
          <w:sz w:val="20"/>
          <w:szCs w:val="24"/>
          <w:lang w:val="en-GB"/>
        </w:rPr>
        <w:t>: USA</w:t>
      </w:r>
    </w:p>
    <w:p w14:paraId="4805558C" w14:textId="05C4CE12" w:rsidR="002F6FF0" w:rsidRPr="002F6FF0" w:rsidRDefault="002F6FF0" w:rsidP="002F6FF0">
      <w:pPr>
        <w:spacing w:after="0" w:line="240" w:lineRule="exact"/>
        <w:jc w:val="both"/>
        <w:rPr>
          <w:rFonts w:ascii="Times New Roman" w:hAnsi="Times New Roman" w:cs="Times New Roman"/>
          <w:iCs/>
          <w:smallCaps/>
          <w:sz w:val="18"/>
          <w:szCs w:val="24"/>
          <w:lang w:val="en-GB"/>
        </w:rPr>
      </w:pPr>
      <w:r w:rsidRPr="002F6FF0">
        <w:rPr>
          <w:rFonts w:ascii="Times New Roman" w:hAnsi="Times New Roman" w:cs="Times New Roman"/>
          <w:iCs/>
          <w:smallCaps/>
          <w:sz w:val="18"/>
          <w:szCs w:val="24"/>
          <w:lang w:val="en-GB"/>
        </w:rPr>
        <w:t>Prof. Francesco Rognoni</w:t>
      </w:r>
    </w:p>
    <w:p w14:paraId="6FA5A3F8" w14:textId="0A29ECDE" w:rsidR="004B5EE7" w:rsidRPr="002F6FF0" w:rsidRDefault="004B5EE7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 xml:space="preserve">COURSE AIMS AND INTENDED LEARNING OUTCOMES </w:t>
      </w:r>
    </w:p>
    <w:p w14:paraId="00FC9070" w14:textId="0D309028" w:rsidR="00843663" w:rsidRPr="002F6FF0" w:rsidRDefault="00843663" w:rsidP="002F6FF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course aims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to analyse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a selection of works t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hat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illustrate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key elements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in 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the history of literature and culture in the United States. In addition, it will explore the concepts of literary and </w:t>
      </w:r>
      <w:proofErr w:type="spellStart"/>
      <w:r w:rsidRPr="002F6FF0">
        <w:rPr>
          <w:rFonts w:ascii="Times New Roman" w:hAnsi="Times New Roman" w:cs="Times New Roman"/>
          <w:sz w:val="20"/>
          <w:szCs w:val="24"/>
          <w:lang w:val="en-GB"/>
        </w:rPr>
        <w:t>intersemiotic</w:t>
      </w:r>
      <w:proofErr w:type="spellEnd"/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translation (</w:t>
      </w:r>
      <w:proofErr w:type="gramStart"/>
      <w:r w:rsidRPr="002F6FF0">
        <w:rPr>
          <w:rFonts w:ascii="Times New Roman" w:hAnsi="Times New Roman" w:cs="Times New Roman"/>
          <w:sz w:val="20"/>
          <w:szCs w:val="24"/>
          <w:lang w:val="en-GB"/>
        </w:rPr>
        <w:t>i.e.</w:t>
      </w:r>
      <w:proofErr w:type="gramEnd"/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the transformation of a literary work into a cinematographic one). At the end of the course, students will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know important aspects of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t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wentieth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-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 xml:space="preserve">century North American culture (novels and </w:t>
      </w:r>
      <w:r w:rsidR="0031768D" w:rsidRPr="002F6FF0">
        <w:rPr>
          <w:rFonts w:ascii="Times New Roman" w:hAnsi="Times New Roman" w:cs="Times New Roman"/>
          <w:sz w:val="20"/>
          <w:szCs w:val="24"/>
          <w:lang w:val="en-GB"/>
        </w:rPr>
        <w:t>movies</w:t>
      </w:r>
      <w:r w:rsidRPr="002F6FF0">
        <w:rPr>
          <w:rFonts w:ascii="Times New Roman" w:hAnsi="Times New Roman" w:cs="Times New Roman"/>
          <w:sz w:val="20"/>
          <w:szCs w:val="24"/>
          <w:lang w:val="en-GB"/>
        </w:rPr>
        <w:t>), including its debts and credits towards Europe.</w:t>
      </w:r>
    </w:p>
    <w:p w14:paraId="3EF9845A" w14:textId="774B9057" w:rsidR="00CD3083" w:rsidRPr="002F6FF0" w:rsidRDefault="002F6FF0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>
        <w:rPr>
          <w:rFonts w:ascii="Times New Roman" w:hAnsi="Times New Roman" w:cs="Times New Roman"/>
          <w:b/>
          <w:i/>
          <w:sz w:val="18"/>
          <w:lang w:val="en-GB"/>
        </w:rPr>
        <w:t>COURSE PROGRAM</w:t>
      </w:r>
    </w:p>
    <w:p w14:paraId="58187805" w14:textId="09B9FBB2" w:rsidR="00CD3083" w:rsidRPr="005E2AB7" w:rsidRDefault="00CD3083" w:rsidP="00AA1F8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5E2AB7">
        <w:rPr>
          <w:rFonts w:ascii="Times New Roman" w:hAnsi="Times New Roman" w:cs="Times New Roman"/>
          <w:sz w:val="20"/>
          <w:lang w:val="en-GB"/>
        </w:rPr>
        <w:t>The course is divided into two modules, both taught in the first semester.</w:t>
      </w:r>
    </w:p>
    <w:p w14:paraId="504F9A05" w14:textId="3022A0F1" w:rsidR="00CD3083" w:rsidRPr="00D91E5D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4"/>
          <w:lang w:val="en-GB"/>
        </w:rPr>
      </w:pPr>
      <w:r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Module 1: 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From classic 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‘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noir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’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to 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‘</w:t>
      </w:r>
      <w:r w:rsidR="00AC739E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neo-noir</w:t>
      </w:r>
      <w:r w:rsidR="00A661CF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’</w:t>
      </w:r>
      <w:r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 xml:space="preserve"> </w:t>
      </w:r>
    </w:p>
    <w:p w14:paraId="4B82719F" w14:textId="2DD2C4BF" w:rsidR="008230B0" w:rsidRPr="00D91E5D" w:rsidRDefault="00CD3083" w:rsidP="002F6FF0">
      <w:pPr>
        <w:pStyle w:val="PreformattatoHTML"/>
        <w:shd w:val="clear" w:color="auto" w:fill="F8F9FA"/>
        <w:spacing w:line="240" w:lineRule="exact"/>
        <w:jc w:val="both"/>
        <w:rPr>
          <w:rStyle w:val="y2iqfc"/>
          <w:rFonts w:ascii="Times New Roman" w:hAnsi="Times New Roman" w:cs="Times New Roman"/>
          <w:color w:val="202124"/>
          <w:szCs w:val="24"/>
          <w:lang w:val="en"/>
        </w:rPr>
      </w:pP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The lessons will focus 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both on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Raymond Chandler’s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classic 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‘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noir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’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novels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Big Sleep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and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Long Goodbye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and on </w:t>
      </w:r>
      <w:r w:rsidR="008230B0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films </w:t>
      </w:r>
      <w:r w:rsidR="006F38DB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based on</w:t>
      </w:r>
      <w:r w:rsidR="00E24D7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these books (by Howard Hawks and Robert Altman)</w:t>
      </w:r>
      <w:r w:rsidR="008230B0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James Crumley’s </w:t>
      </w:r>
      <w:proofErr w:type="gramStart"/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</w:t>
      </w:r>
      <w:proofErr w:type="gramEnd"/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 Last Good Kiss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be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analyzed as a 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‘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neo-noir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’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rewriting of Chandler’s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Long Goodbye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Roman Polanski’s masterpiece </w:t>
      </w:r>
      <w:r w:rsidR="00AC739E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Chinatown</w:t>
      </w:r>
      <w:r w:rsidR="00AC739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will also be studied as a revival and reworking of the narrative styles typical of the 30s and 40s ‘noir’ novels and films.</w:t>
      </w:r>
      <w:r w:rsidR="006736CE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</w:p>
    <w:p w14:paraId="2F85409B" w14:textId="309E09CB" w:rsidR="00CD3083" w:rsidRPr="00D91E5D" w:rsidRDefault="00CD3083" w:rsidP="002F6FF0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>Modul</w:t>
      </w:r>
      <w:r w:rsidR="00480F4F"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>e</w:t>
      </w:r>
      <w:r w:rsidRPr="00D91E5D">
        <w:rPr>
          <w:rFonts w:ascii="Times New Roman" w:hAnsi="Times New Roman" w:cs="Times New Roman"/>
          <w:smallCaps/>
          <w:sz w:val="20"/>
          <w:szCs w:val="24"/>
          <w:lang w:val="en-GB"/>
        </w:rPr>
        <w:t xml:space="preserve"> 2: </w:t>
      </w:r>
      <w:r w:rsidR="007B2396" w:rsidRPr="00D91E5D">
        <w:rPr>
          <w:rFonts w:ascii="Times New Roman" w:hAnsi="Times New Roman" w:cs="Times New Roman"/>
          <w:i/>
          <w:iCs/>
          <w:sz w:val="20"/>
          <w:szCs w:val="24"/>
          <w:lang w:val="en-GB"/>
        </w:rPr>
        <w:t>America’s Heart of Darkness</w:t>
      </w:r>
    </w:p>
    <w:p w14:paraId="7FD136F3" w14:textId="7D594C21" w:rsidR="00CD3083" w:rsidRPr="00D91E5D" w:rsidRDefault="007B2396" w:rsidP="002F6FF0">
      <w:pPr>
        <w:pStyle w:val="PreformattatoHTML"/>
        <w:shd w:val="clear" w:color="auto" w:fill="F8F9FA"/>
        <w:spacing w:line="240" w:lineRule="exact"/>
        <w:jc w:val="both"/>
        <w:rPr>
          <w:rFonts w:ascii="Times New Roman" w:hAnsi="Times New Roman" w:cs="Times New Roman"/>
          <w:color w:val="202124"/>
          <w:szCs w:val="24"/>
          <w:lang w:val="en-GB"/>
        </w:rPr>
      </w:pP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Joseph Conrad’s </w:t>
      </w:r>
      <w:r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Heart of Darkn</w:t>
      </w:r>
      <w:r w:rsidR="00025C82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e</w:t>
      </w:r>
      <w:r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ss</w:t>
      </w: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and</w:t>
      </w:r>
      <w:r w:rsidR="00CD3083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Mario Puzo’s </w:t>
      </w:r>
      <w:proofErr w:type="gramStart"/>
      <w:r w:rsidR="00D22B94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</w:t>
      </w:r>
      <w:proofErr w:type="gramEnd"/>
      <w:r w:rsidR="00D22B94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 xml:space="preserve"> Godfather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will be studied as the basis of two ex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e</w:t>
      </w:r>
      <w:r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mplary cases of adaptation realized by Francis Ford Coppola in the 70s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(</w:t>
      </w:r>
      <w:r w:rsidR="00653558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Godfather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1972; </w:t>
      </w:r>
      <w:r w:rsidR="00653558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Apocalypse Now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, 1979)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.</w:t>
      </w:r>
      <w:r w:rsidR="008C4E7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>Attention will also be paid on the making of the two movies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through Mark Seal’s essay </w:t>
      </w:r>
      <w:r w:rsidR="00105AC1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Leave the Gun, Take the Cannoli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through the tv series </w:t>
      </w:r>
      <w:r w:rsidR="00105AC1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The Offer</w:t>
      </w:r>
      <w:r w:rsidR="00653558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, and through the documentary </w:t>
      </w:r>
      <w:r w:rsidR="00653558" w:rsidRPr="00D91E5D">
        <w:rPr>
          <w:rStyle w:val="y2iqfc"/>
          <w:rFonts w:ascii="Times New Roman" w:hAnsi="Times New Roman" w:cs="Times New Roman"/>
          <w:i/>
          <w:iCs/>
          <w:color w:val="202124"/>
          <w:szCs w:val="24"/>
          <w:lang w:val="en"/>
        </w:rPr>
        <w:t>Heart of Darkness: A Filmmaker’s Apocalypse</w:t>
      </w:r>
      <w:r w:rsidR="00105AC1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. </w:t>
      </w:r>
      <w:r w:rsidR="00D22B94" w:rsidRPr="00D91E5D">
        <w:rPr>
          <w:rStyle w:val="y2iqfc"/>
          <w:rFonts w:ascii="Times New Roman" w:hAnsi="Times New Roman" w:cs="Times New Roman"/>
          <w:color w:val="202124"/>
          <w:szCs w:val="24"/>
          <w:lang w:val="en"/>
        </w:rPr>
        <w:t xml:space="preserve"> </w:t>
      </w:r>
    </w:p>
    <w:p w14:paraId="466834E1" w14:textId="0EFD0A22" w:rsidR="00CD3083" w:rsidRPr="00D91E5D" w:rsidRDefault="0093447D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D91E5D">
        <w:rPr>
          <w:rFonts w:ascii="Times New Roman" w:hAnsi="Times New Roman" w:cs="Times New Roman"/>
          <w:b/>
          <w:i/>
          <w:sz w:val="18"/>
          <w:lang w:val="en-GB"/>
        </w:rPr>
        <w:t>BIBLIOGRAPHY</w:t>
      </w:r>
      <w:r w:rsidR="000179F4" w:rsidRPr="00D91E5D">
        <w:rPr>
          <w:rStyle w:val="Rimandonotaapidipagina"/>
          <w:rFonts w:ascii="Times New Roman" w:hAnsi="Times New Roman" w:cs="Times New Roman"/>
          <w:b/>
          <w:iCs/>
          <w:sz w:val="18"/>
          <w:lang w:val="en-GB"/>
        </w:rPr>
        <w:footnoteReference w:id="1"/>
      </w:r>
    </w:p>
    <w:p w14:paraId="6ECB8417" w14:textId="3ED0472B" w:rsidR="00105AC1" w:rsidRPr="00D91E5D" w:rsidRDefault="00105AC1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GB"/>
        </w:rPr>
      </w:pPr>
      <w:r w:rsidRPr="00D91E5D">
        <w:rPr>
          <w:rFonts w:ascii="Times New Roman" w:hAnsi="Times New Roman"/>
          <w:szCs w:val="24"/>
          <w:lang w:val="en-GB"/>
        </w:rPr>
        <w:t xml:space="preserve">R. Chandler, </w:t>
      </w:r>
      <w:r w:rsidRPr="00D91E5D">
        <w:rPr>
          <w:rFonts w:ascii="Times New Roman" w:hAnsi="Times New Roman"/>
          <w:i/>
          <w:iCs/>
          <w:szCs w:val="24"/>
          <w:lang w:val="en-GB"/>
        </w:rPr>
        <w:t>The Big Sleep</w:t>
      </w:r>
      <w:r w:rsidRPr="00D91E5D">
        <w:rPr>
          <w:rFonts w:ascii="Times New Roman" w:hAnsi="Times New Roman"/>
          <w:szCs w:val="24"/>
          <w:lang w:val="en-GB"/>
        </w:rPr>
        <w:t xml:space="preserve"> (any edition) </w:t>
      </w:r>
      <w:r w:rsidR="00D91E5D">
        <w:rPr>
          <w:rFonts w:ascii="Times New Roman" w:hAnsi="Times New Roman"/>
          <w:szCs w:val="24"/>
          <w:lang w:val="en-GB"/>
        </w:rPr>
        <w:t>(required reading)</w:t>
      </w:r>
    </w:p>
    <w:p w14:paraId="2B38FCAD" w14:textId="5A16627E" w:rsidR="00CD3083" w:rsidRPr="00D91E5D" w:rsidRDefault="00CD3083" w:rsidP="002F6FF0">
      <w:pPr>
        <w:pStyle w:val="Testo1"/>
        <w:spacing w:before="0" w:line="240" w:lineRule="exact"/>
        <w:ind w:left="0" w:firstLine="0"/>
        <w:rPr>
          <w:rFonts w:ascii="Times New Roman" w:hAnsi="Times New Roman"/>
          <w:szCs w:val="24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t xml:space="preserve">R. Chandler, </w:t>
      </w:r>
      <w:r w:rsidRPr="00D91E5D">
        <w:rPr>
          <w:rFonts w:ascii="Times New Roman" w:hAnsi="Times New Roman"/>
          <w:i/>
          <w:iCs/>
          <w:szCs w:val="24"/>
          <w:lang w:val="en-GB"/>
        </w:rPr>
        <w:t xml:space="preserve">The </w:t>
      </w:r>
      <w:r w:rsidR="00DF2ED1" w:rsidRPr="00D91E5D">
        <w:rPr>
          <w:rFonts w:ascii="Times New Roman" w:hAnsi="Times New Roman"/>
          <w:i/>
          <w:iCs/>
          <w:szCs w:val="24"/>
          <w:lang w:val="en-GB"/>
        </w:rPr>
        <w:t xml:space="preserve">Long Goodbye </w:t>
      </w:r>
      <w:r w:rsidRPr="00D91E5D">
        <w:rPr>
          <w:rFonts w:ascii="Times New Roman" w:hAnsi="Times New Roman"/>
          <w:szCs w:val="24"/>
          <w:lang w:val="en-GB"/>
        </w:rPr>
        <w:t xml:space="preserve">(any edition) </w:t>
      </w:r>
      <w:r w:rsidR="000179F4" w:rsidRPr="00D91E5D">
        <w:rPr>
          <w:rFonts w:ascii="Times New Roman" w:hAnsi="Times New Roman"/>
          <w:szCs w:val="24"/>
          <w:lang w:val="en-GB"/>
        </w:rPr>
        <w:t xml:space="preserve"> </w:t>
      </w:r>
      <w:r w:rsidR="00D91E5D">
        <w:rPr>
          <w:rFonts w:ascii="Times New Roman" w:hAnsi="Times New Roman"/>
          <w:szCs w:val="24"/>
          <w:lang w:val="en-GB"/>
        </w:rPr>
        <w:t>(required reading)</w:t>
      </w:r>
    </w:p>
    <w:p w14:paraId="6684B955" w14:textId="627D3E74" w:rsidR="003343A0" w:rsidRPr="00D91E5D" w:rsidRDefault="00105AC1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t>J</w:t>
      </w:r>
      <w:r w:rsidR="00DF2ED1" w:rsidRPr="00D91E5D">
        <w:rPr>
          <w:rFonts w:ascii="Times New Roman" w:hAnsi="Times New Roman"/>
          <w:szCs w:val="24"/>
          <w:lang w:val="en-GB"/>
        </w:rPr>
        <w:t xml:space="preserve">. </w:t>
      </w:r>
      <w:r w:rsidRPr="00D91E5D">
        <w:rPr>
          <w:rFonts w:ascii="Times New Roman" w:hAnsi="Times New Roman"/>
          <w:szCs w:val="24"/>
          <w:lang w:val="en-GB"/>
        </w:rPr>
        <w:t>Crumley</w:t>
      </w:r>
      <w:r w:rsidR="003343A0" w:rsidRPr="00D91E5D">
        <w:rPr>
          <w:rFonts w:ascii="Times New Roman" w:hAnsi="Times New Roman"/>
          <w:szCs w:val="24"/>
          <w:lang w:val="en-GB"/>
        </w:rPr>
        <w:t xml:space="preserve">, </w:t>
      </w:r>
      <w:r w:rsidR="003343A0" w:rsidRPr="00D91E5D">
        <w:rPr>
          <w:rFonts w:ascii="Times New Roman" w:hAnsi="Times New Roman"/>
          <w:i/>
          <w:iCs/>
          <w:szCs w:val="24"/>
          <w:lang w:val="en-GB"/>
        </w:rPr>
        <w:t xml:space="preserve">The Last </w:t>
      </w:r>
      <w:r w:rsidRPr="00D91E5D">
        <w:rPr>
          <w:rFonts w:ascii="Times New Roman" w:hAnsi="Times New Roman"/>
          <w:i/>
          <w:iCs/>
          <w:szCs w:val="24"/>
          <w:lang w:val="en-GB"/>
        </w:rPr>
        <w:t>Good Kiss</w:t>
      </w:r>
      <w:r w:rsidR="003343A0" w:rsidRPr="00D91E5D">
        <w:rPr>
          <w:rFonts w:ascii="Times New Roman" w:hAnsi="Times New Roman"/>
          <w:szCs w:val="24"/>
          <w:lang w:val="en-GB"/>
        </w:rPr>
        <w:t xml:space="preserve"> (any edition)</w:t>
      </w:r>
      <w:r w:rsidR="000179F4" w:rsidRPr="00D91E5D">
        <w:rPr>
          <w:rFonts w:ascii="Times New Roman" w:hAnsi="Times New Roman"/>
          <w:szCs w:val="24"/>
          <w:lang w:val="en-GB"/>
        </w:rPr>
        <w:t xml:space="preserve"> </w:t>
      </w:r>
      <w:r w:rsidR="00D91E5D">
        <w:rPr>
          <w:rFonts w:ascii="Times New Roman" w:hAnsi="Times New Roman"/>
          <w:szCs w:val="24"/>
          <w:lang w:val="en-GB"/>
        </w:rPr>
        <w:t>(required reading)</w:t>
      </w:r>
    </w:p>
    <w:p w14:paraId="76CE73E0" w14:textId="720A612C" w:rsidR="00CD3083" w:rsidRPr="00D91E5D" w:rsidRDefault="00CD3083" w:rsidP="003343A0">
      <w:pPr>
        <w:pStyle w:val="Testo1"/>
        <w:spacing w:before="0" w:line="240" w:lineRule="exact"/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t xml:space="preserve">S. Wasson, </w:t>
      </w:r>
      <w:bookmarkStart w:id="0" w:name="_Hlk102896210"/>
      <w:r w:rsidR="00EE29A5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Pr="00D91E5D">
        <w:rPr>
          <w:rFonts w:ascii="Times New Roman" w:hAnsi="Times New Roman"/>
          <w:i/>
          <w:iCs/>
          <w:szCs w:val="24"/>
          <w:lang w:val="en-GB"/>
        </w:rPr>
        <w:t xml:space="preserve">Chinatown and the Last Years of Hollywood </w:t>
      </w:r>
      <w:bookmarkEnd w:id="0"/>
      <w:r w:rsidRPr="00D91E5D">
        <w:rPr>
          <w:rFonts w:ascii="Times New Roman" w:hAnsi="Times New Roman"/>
          <w:szCs w:val="24"/>
          <w:lang w:val="en-GB"/>
        </w:rPr>
        <w:t>(Flatiron Books)</w:t>
      </w:r>
      <w:r w:rsidR="00D91E5D">
        <w:rPr>
          <w:rFonts w:ascii="Times New Roman" w:hAnsi="Times New Roman"/>
          <w:szCs w:val="24"/>
          <w:lang w:val="en-GB"/>
        </w:rPr>
        <w:t xml:space="preserve"> (recommended reading)</w:t>
      </w:r>
      <w:r w:rsidR="000179F4" w:rsidRPr="00D91E5D">
        <w:rPr>
          <w:rFonts w:ascii="Times New Roman" w:hAnsi="Times New Roman"/>
          <w:szCs w:val="24"/>
          <w:lang w:val="en-GB"/>
        </w:rPr>
        <w:t xml:space="preserve"> </w:t>
      </w:r>
    </w:p>
    <w:p w14:paraId="081D9437" w14:textId="79D1C041" w:rsidR="00025C82" w:rsidRPr="00D91E5D" w:rsidRDefault="00025C82" w:rsidP="003343A0">
      <w:pPr>
        <w:pStyle w:val="Testo1"/>
        <w:spacing w:before="0" w:line="240" w:lineRule="exact"/>
        <w:rPr>
          <w:rFonts w:ascii="Times New Roman" w:hAnsi="Times New Roman"/>
          <w:szCs w:val="24"/>
          <w:lang w:val="en-GB"/>
        </w:rPr>
      </w:pPr>
      <w:r w:rsidRPr="00D91E5D">
        <w:rPr>
          <w:rFonts w:ascii="Times New Roman" w:hAnsi="Times New Roman"/>
          <w:szCs w:val="24"/>
          <w:lang w:val="en-GB"/>
        </w:rPr>
        <w:t xml:space="preserve">J. Conrad, </w:t>
      </w:r>
      <w:r w:rsidRPr="00D91E5D">
        <w:rPr>
          <w:rFonts w:ascii="Times New Roman" w:hAnsi="Times New Roman"/>
          <w:i/>
          <w:iCs/>
          <w:szCs w:val="24"/>
          <w:lang w:val="en-GB"/>
        </w:rPr>
        <w:t>Heart of Darkness</w:t>
      </w:r>
      <w:r w:rsidRPr="00D91E5D">
        <w:rPr>
          <w:rFonts w:ascii="Times New Roman" w:hAnsi="Times New Roman"/>
          <w:szCs w:val="24"/>
          <w:lang w:val="en-GB"/>
        </w:rPr>
        <w:t xml:space="preserve"> (</w:t>
      </w:r>
      <w:r w:rsidR="00D91E5D">
        <w:rPr>
          <w:rFonts w:ascii="Times New Roman" w:hAnsi="Times New Roman"/>
          <w:szCs w:val="24"/>
          <w:lang w:val="en-GB"/>
        </w:rPr>
        <w:t>Oxford World’s Classic</w:t>
      </w:r>
      <w:r w:rsidRPr="00D91E5D">
        <w:rPr>
          <w:rFonts w:ascii="Times New Roman" w:hAnsi="Times New Roman"/>
          <w:szCs w:val="24"/>
          <w:lang w:val="en-GB"/>
        </w:rPr>
        <w:t xml:space="preserve">)  </w:t>
      </w:r>
      <w:r w:rsidR="00D91E5D">
        <w:rPr>
          <w:rFonts w:ascii="Times New Roman" w:hAnsi="Times New Roman"/>
          <w:szCs w:val="24"/>
          <w:lang w:val="en-GB"/>
        </w:rPr>
        <w:t>(required reading)</w:t>
      </w:r>
    </w:p>
    <w:p w14:paraId="66279626" w14:textId="7EC96ED4" w:rsidR="0032747E" w:rsidRPr="00D91E5D" w:rsidRDefault="0032747E" w:rsidP="003343A0">
      <w:pPr>
        <w:pStyle w:val="Testo1"/>
        <w:spacing w:before="0" w:line="240" w:lineRule="exact"/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</w:pPr>
      <w:r w:rsidRPr="00D91E5D">
        <w:rPr>
          <w:rFonts w:ascii="Times New Roman" w:hAnsi="Times New Roman"/>
          <w:szCs w:val="24"/>
          <w:lang w:val="en-GB"/>
        </w:rPr>
        <w:lastRenderedPageBreak/>
        <w:t xml:space="preserve">M. Puzo, </w:t>
      </w:r>
      <w:r w:rsidRPr="00D91E5D">
        <w:rPr>
          <w:rFonts w:ascii="Times New Roman" w:hAnsi="Times New Roman"/>
          <w:i/>
          <w:iCs/>
          <w:szCs w:val="24"/>
          <w:lang w:val="en-GB"/>
        </w:rPr>
        <w:t>The Godfather</w:t>
      </w:r>
      <w:r w:rsidRPr="00D91E5D">
        <w:rPr>
          <w:rFonts w:ascii="Times New Roman" w:hAnsi="Times New Roman"/>
          <w:szCs w:val="24"/>
          <w:lang w:val="en-GB"/>
        </w:rPr>
        <w:t xml:space="preserve"> (any edition)  </w:t>
      </w:r>
      <w:r w:rsidR="00D91E5D">
        <w:rPr>
          <w:rFonts w:ascii="Times New Roman" w:hAnsi="Times New Roman"/>
          <w:szCs w:val="24"/>
          <w:lang w:val="en-GB"/>
        </w:rPr>
        <w:t>(required reading)</w:t>
      </w:r>
    </w:p>
    <w:p w14:paraId="32FD95C6" w14:textId="442477DE" w:rsidR="00D91E5D" w:rsidRDefault="0032747E" w:rsidP="00D91E5D">
      <w:pPr>
        <w:pStyle w:val="Testo1"/>
        <w:spacing w:before="0" w:line="240" w:lineRule="exact"/>
        <w:rPr>
          <w:rFonts w:ascii="Times New Roman" w:hAnsi="Times New Roman"/>
          <w:szCs w:val="24"/>
          <w:lang w:val="en-GB"/>
        </w:rPr>
      </w:pPr>
      <w:r w:rsidRPr="00D91E5D">
        <w:rPr>
          <w:rFonts w:ascii="Times New Roman" w:hAnsi="Times New Roman"/>
          <w:szCs w:val="24"/>
          <w:lang w:val="en-GB"/>
        </w:rPr>
        <w:t xml:space="preserve">M. Seal, </w:t>
      </w:r>
      <w:r w:rsidRPr="00D91E5D">
        <w:rPr>
          <w:rFonts w:ascii="Times New Roman" w:hAnsi="Times New Roman"/>
          <w:i/>
          <w:iCs/>
          <w:szCs w:val="24"/>
          <w:lang w:val="en-GB"/>
        </w:rPr>
        <w:t xml:space="preserve">Leave the Gun, Take the Cannoli. The Epic Story of the Making of </w:t>
      </w:r>
      <w:r w:rsidR="003541D2" w:rsidRPr="00D91E5D">
        <w:rPr>
          <w:rFonts w:ascii="Times New Roman" w:hAnsi="Times New Roman"/>
          <w:i/>
          <w:iCs/>
          <w:szCs w:val="24"/>
          <w:lang w:val="en-GB"/>
        </w:rPr>
        <w:t>‘</w:t>
      </w:r>
      <w:r w:rsidRPr="00D91E5D">
        <w:rPr>
          <w:rFonts w:ascii="Times New Roman" w:hAnsi="Times New Roman"/>
          <w:i/>
          <w:iCs/>
          <w:szCs w:val="24"/>
          <w:lang w:val="en-GB"/>
        </w:rPr>
        <w:t>The Godfather</w:t>
      </w:r>
      <w:r w:rsidR="003541D2" w:rsidRPr="00D91E5D">
        <w:rPr>
          <w:rFonts w:ascii="Times New Roman" w:hAnsi="Times New Roman"/>
          <w:i/>
          <w:iCs/>
          <w:szCs w:val="24"/>
          <w:lang w:val="en-GB"/>
        </w:rPr>
        <w:t>’</w:t>
      </w:r>
      <w:r w:rsidRPr="00D91E5D">
        <w:rPr>
          <w:rFonts w:ascii="Times New Roman" w:hAnsi="Times New Roman"/>
          <w:szCs w:val="24"/>
          <w:lang w:val="en-GB"/>
        </w:rPr>
        <w:t xml:space="preserve"> (Gallery Books) </w:t>
      </w:r>
      <w:r w:rsidR="00D91E5D">
        <w:rPr>
          <w:rFonts w:ascii="Times New Roman" w:hAnsi="Times New Roman"/>
          <w:szCs w:val="24"/>
          <w:lang w:val="en-GB"/>
        </w:rPr>
        <w:t>(recommended reading)</w:t>
      </w:r>
    </w:p>
    <w:p w14:paraId="247903BD" w14:textId="77777777" w:rsidR="00843663" w:rsidRPr="002F6FF0" w:rsidRDefault="00843663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5191399C" w14:textId="5757472C" w:rsidR="00843663" w:rsidRPr="002F6FF0" w:rsidRDefault="00843663" w:rsidP="002F6FF0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Frontal lectures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2F6FF0">
        <w:rPr>
          <w:rFonts w:ascii="Times New Roman" w:hAnsi="Times New Roman"/>
          <w:noProof w:val="0"/>
          <w:szCs w:val="24"/>
          <w:lang w:val="en-GB"/>
        </w:rPr>
        <w:t>in English.</w:t>
      </w:r>
    </w:p>
    <w:p w14:paraId="3ED58EA4" w14:textId="2ED14E2C" w:rsidR="00480F4F" w:rsidRPr="002F6FF0" w:rsidRDefault="00480F4F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0F7DDE9E" w14:textId="36E27F0E" w:rsidR="00480F4F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O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>ral interview in English</w:t>
      </w:r>
      <w:r w:rsidRPr="002F6FF0">
        <w:rPr>
          <w:rStyle w:val="y2iqfc"/>
          <w:rFonts w:ascii="Times New Roman" w:hAnsi="Times New Roman"/>
          <w:color w:val="202124"/>
          <w:szCs w:val="24"/>
          <w:lang w:val="en"/>
        </w:rPr>
        <w:t>, in which the student answers open questions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The interview is 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divided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in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>to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two parts. In the first part, student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</w:t>
      </w:r>
      <w:r w:rsidR="006C090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have to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demonstrate to be familiar with the life and works of 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>Raymond Chandler and James Crumley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, know how to place them in their historical-literary context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and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be able to analyze and interpret 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them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. They will also have to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show awareness of the narrative techniques employed in the 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film 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>adaptations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In the second part of the exam,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>student</w:t>
      </w:r>
      <w:r w:rsidR="00F61079" w:rsidRPr="00D91E5D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will have to do the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same for the authors </w:t>
      </w:r>
      <w:r w:rsidR="00201E66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studied 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in the second module 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(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Joseph Conrad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and 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Mario Puzo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)</w:t>
      </w:r>
      <w:r w:rsidR="00201E66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 T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he candidate will also have to demonstrate </w:t>
      </w:r>
      <w:r w:rsidR="00201E66" w:rsidRPr="00D91E5D">
        <w:rPr>
          <w:rStyle w:val="y2iqfc"/>
          <w:rFonts w:ascii="Times New Roman" w:hAnsi="Times New Roman"/>
          <w:color w:val="202124"/>
          <w:szCs w:val="24"/>
          <w:lang w:val="en"/>
        </w:rPr>
        <w:t>they understand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the historical-anthropological and cinematographic issues discussed in </w:t>
      </w:r>
      <w:r w:rsidR="001C0C58" w:rsidRPr="00D91E5D">
        <w:rPr>
          <w:rStyle w:val="y2iqfc"/>
          <w:rFonts w:ascii="Times New Roman" w:hAnsi="Times New Roman"/>
          <w:color w:val="202124"/>
          <w:szCs w:val="24"/>
          <w:lang w:val="en"/>
        </w:rPr>
        <w:t>S</w:t>
      </w:r>
      <w:r w:rsidR="003343A0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Wasson</w:t>
      </w:r>
      <w:r w:rsidR="0016667B" w:rsidRPr="00D91E5D">
        <w:rPr>
          <w:rStyle w:val="y2iqfc"/>
          <w:rFonts w:ascii="Times New Roman" w:hAnsi="Times New Roman"/>
          <w:color w:val="202124"/>
          <w:szCs w:val="24"/>
          <w:lang w:val="en"/>
        </w:rPr>
        <w:t>’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s </w:t>
      </w:r>
      <w:r w:rsidR="00EE29A5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The Big Goodbye. </w:t>
      </w:r>
      <w:r w:rsidR="00C673A7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Chinatown and the Last Years of Hollywood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,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>in</w:t>
      </w:r>
      <w:r w:rsidR="006345AE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M. Seal’s </w:t>
      </w:r>
      <w:r w:rsidR="005E2AB7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 xml:space="preserve">Leave the Gun, Take the Cannoli. The Epic Story of the Making of </w:t>
      </w:r>
      <w:r w:rsidR="003541D2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‘</w:t>
      </w:r>
      <w:r w:rsidR="005E2AB7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The Godfather</w:t>
      </w:r>
      <w:r w:rsidR="003541D2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’</w:t>
      </w:r>
      <w:r w:rsidR="00025C82" w:rsidRPr="00D91E5D">
        <w:rPr>
          <w:rStyle w:val="y2iqfc"/>
          <w:rFonts w:ascii="Times New Roman" w:hAnsi="Times New Roman"/>
          <w:color w:val="202124"/>
          <w:szCs w:val="24"/>
          <w:lang w:val="en"/>
        </w:rPr>
        <w:t xml:space="preserve">, and in the documentary </w:t>
      </w:r>
      <w:r w:rsidR="00025C82" w:rsidRPr="00D91E5D">
        <w:rPr>
          <w:rStyle w:val="y2iqfc"/>
          <w:rFonts w:ascii="Times New Roman" w:hAnsi="Times New Roman"/>
          <w:i/>
          <w:iCs/>
          <w:color w:val="202124"/>
          <w:szCs w:val="24"/>
          <w:lang w:val="en"/>
        </w:rPr>
        <w:t>Heart of Darkness: A Filmmaker’s Apocalypse</w:t>
      </w:r>
      <w:r w:rsidR="0093447D" w:rsidRPr="00D91E5D">
        <w:rPr>
          <w:rStyle w:val="y2iqfc"/>
          <w:rFonts w:ascii="Times New Roman" w:hAnsi="Times New Roman"/>
          <w:color w:val="202124"/>
          <w:szCs w:val="24"/>
          <w:lang w:val="en"/>
        </w:rPr>
        <w:t>.</w:t>
      </w:r>
      <w:r w:rsidR="0093447D" w:rsidRPr="002F6FF0">
        <w:rPr>
          <w:rStyle w:val="y2iqfc"/>
          <w:rFonts w:ascii="Times New Roman" w:hAnsi="Times New Roman"/>
          <w:color w:val="202124"/>
          <w:szCs w:val="24"/>
          <w:lang w:val="en"/>
        </w:rPr>
        <w:t xml:space="preserve">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 final mark will result from the average between the first (50%) and second (50%) part of the </w:t>
      </w:r>
      <w:r w:rsidR="00C673A7">
        <w:rPr>
          <w:rFonts w:ascii="Times New Roman" w:hAnsi="Times New Roman"/>
          <w:noProof w:val="0"/>
          <w:szCs w:val="24"/>
          <w:lang w:val="en-GB"/>
        </w:rPr>
        <w:t>interview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: </w:t>
      </w:r>
      <w:proofErr w:type="gramStart"/>
      <w:r w:rsidR="00480F4F" w:rsidRPr="002F6FF0">
        <w:rPr>
          <w:rFonts w:ascii="Times New Roman" w:hAnsi="Times New Roman"/>
          <w:noProof w:val="0"/>
          <w:szCs w:val="24"/>
          <w:lang w:val="en-GB"/>
        </w:rPr>
        <w:t>in order to</w:t>
      </w:r>
      <w:proofErr w:type="gramEnd"/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 pass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the 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, students must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score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at least 18/30 in each part.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ssessment criteria include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use of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appropriate terminology and the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 ability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argument answers in a clear and coherent way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>S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tudents who have made presentations in class will have the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opportunity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either to reduce the number of questions or to </w:t>
      </w:r>
      <w:r w:rsidR="00201E66" w:rsidRPr="002F6FF0">
        <w:rPr>
          <w:rFonts w:ascii="Times New Roman" w:hAnsi="Times New Roman"/>
          <w:noProof w:val="0"/>
          <w:szCs w:val="24"/>
          <w:lang w:val="en-GB"/>
        </w:rPr>
        <w:t xml:space="preserve">improve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their mark during the final </w:t>
      </w:r>
      <w:r w:rsidR="00C673A7">
        <w:rPr>
          <w:rFonts w:ascii="Times New Roman" w:hAnsi="Times New Roman"/>
          <w:noProof w:val="0"/>
          <w:szCs w:val="24"/>
          <w:lang w:val="en-GB"/>
        </w:rPr>
        <w:t>exam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>.</w:t>
      </w:r>
      <w:r w:rsidR="00C673A7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064F9CCF" w14:textId="0F779267" w:rsidR="008E6785" w:rsidRPr="002F6FF0" w:rsidRDefault="008E6785" w:rsidP="002F6FF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GB"/>
        </w:rPr>
      </w:pPr>
      <w:r w:rsidRPr="002F6FF0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2CC89DB5" w14:textId="77777777" w:rsidR="001E288E" w:rsidRPr="002F6FF0" w:rsidRDefault="001E288E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>The course syllabus is the same for everyone (regardless of class attendance).</w:t>
      </w:r>
    </w:p>
    <w:p w14:paraId="17286576" w14:textId="01D547E0" w:rsidR="008E6785" w:rsidRPr="002F6FF0" w:rsidRDefault="008E6785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 w:rsidRPr="002F6FF0">
        <w:rPr>
          <w:rFonts w:ascii="Times New Roman" w:hAnsi="Times New Roman"/>
          <w:noProof w:val="0"/>
          <w:szCs w:val="24"/>
          <w:lang w:val="en-GB"/>
        </w:rPr>
        <w:t xml:space="preserve">There are no prerequisites for attending the course. However, students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are expected to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have good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 xml:space="preserve">English </w:t>
      </w:r>
      <w:r w:rsidR="00480F4F" w:rsidRPr="002F6FF0">
        <w:rPr>
          <w:rFonts w:ascii="Times New Roman" w:hAnsi="Times New Roman"/>
          <w:noProof w:val="0"/>
          <w:szCs w:val="24"/>
          <w:lang w:val="en-GB"/>
        </w:rPr>
        <w:t xml:space="preserve">reading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and speaking skills and basic knowledge of American </w:t>
      </w:r>
      <w:r w:rsidR="000009EB" w:rsidRPr="002F6FF0">
        <w:rPr>
          <w:rFonts w:ascii="Times New Roman" w:hAnsi="Times New Roman"/>
          <w:noProof w:val="0"/>
          <w:szCs w:val="24"/>
          <w:lang w:val="en-GB"/>
        </w:rPr>
        <w:t xml:space="preserve">history and 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literature. In addition, students should show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interest in</w:t>
      </w:r>
      <w:r w:rsidRPr="002F6FF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88E" w:rsidRPr="002F6FF0">
        <w:rPr>
          <w:rFonts w:ascii="Times New Roman" w:hAnsi="Times New Roman"/>
          <w:noProof w:val="0"/>
          <w:szCs w:val="24"/>
          <w:lang w:val="en-GB"/>
        </w:rPr>
        <w:t>literature and cinema</w:t>
      </w:r>
      <w:r w:rsidRPr="002F6FF0">
        <w:rPr>
          <w:rFonts w:ascii="Times New Roman" w:hAnsi="Times New Roman"/>
          <w:noProof w:val="0"/>
          <w:szCs w:val="24"/>
          <w:lang w:val="en-GB"/>
        </w:rPr>
        <w:t>.</w:t>
      </w:r>
    </w:p>
    <w:p w14:paraId="098502D5" w14:textId="6FC9F06D" w:rsidR="00C673A7" w:rsidRPr="00AA1F8E" w:rsidRDefault="00AA1F8E" w:rsidP="00AA1F8E">
      <w:pPr>
        <w:pStyle w:val="Testo2"/>
        <w:spacing w:before="120" w:line="240" w:lineRule="exact"/>
        <w:rPr>
          <w:rFonts w:ascii="Times New Roman" w:hAnsi="Times New Roman"/>
          <w:i/>
          <w:iCs/>
          <w:noProof w:val="0"/>
          <w:szCs w:val="24"/>
          <w:lang w:val="en-GB"/>
        </w:rPr>
      </w:pPr>
      <w:r>
        <w:rPr>
          <w:rFonts w:ascii="Times New Roman" w:hAnsi="Times New Roman"/>
          <w:i/>
          <w:iCs/>
          <w:noProof w:val="0"/>
          <w:szCs w:val="24"/>
          <w:lang w:val="en-GB"/>
        </w:rPr>
        <w:t>C</w:t>
      </w:r>
      <w:r w:rsidRPr="00AA1F8E">
        <w:rPr>
          <w:rFonts w:ascii="Times New Roman" w:hAnsi="Times New Roman"/>
          <w:i/>
          <w:iCs/>
          <w:noProof w:val="0"/>
          <w:szCs w:val="24"/>
          <w:lang w:val="en-GB"/>
        </w:rPr>
        <w:t>onsultation hours</w:t>
      </w:r>
    </w:p>
    <w:p w14:paraId="249CE0C5" w14:textId="04FC4823" w:rsidR="00FC1FF3" w:rsidRDefault="00A81A8C" w:rsidP="00AA1F8E">
      <w:pPr>
        <w:pStyle w:val="Testo2"/>
        <w:spacing w:line="240" w:lineRule="exact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 xml:space="preserve">Prof.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Rognoni’s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 consultation hours can be found on his personal </w:t>
      </w:r>
      <w:r w:rsidR="00BC545C">
        <w:rPr>
          <w:rFonts w:ascii="Times New Roman" w:hAnsi="Times New Roman"/>
          <w:noProof w:val="0"/>
          <w:szCs w:val="24"/>
          <w:lang w:val="en-GB"/>
        </w:rPr>
        <w:t>web</w:t>
      </w:r>
      <w:r>
        <w:rPr>
          <w:rFonts w:ascii="Times New Roman" w:hAnsi="Times New Roman"/>
          <w:noProof w:val="0"/>
          <w:szCs w:val="24"/>
          <w:lang w:val="en-GB"/>
        </w:rPr>
        <w:t>page.</w:t>
      </w:r>
    </w:p>
    <w:p w14:paraId="52207142" w14:textId="77777777" w:rsidR="00C673A7" w:rsidRPr="002F6FF0" w:rsidRDefault="00C673A7" w:rsidP="00EE29A5">
      <w:pPr>
        <w:pStyle w:val="Testo2"/>
        <w:spacing w:line="240" w:lineRule="exact"/>
        <w:ind w:firstLine="0"/>
        <w:rPr>
          <w:sz w:val="12"/>
          <w:lang w:val="en-GB"/>
        </w:rPr>
      </w:pPr>
    </w:p>
    <w:sectPr w:rsidR="00C673A7" w:rsidRPr="002F6FF0" w:rsidSect="002F6FF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1B48" w14:textId="77777777" w:rsidR="00530040" w:rsidRDefault="00530040" w:rsidP="00CD3083">
      <w:pPr>
        <w:spacing w:after="0" w:line="240" w:lineRule="auto"/>
      </w:pPr>
      <w:r>
        <w:separator/>
      </w:r>
    </w:p>
  </w:endnote>
  <w:endnote w:type="continuationSeparator" w:id="0">
    <w:p w14:paraId="4EA9269D" w14:textId="77777777" w:rsidR="00530040" w:rsidRDefault="00530040" w:rsidP="00C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C8BA" w14:textId="77777777" w:rsidR="00530040" w:rsidRDefault="00530040" w:rsidP="00CD3083">
      <w:pPr>
        <w:spacing w:after="0" w:line="240" w:lineRule="auto"/>
      </w:pPr>
      <w:r>
        <w:separator/>
      </w:r>
    </w:p>
  </w:footnote>
  <w:footnote w:type="continuationSeparator" w:id="0">
    <w:p w14:paraId="4784143B" w14:textId="77777777" w:rsidR="00530040" w:rsidRDefault="00530040" w:rsidP="00CD3083">
      <w:pPr>
        <w:spacing w:after="0" w:line="240" w:lineRule="auto"/>
      </w:pPr>
      <w:r>
        <w:continuationSeparator/>
      </w:r>
    </w:p>
  </w:footnote>
  <w:footnote w:id="1">
    <w:p w14:paraId="1C7A740D" w14:textId="4D1E187A" w:rsidR="000179F4" w:rsidRDefault="000179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2"/>
    <w:rsid w:val="000009EB"/>
    <w:rsid w:val="0000433D"/>
    <w:rsid w:val="000179F4"/>
    <w:rsid w:val="00025C82"/>
    <w:rsid w:val="00103ED9"/>
    <w:rsid w:val="00105AC1"/>
    <w:rsid w:val="00114F11"/>
    <w:rsid w:val="0016667B"/>
    <w:rsid w:val="001A0710"/>
    <w:rsid w:val="001A1B81"/>
    <w:rsid w:val="001C0C58"/>
    <w:rsid w:val="001E288E"/>
    <w:rsid w:val="00201E66"/>
    <w:rsid w:val="00211418"/>
    <w:rsid w:val="00212DC6"/>
    <w:rsid w:val="002F6FF0"/>
    <w:rsid w:val="0031768D"/>
    <w:rsid w:val="0032747E"/>
    <w:rsid w:val="003343A0"/>
    <w:rsid w:val="003541D2"/>
    <w:rsid w:val="003B719E"/>
    <w:rsid w:val="003D413A"/>
    <w:rsid w:val="003D5DE3"/>
    <w:rsid w:val="00480F4F"/>
    <w:rsid w:val="004B5EE7"/>
    <w:rsid w:val="00512F9C"/>
    <w:rsid w:val="00530040"/>
    <w:rsid w:val="005E2AB7"/>
    <w:rsid w:val="005F6D4C"/>
    <w:rsid w:val="006345AE"/>
    <w:rsid w:val="00653558"/>
    <w:rsid w:val="006736CE"/>
    <w:rsid w:val="006A1C02"/>
    <w:rsid w:val="006B3FD2"/>
    <w:rsid w:val="006C0909"/>
    <w:rsid w:val="006F38DB"/>
    <w:rsid w:val="00761707"/>
    <w:rsid w:val="007B2396"/>
    <w:rsid w:val="007B4099"/>
    <w:rsid w:val="007E64EE"/>
    <w:rsid w:val="008230B0"/>
    <w:rsid w:val="00843663"/>
    <w:rsid w:val="008B77B1"/>
    <w:rsid w:val="008C4E71"/>
    <w:rsid w:val="008E6785"/>
    <w:rsid w:val="00900587"/>
    <w:rsid w:val="0093447D"/>
    <w:rsid w:val="00956EA9"/>
    <w:rsid w:val="009E0B58"/>
    <w:rsid w:val="00A661CF"/>
    <w:rsid w:val="00A81A8C"/>
    <w:rsid w:val="00AA1F8E"/>
    <w:rsid w:val="00AC739E"/>
    <w:rsid w:val="00B12C5A"/>
    <w:rsid w:val="00BC438B"/>
    <w:rsid w:val="00BC545C"/>
    <w:rsid w:val="00C673A7"/>
    <w:rsid w:val="00C73486"/>
    <w:rsid w:val="00CA1206"/>
    <w:rsid w:val="00CB71AE"/>
    <w:rsid w:val="00CD3083"/>
    <w:rsid w:val="00D22B94"/>
    <w:rsid w:val="00D24B0B"/>
    <w:rsid w:val="00D45F99"/>
    <w:rsid w:val="00D91E5D"/>
    <w:rsid w:val="00DF2ED1"/>
    <w:rsid w:val="00E2225F"/>
    <w:rsid w:val="00E24D74"/>
    <w:rsid w:val="00E37526"/>
    <w:rsid w:val="00E431B8"/>
    <w:rsid w:val="00E556BB"/>
    <w:rsid w:val="00E93963"/>
    <w:rsid w:val="00EB7614"/>
    <w:rsid w:val="00EE29A5"/>
    <w:rsid w:val="00F06F33"/>
    <w:rsid w:val="00F3064F"/>
    <w:rsid w:val="00F61079"/>
    <w:rsid w:val="00FB3BD4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B3A7"/>
  <w15:docId w15:val="{66F2C29B-89CD-4CB4-BCC8-F61382F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B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F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B3FD2"/>
  </w:style>
  <w:style w:type="paragraph" w:customStyle="1" w:styleId="Testo1">
    <w:name w:val="Testo 1"/>
    <w:rsid w:val="00CD3083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D3083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308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0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308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6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6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6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5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F38D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17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6A06-E992-4D49-8B51-251D3BB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Rognoni Francesco</dc:creator>
  <cp:keywords/>
  <dc:description/>
  <cp:lastModifiedBy>Paoluzzi Cristiano</cp:lastModifiedBy>
  <cp:revision>2</cp:revision>
  <dcterms:created xsi:type="dcterms:W3CDTF">2023-05-08T09:10:00Z</dcterms:created>
  <dcterms:modified xsi:type="dcterms:W3CDTF">2023-05-08T09:10:00Z</dcterms:modified>
</cp:coreProperties>
</file>