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BFED" w14:textId="6B02BD6A" w:rsidR="00C607A0" w:rsidRPr="0027690C" w:rsidRDefault="00C607A0" w:rsidP="00C607A0">
      <w:pPr>
        <w:pStyle w:val="Intestazione"/>
        <w:rPr>
          <w:shd w:val="clear" w:color="auto" w:fill="FFFFFF"/>
        </w:rPr>
      </w:pPr>
      <w:bookmarkStart w:id="0" w:name="_Toc86240019"/>
      <w:bookmarkStart w:id="1" w:name="_Toc59528800"/>
      <w:r w:rsidRPr="0027690C">
        <w:t>Spanish Literature (</w:t>
      </w:r>
      <w:r w:rsidR="00CC2326" w:rsidRPr="0027690C">
        <w:t>T</w:t>
      </w:r>
      <w:r w:rsidRPr="0027690C">
        <w:t xml:space="preserve">wo-year </w:t>
      </w:r>
      <w:r w:rsidR="00CC2326" w:rsidRPr="0027690C">
        <w:t>C</w:t>
      </w:r>
      <w:r w:rsidRPr="0027690C">
        <w:t>ourse)</w:t>
      </w:r>
      <w:bookmarkEnd w:id="0"/>
      <w:bookmarkEnd w:id="1"/>
    </w:p>
    <w:p w14:paraId="3AD33C98" w14:textId="7B746020" w:rsidR="004B2478" w:rsidRPr="0027690C" w:rsidRDefault="00663F25" w:rsidP="004B2478">
      <w:pPr>
        <w:rPr>
          <w:rFonts w:ascii="Times" w:hAnsi="Times"/>
          <w:smallCaps/>
          <w:sz w:val="18"/>
        </w:rPr>
      </w:pPr>
      <w:r w:rsidRPr="0027690C">
        <w:rPr>
          <w:rFonts w:ascii="Times" w:hAnsi="Times"/>
          <w:smallCaps/>
          <w:sz w:val="18"/>
        </w:rPr>
        <w:t>Prof. Dante Liano</w:t>
      </w:r>
    </w:p>
    <w:p w14:paraId="68D377A9" w14:textId="14628A0A" w:rsidR="00006EE5" w:rsidRPr="0027690C" w:rsidRDefault="00006EE5" w:rsidP="00006EE5">
      <w:pPr>
        <w:autoSpaceDE w:val="0"/>
        <w:autoSpaceDN w:val="0"/>
        <w:adjustRightInd w:val="0"/>
        <w:spacing w:before="240" w:after="120" w:line="240" w:lineRule="exact"/>
        <w:rPr>
          <w:rFonts w:eastAsiaTheme="minorHAnsi"/>
          <w:b/>
          <w:bCs/>
          <w:i/>
          <w:iCs/>
          <w:sz w:val="18"/>
          <w:szCs w:val="18"/>
        </w:rPr>
      </w:pPr>
      <w:r w:rsidRPr="0027690C">
        <w:rPr>
          <w:b/>
          <w:i/>
          <w:sz w:val="18"/>
        </w:rPr>
        <w:t>COURSE AIMS AND INTENDED LEARNING OUTCOMES</w:t>
      </w:r>
    </w:p>
    <w:p w14:paraId="13A27713" w14:textId="77777777" w:rsidR="00006EE5" w:rsidRPr="0027690C" w:rsidRDefault="00006EE5" w:rsidP="00006EE5">
      <w:pPr>
        <w:spacing w:line="240" w:lineRule="exact"/>
        <w:rPr>
          <w:iCs/>
          <w:smallCaps/>
          <w:sz w:val="18"/>
          <w:szCs w:val="18"/>
        </w:rPr>
      </w:pPr>
      <w:r w:rsidRPr="0027690C">
        <w:rPr>
          <w:smallCaps/>
          <w:sz w:val="18"/>
        </w:rPr>
        <w:t>Semester 1</w:t>
      </w:r>
    </w:p>
    <w:p w14:paraId="7F2BAA0B" w14:textId="77777777" w:rsidR="00F874E3" w:rsidRPr="0027690C" w:rsidRDefault="00F874E3" w:rsidP="00F874E3">
      <w:pPr>
        <w:autoSpaceDE w:val="0"/>
        <w:autoSpaceDN w:val="0"/>
        <w:adjustRightInd w:val="0"/>
        <w:spacing w:line="240" w:lineRule="exact"/>
        <w:rPr>
          <w:rFonts w:eastAsiaTheme="minorHAnsi"/>
        </w:rPr>
      </w:pPr>
      <w:r w:rsidRPr="0027690C">
        <w:t xml:space="preserve">The course aims to provide an overview of Antonio Machado’s poetic oeuvre. It will also attempt to examine the aesthetic theory underlying his work, particularly the world view that emerges from it.  </w:t>
      </w:r>
    </w:p>
    <w:p w14:paraId="62869655" w14:textId="77777777" w:rsidR="00006EE5" w:rsidRPr="0027690C" w:rsidRDefault="00006EE5" w:rsidP="00006EE5">
      <w:pPr>
        <w:spacing w:before="120" w:line="240" w:lineRule="exact"/>
        <w:rPr>
          <w:bCs/>
          <w:iCs/>
          <w:smallCaps/>
          <w:sz w:val="18"/>
          <w:szCs w:val="18"/>
        </w:rPr>
      </w:pPr>
      <w:r w:rsidRPr="0027690C">
        <w:rPr>
          <w:smallCaps/>
          <w:sz w:val="18"/>
        </w:rPr>
        <w:t xml:space="preserve">Semester 2 </w:t>
      </w:r>
    </w:p>
    <w:p w14:paraId="527FEB67" w14:textId="77777777" w:rsidR="00F874E3" w:rsidRPr="0027690C" w:rsidRDefault="00F874E3" w:rsidP="00F874E3">
      <w:pPr>
        <w:pStyle w:val="Titolo2"/>
        <w:rPr>
          <w:rFonts w:ascii="Times New Roman" w:eastAsiaTheme="minorHAnsi" w:hAnsi="Times New Roman"/>
          <w:smallCaps w:val="0"/>
          <w:noProof w:val="0"/>
          <w:sz w:val="20"/>
          <w:szCs w:val="24"/>
        </w:rPr>
      </w:pPr>
      <w:r w:rsidRPr="0027690C">
        <w:rPr>
          <w:rFonts w:ascii="Times New Roman" w:hAnsi="Times New Roman"/>
          <w:smallCaps w:val="0"/>
          <w:noProof w:val="0"/>
          <w:sz w:val="20"/>
          <w:szCs w:val="24"/>
        </w:rPr>
        <w:t xml:space="preserve">The aim of the course is for the participants to carry out, together with the lecturer, a critical reading of the main chapters of </w:t>
      </w:r>
      <w:r w:rsidRPr="0027690C">
        <w:rPr>
          <w:rFonts w:ascii="Times New Roman" w:hAnsi="Times New Roman"/>
          <w:i/>
          <w:iCs/>
          <w:smallCaps w:val="0"/>
          <w:noProof w:val="0"/>
          <w:sz w:val="20"/>
          <w:szCs w:val="24"/>
        </w:rPr>
        <w:t>Don Quixote</w:t>
      </w:r>
      <w:r w:rsidRPr="0027690C">
        <w:rPr>
          <w:rFonts w:ascii="Times New Roman" w:hAnsi="Times New Roman"/>
          <w:smallCaps w:val="0"/>
          <w:noProof w:val="0"/>
          <w:sz w:val="20"/>
          <w:szCs w:val="24"/>
        </w:rPr>
        <w:t xml:space="preserve">, a masterpiece in the tradition of the Spanish novel. In this regard, certain autobiographical elements included in the work will be studied, in particular the well-known story of the </w:t>
      </w:r>
      <w:r w:rsidRPr="0027690C">
        <w:rPr>
          <w:rFonts w:ascii="Times New Roman" w:hAnsi="Times New Roman"/>
          <w:i/>
          <w:iCs/>
          <w:smallCaps w:val="0"/>
          <w:noProof w:val="0"/>
          <w:sz w:val="20"/>
          <w:szCs w:val="24"/>
        </w:rPr>
        <w:t>Cautivo</w:t>
      </w:r>
      <w:r w:rsidRPr="0027690C">
        <w:rPr>
          <w:rFonts w:ascii="Times New Roman" w:hAnsi="Times New Roman"/>
          <w:smallCaps w:val="0"/>
          <w:noProof w:val="0"/>
          <w:sz w:val="20"/>
          <w:szCs w:val="24"/>
        </w:rPr>
        <w:t>. Students will also study Cervantes’ aesthetics and, of course, the world on which he reflected. By the end of the course, students will be able to analyse and explain, from the point of view of literary criticism, the texts studied and recommended in lectures, and will be able to refer to the different socio-cultural contexts in which they were produced.</w:t>
      </w:r>
    </w:p>
    <w:p w14:paraId="65C21EBE" w14:textId="77777777" w:rsidR="00006EE5" w:rsidRPr="0027690C" w:rsidRDefault="00006EE5" w:rsidP="00006EE5">
      <w:pPr>
        <w:autoSpaceDE w:val="0"/>
        <w:autoSpaceDN w:val="0"/>
        <w:adjustRightInd w:val="0"/>
        <w:spacing w:before="240" w:after="120" w:line="240" w:lineRule="exact"/>
        <w:rPr>
          <w:rFonts w:eastAsiaTheme="minorHAnsi"/>
          <w:b/>
          <w:bCs/>
          <w:i/>
          <w:iCs/>
          <w:sz w:val="18"/>
          <w:szCs w:val="18"/>
        </w:rPr>
      </w:pPr>
      <w:r w:rsidRPr="0027690C">
        <w:rPr>
          <w:b/>
          <w:i/>
          <w:sz w:val="18"/>
        </w:rPr>
        <w:t>COURSE CONTENT</w:t>
      </w:r>
    </w:p>
    <w:p w14:paraId="4758E2A4" w14:textId="77777777" w:rsidR="00006EE5" w:rsidRPr="0027690C" w:rsidRDefault="00006EE5" w:rsidP="00006EE5">
      <w:pPr>
        <w:spacing w:line="240" w:lineRule="exact"/>
        <w:rPr>
          <w:iCs/>
          <w:smallCaps/>
          <w:sz w:val="18"/>
          <w:szCs w:val="18"/>
        </w:rPr>
      </w:pPr>
      <w:r w:rsidRPr="0027690C">
        <w:rPr>
          <w:smallCaps/>
          <w:sz w:val="18"/>
        </w:rPr>
        <w:t>Semester 1</w:t>
      </w:r>
    </w:p>
    <w:p w14:paraId="6CC4D8A6" w14:textId="77777777" w:rsidR="00F874E3" w:rsidRPr="0027690C" w:rsidRDefault="00F874E3" w:rsidP="00F874E3">
      <w:pPr>
        <w:spacing w:line="240" w:lineRule="exact"/>
      </w:pPr>
      <w:bookmarkStart w:id="2" w:name="_Toc107919732"/>
      <w:r w:rsidRPr="0027690C">
        <w:t>The poetry of Antonio Machado</w:t>
      </w:r>
    </w:p>
    <w:p w14:paraId="40D49ED1" w14:textId="0BA1557A" w:rsidR="00006EE5" w:rsidRPr="0027690C" w:rsidRDefault="00006EE5" w:rsidP="00006EE5">
      <w:pPr>
        <w:spacing w:before="120" w:line="240" w:lineRule="exact"/>
        <w:rPr>
          <w:iCs/>
          <w:smallCaps/>
          <w:sz w:val="18"/>
          <w:szCs w:val="18"/>
        </w:rPr>
      </w:pPr>
      <w:r w:rsidRPr="0027690C">
        <w:rPr>
          <w:smallCaps/>
          <w:sz w:val="18"/>
        </w:rPr>
        <w:t>Semester 2</w:t>
      </w:r>
    </w:p>
    <w:bookmarkEnd w:id="2"/>
    <w:p w14:paraId="4CD40E60" w14:textId="77777777" w:rsidR="00F874E3" w:rsidRPr="0027690C" w:rsidRDefault="00F874E3" w:rsidP="00F874E3">
      <w:pPr>
        <w:pStyle w:val="Titolo2"/>
        <w:rPr>
          <w:b/>
          <w:bCs/>
          <w:i/>
          <w:iCs/>
          <w:noProof w:val="0"/>
          <w:szCs w:val="18"/>
        </w:rPr>
      </w:pPr>
      <w:r w:rsidRPr="0027690C">
        <w:rPr>
          <w:bCs/>
          <w:noProof w:val="0"/>
          <w:szCs w:val="18"/>
        </w:rPr>
        <w:t xml:space="preserve">Reading of </w:t>
      </w:r>
      <w:r w:rsidRPr="0027690C">
        <w:rPr>
          <w:bCs/>
          <w:i/>
          <w:iCs/>
          <w:noProof w:val="0"/>
          <w:szCs w:val="18"/>
        </w:rPr>
        <w:t>Don Quixote</w:t>
      </w:r>
    </w:p>
    <w:p w14:paraId="7E384419" w14:textId="1E3C5C02" w:rsidR="00F874E3" w:rsidRPr="0027690C" w:rsidRDefault="00F874E3" w:rsidP="00F874E3">
      <w:r w:rsidRPr="0027690C">
        <w:rPr>
          <w:i/>
          <w:iCs/>
        </w:rPr>
        <w:t xml:space="preserve">Seminar: </w:t>
      </w:r>
      <w:r w:rsidRPr="0027690C">
        <w:t>During semester 2, there will be a weekly one-hour seminar on the analysis of literary texts. Texts and reading list</w:t>
      </w:r>
      <w:r w:rsidR="00880D30" w:rsidRPr="0027690C">
        <w:t>s</w:t>
      </w:r>
      <w:r w:rsidRPr="0027690C">
        <w:t xml:space="preserve"> will be supplied during lectures. </w:t>
      </w:r>
    </w:p>
    <w:p w14:paraId="71E3001A" w14:textId="4344A351" w:rsidR="00006EE5" w:rsidRPr="0027690C" w:rsidRDefault="00006EE5" w:rsidP="00006EE5">
      <w:pPr>
        <w:autoSpaceDE w:val="0"/>
        <w:autoSpaceDN w:val="0"/>
        <w:adjustRightInd w:val="0"/>
        <w:spacing w:before="240" w:after="120" w:line="240" w:lineRule="exact"/>
        <w:rPr>
          <w:rFonts w:eastAsiaTheme="minorHAnsi"/>
          <w:b/>
          <w:bCs/>
          <w:i/>
          <w:iCs/>
          <w:sz w:val="18"/>
          <w:szCs w:val="18"/>
        </w:rPr>
      </w:pPr>
      <w:r w:rsidRPr="0027690C">
        <w:rPr>
          <w:b/>
          <w:i/>
          <w:sz w:val="18"/>
        </w:rPr>
        <w:t>READING LIST</w:t>
      </w:r>
    </w:p>
    <w:p w14:paraId="2C87D6AA" w14:textId="65AF2EC2" w:rsidR="00006EE5" w:rsidRPr="0027690C" w:rsidRDefault="00006EE5" w:rsidP="00006EE5">
      <w:pPr>
        <w:spacing w:line="240" w:lineRule="exact"/>
        <w:rPr>
          <w:iCs/>
          <w:smallCaps/>
          <w:sz w:val="18"/>
          <w:szCs w:val="18"/>
        </w:rPr>
      </w:pPr>
      <w:r w:rsidRPr="0027690C">
        <w:rPr>
          <w:smallCaps/>
          <w:sz w:val="18"/>
        </w:rPr>
        <w:t>Semester 1</w:t>
      </w:r>
    </w:p>
    <w:p w14:paraId="330C90FC"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rPr>
        <w:t xml:space="preserve">Various authors  </w:t>
      </w:r>
      <w:r w:rsidRPr="0027690C">
        <w:rPr>
          <w:i/>
          <w:iCs/>
          <w:color w:val="000000"/>
          <w:sz w:val="18"/>
          <w:szCs w:val="18"/>
        </w:rPr>
        <w:t>Estudios sobre Antonio Machado</w:t>
      </w:r>
      <w:r w:rsidRPr="0027690C">
        <w:rPr>
          <w:color w:val="000000"/>
          <w:sz w:val="18"/>
          <w:szCs w:val="18"/>
        </w:rPr>
        <w:t xml:space="preserve">. </w:t>
      </w:r>
      <w:r w:rsidRPr="0027690C">
        <w:rPr>
          <w:color w:val="000000"/>
          <w:sz w:val="18"/>
          <w:szCs w:val="18"/>
          <w:lang w:val="it-IT"/>
        </w:rPr>
        <w:t>Barcelona : Ariel, 1977</w:t>
      </w:r>
    </w:p>
    <w:p w14:paraId="0422F1D0" w14:textId="77777777" w:rsidR="00F874E3" w:rsidRPr="0027690C" w:rsidRDefault="00F874E3" w:rsidP="00F874E3">
      <w:pPr>
        <w:spacing w:line="240" w:lineRule="auto"/>
        <w:ind w:left="709" w:hanging="709"/>
        <w:rPr>
          <w:color w:val="000000"/>
          <w:sz w:val="18"/>
          <w:szCs w:val="18"/>
        </w:rPr>
      </w:pPr>
      <w:r w:rsidRPr="0027690C">
        <w:rPr>
          <w:i/>
          <w:iCs/>
          <w:color w:val="000000"/>
          <w:sz w:val="18"/>
          <w:szCs w:val="18"/>
          <w:lang w:val="it-IT"/>
        </w:rPr>
        <w:t>Antonio Machado</w:t>
      </w:r>
      <w:r w:rsidRPr="0027690C">
        <w:rPr>
          <w:color w:val="000000"/>
          <w:sz w:val="18"/>
          <w:szCs w:val="18"/>
          <w:lang w:val="it-IT"/>
        </w:rPr>
        <w:t xml:space="preserve"> (edición de Ricardo Gullón y Allen W. Phillips).</w:t>
      </w:r>
      <w:r w:rsidRPr="0027690C">
        <w:rPr>
          <w:color w:val="000000"/>
          <w:sz w:val="18"/>
          <w:szCs w:val="18"/>
          <w:lang w:val="it-IT"/>
        </w:rPr>
        <w:br/>
      </w:r>
      <w:r w:rsidRPr="0027690C">
        <w:rPr>
          <w:color w:val="000000"/>
          <w:sz w:val="18"/>
          <w:szCs w:val="18"/>
        </w:rPr>
        <w:t>Madrid : Taurus, 1988.</w:t>
      </w:r>
    </w:p>
    <w:p w14:paraId="4BA35902"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Caravaggi, Giovanni,  </w:t>
      </w:r>
      <w:r w:rsidRPr="0027690C">
        <w:rPr>
          <w:i/>
          <w:iCs/>
          <w:color w:val="000000"/>
          <w:sz w:val="18"/>
          <w:szCs w:val="18"/>
          <w:lang w:val="it-IT"/>
        </w:rPr>
        <w:t>Antonio Machado</w:t>
      </w:r>
      <w:r w:rsidRPr="0027690C">
        <w:rPr>
          <w:color w:val="000000"/>
          <w:sz w:val="18"/>
          <w:szCs w:val="18"/>
          <w:lang w:val="it-IT"/>
        </w:rPr>
        <w:t>, Roma : Salerno Editrice, 2021</w:t>
      </w:r>
    </w:p>
    <w:p w14:paraId="549A6E27"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Carrillo Burgos, Antonio Jesús. </w:t>
      </w:r>
      <w:r w:rsidRPr="0027690C">
        <w:rPr>
          <w:i/>
          <w:iCs/>
          <w:color w:val="000000"/>
          <w:sz w:val="18"/>
          <w:szCs w:val="18"/>
          <w:lang w:val="it-IT"/>
        </w:rPr>
        <w:t>Pensar poético y convivir cívico en Antonio Machado</w:t>
      </w:r>
      <w:r w:rsidRPr="0027690C">
        <w:rPr>
          <w:color w:val="000000"/>
          <w:sz w:val="18"/>
          <w:szCs w:val="18"/>
          <w:lang w:val="it-IT"/>
        </w:rPr>
        <w:t>, Almería : Universidad de Almería, 2012.</w:t>
      </w:r>
    </w:p>
    <w:p w14:paraId="4380B27F"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Chicharro Chamorro, Antonio  (ed.), </w:t>
      </w:r>
      <w:r w:rsidRPr="0027690C">
        <w:rPr>
          <w:i/>
          <w:iCs/>
          <w:color w:val="000000"/>
          <w:sz w:val="18"/>
          <w:szCs w:val="18"/>
          <w:lang w:val="it-IT"/>
        </w:rPr>
        <w:t>Antonio Machado y Baeza a través de la crítica</w:t>
      </w:r>
      <w:r w:rsidRPr="0027690C">
        <w:rPr>
          <w:color w:val="000000"/>
          <w:sz w:val="18"/>
          <w:szCs w:val="18"/>
          <w:lang w:val="it-IT"/>
        </w:rPr>
        <w:t>, Granada, Universidad de Granada, 1992</w:t>
      </w:r>
    </w:p>
    <w:p w14:paraId="3B4C944B"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lastRenderedPageBreak/>
        <w:t xml:space="preserve">Díaz Arenas, Ángel, </w:t>
      </w:r>
      <w:r w:rsidRPr="0027690C">
        <w:rPr>
          <w:i/>
          <w:iCs/>
          <w:color w:val="000000"/>
          <w:sz w:val="18"/>
          <w:szCs w:val="18"/>
          <w:lang w:val="it-IT"/>
        </w:rPr>
        <w:t>Antonio Machado : poesía y vida : obra y poética</w:t>
      </w:r>
      <w:r w:rsidRPr="0027690C">
        <w:rPr>
          <w:color w:val="000000"/>
          <w:sz w:val="18"/>
          <w:szCs w:val="18"/>
          <w:lang w:val="it-IT"/>
        </w:rPr>
        <w:t>, Vigo (Pontevedra) : Academia del Hispanismo, 2017.</w:t>
      </w:r>
    </w:p>
    <w:p w14:paraId="03E1D924"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Fuentes, Víctor, </w:t>
      </w:r>
      <w:r w:rsidRPr="0027690C">
        <w:rPr>
          <w:i/>
          <w:iCs/>
          <w:color w:val="000000"/>
          <w:sz w:val="18"/>
          <w:szCs w:val="18"/>
          <w:lang w:val="it-IT"/>
        </w:rPr>
        <w:t>Antonio Machado en el siglo XXI (nueva trilla de su poesía, pensamiento y persona),</w:t>
      </w:r>
      <w:r w:rsidRPr="0027690C">
        <w:rPr>
          <w:color w:val="000000"/>
          <w:sz w:val="18"/>
          <w:szCs w:val="18"/>
          <w:lang w:val="it-IT"/>
        </w:rPr>
        <w:t xml:space="preserve"> Madrid : Visor Libros, 2018.</w:t>
      </w:r>
    </w:p>
    <w:p w14:paraId="0A53F008"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García Castro, José María, La filosofía poética de Antonio Machado. Madrid : Siruela, cop. 2013.</w:t>
      </w:r>
    </w:p>
    <w:p w14:paraId="512C0DFD"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García-Wiedemann, Emilio J., </w:t>
      </w:r>
      <w:r w:rsidRPr="0027690C">
        <w:rPr>
          <w:i/>
          <w:iCs/>
          <w:color w:val="000000"/>
          <w:sz w:val="18"/>
          <w:szCs w:val="18"/>
          <w:lang w:val="it-IT"/>
        </w:rPr>
        <w:t>Los "Proverbios y cantares" de Antonio Machado</w:t>
      </w:r>
      <w:r w:rsidRPr="0027690C">
        <w:rPr>
          <w:color w:val="000000"/>
          <w:sz w:val="18"/>
          <w:szCs w:val="18"/>
          <w:lang w:val="it-IT"/>
        </w:rPr>
        <w:t>,     Granada : Dauro, 2009.</w:t>
      </w:r>
    </w:p>
    <w:p w14:paraId="22218DC3"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 Gibson, Ian, Los últimos caminos de Antonio Machado : de Collioure a Sevilla, Barcelona : Espasa, 2019.</w:t>
      </w:r>
    </w:p>
    <w:p w14:paraId="7C482610"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Gullón, Ricardo, Espacios poéticos de Antonio Machado, Madrid : Fundación Juan March : Madrid : Cátedra, 1987.</w:t>
      </w:r>
    </w:p>
    <w:p w14:paraId="76E924CD"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Jiménez, José Olivio,  </w:t>
      </w:r>
      <w:r w:rsidRPr="0027690C">
        <w:rPr>
          <w:i/>
          <w:iCs/>
          <w:color w:val="000000"/>
          <w:sz w:val="18"/>
          <w:szCs w:val="18"/>
          <w:lang w:val="it-IT"/>
        </w:rPr>
        <w:t>Antonio Machado en la poesía española : la evolución interna de la poesía española, 1939-2000</w:t>
      </w:r>
      <w:r w:rsidRPr="0027690C">
        <w:rPr>
          <w:color w:val="000000"/>
          <w:sz w:val="18"/>
          <w:szCs w:val="18"/>
          <w:lang w:val="it-IT"/>
        </w:rPr>
        <w:t>, Madrid : Cátedra, 2002.</w:t>
      </w:r>
    </w:p>
    <w:p w14:paraId="6935C960"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López, Francisco, </w:t>
      </w:r>
      <w:r w:rsidRPr="0027690C">
        <w:rPr>
          <w:i/>
          <w:iCs/>
          <w:color w:val="000000"/>
          <w:sz w:val="18"/>
          <w:szCs w:val="18"/>
          <w:lang w:val="it-IT"/>
        </w:rPr>
        <w:t>En torno a Antonio Machado</w:t>
      </w:r>
      <w:r w:rsidRPr="0027690C">
        <w:rPr>
          <w:color w:val="000000"/>
          <w:sz w:val="18"/>
          <w:szCs w:val="18"/>
          <w:lang w:val="it-IT"/>
        </w:rPr>
        <w:t>, Madrid Gijón : Júcar, 1989.</w:t>
      </w:r>
    </w:p>
    <w:p w14:paraId="4F7B6049"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Martínez Hernández, José, </w:t>
      </w:r>
      <w:r w:rsidRPr="0027690C">
        <w:rPr>
          <w:i/>
          <w:iCs/>
          <w:color w:val="000000"/>
          <w:sz w:val="18"/>
          <w:szCs w:val="18"/>
          <w:lang w:val="it-IT"/>
        </w:rPr>
        <w:t>Antonio Machado, un pensador poético : meditaciones del "Juan de Mairena"</w:t>
      </w:r>
      <w:r w:rsidRPr="0027690C">
        <w:rPr>
          <w:color w:val="000000"/>
          <w:sz w:val="18"/>
          <w:szCs w:val="18"/>
          <w:lang w:val="it-IT"/>
        </w:rPr>
        <w:t>,  [Córdoba] : Almuzara, 2019.</w:t>
      </w:r>
    </w:p>
    <w:p w14:paraId="4B29A663"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Moreno Castillo, Enrique, </w:t>
      </w:r>
      <w:r w:rsidRPr="0027690C">
        <w:rPr>
          <w:i/>
          <w:iCs/>
          <w:color w:val="000000"/>
          <w:sz w:val="18"/>
          <w:szCs w:val="18"/>
          <w:lang w:val="it-IT"/>
        </w:rPr>
        <w:t>Sobre dieciocho poemas de Antonio Machado</w:t>
      </w:r>
      <w:r w:rsidRPr="0027690C">
        <w:rPr>
          <w:color w:val="000000"/>
          <w:sz w:val="18"/>
          <w:szCs w:val="18"/>
          <w:lang w:val="it-IT"/>
        </w:rPr>
        <w:t>, Sevilla : Renacimiento, 2015.</w:t>
      </w:r>
    </w:p>
    <w:p w14:paraId="17E103F3"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Rubio Jiménez, Jesús, </w:t>
      </w:r>
      <w:r w:rsidRPr="0027690C">
        <w:rPr>
          <w:i/>
          <w:iCs/>
          <w:color w:val="000000"/>
          <w:sz w:val="18"/>
          <w:szCs w:val="18"/>
          <w:lang w:val="it-IT"/>
        </w:rPr>
        <w:t>La herencia de Antonio Machado (1939-1970),</w:t>
      </w:r>
      <w:r w:rsidRPr="0027690C">
        <w:rPr>
          <w:color w:val="000000"/>
          <w:sz w:val="18"/>
          <w:szCs w:val="18"/>
          <w:lang w:val="it-IT"/>
        </w:rPr>
        <w:t xml:space="preserve"> Zaragoza : Prensas de la Universidad de Zaragoza, 2018.</w:t>
      </w:r>
    </w:p>
    <w:p w14:paraId="2E614EE8"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Sesé, Bernard</w:t>
      </w:r>
      <w:r w:rsidRPr="0027690C">
        <w:rPr>
          <w:i/>
          <w:iCs/>
          <w:color w:val="000000"/>
          <w:sz w:val="18"/>
          <w:szCs w:val="18"/>
          <w:lang w:val="it-IT"/>
        </w:rPr>
        <w:t>. Antonio Machado : (1875-1939) : El hombre, el poeta, el pensador</w:t>
      </w:r>
      <w:r w:rsidRPr="0027690C">
        <w:rPr>
          <w:color w:val="000000"/>
          <w:sz w:val="18"/>
          <w:szCs w:val="18"/>
          <w:lang w:val="it-IT"/>
        </w:rPr>
        <w:t xml:space="preserve"> / Prólogo de Jorge</w:t>
      </w:r>
    </w:p>
    <w:p w14:paraId="661CD4A6" w14:textId="77777777" w:rsidR="00F874E3" w:rsidRPr="0027690C" w:rsidRDefault="00F874E3" w:rsidP="00F874E3">
      <w:pPr>
        <w:spacing w:line="240" w:lineRule="auto"/>
        <w:ind w:left="709" w:hanging="709"/>
        <w:rPr>
          <w:color w:val="000000"/>
          <w:sz w:val="18"/>
          <w:szCs w:val="18"/>
          <w:lang w:val="it-IT"/>
        </w:rPr>
      </w:pPr>
      <w:r w:rsidRPr="0027690C">
        <w:rPr>
          <w:color w:val="000000"/>
          <w:sz w:val="18"/>
          <w:szCs w:val="18"/>
          <w:lang w:val="it-IT"/>
        </w:rPr>
        <w:t xml:space="preserve">Valverde, José María,  Antonio Machado,  Tres Cantos : Siglo XXI de España, 2013 </w:t>
      </w:r>
    </w:p>
    <w:p w14:paraId="398309A7" w14:textId="1E5FA518" w:rsidR="00006EE5" w:rsidRPr="0027690C" w:rsidRDefault="00006EE5" w:rsidP="00006EE5">
      <w:pPr>
        <w:spacing w:before="120" w:line="240" w:lineRule="exact"/>
        <w:rPr>
          <w:iCs/>
          <w:smallCaps/>
          <w:sz w:val="18"/>
          <w:szCs w:val="18"/>
        </w:rPr>
      </w:pPr>
      <w:r w:rsidRPr="0027690C">
        <w:rPr>
          <w:smallCaps/>
          <w:sz w:val="18"/>
        </w:rPr>
        <w:t>Semester 2</w:t>
      </w:r>
    </w:p>
    <w:p w14:paraId="317E1889" w14:textId="77777777" w:rsidR="00F874E3" w:rsidRPr="0027690C" w:rsidRDefault="00F874E3" w:rsidP="0027690C">
      <w:pPr>
        <w:tabs>
          <w:tab w:val="clear" w:pos="284"/>
        </w:tabs>
        <w:spacing w:line="240" w:lineRule="exact"/>
        <w:ind w:left="284" w:hanging="284"/>
        <w:rPr>
          <w:sz w:val="18"/>
          <w:szCs w:val="18"/>
        </w:rPr>
      </w:pPr>
      <w:r w:rsidRPr="0027690C">
        <w:rPr>
          <w:sz w:val="18"/>
          <w:szCs w:val="18"/>
        </w:rPr>
        <w:t xml:space="preserve">Various authors  </w:t>
      </w:r>
      <w:r w:rsidRPr="0027690C">
        <w:rPr>
          <w:i/>
          <w:sz w:val="18"/>
          <w:szCs w:val="18"/>
        </w:rPr>
        <w:t xml:space="preserve">Don Quijote alrededor del mundo, </w:t>
      </w:r>
      <w:r w:rsidRPr="0027690C">
        <w:rPr>
          <w:sz w:val="18"/>
          <w:szCs w:val="18"/>
        </w:rPr>
        <w:t>Instituto Cervantes, Galaxia Gutenberg, Círculo de Lectores, Barcelona, 2005</w:t>
      </w:r>
    </w:p>
    <w:p w14:paraId="4D801DE1"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Asociación de Cervantistas. Coloquio internacional (13º : 2017 : (Argamasilla de Alba, España), </w:t>
      </w:r>
      <w:r w:rsidRPr="0027690C">
        <w:rPr>
          <w:i/>
          <w:iCs/>
          <w:sz w:val="18"/>
          <w:szCs w:val="18"/>
          <w:lang w:val="it-IT"/>
        </w:rPr>
        <w:t>Los trabajos de Cervantes : XIII Coloquio internacional de la Asociación de Cervantistas (XIII-CIAC)</w:t>
      </w:r>
      <w:r w:rsidRPr="0027690C">
        <w:rPr>
          <w:sz w:val="18"/>
          <w:szCs w:val="18"/>
          <w:lang w:val="it-IT"/>
        </w:rPr>
        <w:t xml:space="preserve"> / edición preparada por Rafael González Cañal, Almudena García González. Cuenca : Ediciones de la Universidad de Castilla-La Mancha, 2019.</w:t>
      </w:r>
    </w:p>
    <w:p w14:paraId="47071FF9"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  Botello López-Canti, Jesús, </w:t>
      </w:r>
      <w:r w:rsidRPr="0027690C">
        <w:rPr>
          <w:i/>
          <w:iCs/>
          <w:sz w:val="18"/>
          <w:szCs w:val="18"/>
          <w:lang w:val="it-IT"/>
        </w:rPr>
        <w:t>Cervantes, Felipe II y la España del Siglo de Oro,</w:t>
      </w:r>
      <w:r w:rsidRPr="0027690C">
        <w:rPr>
          <w:sz w:val="18"/>
          <w:szCs w:val="18"/>
          <w:lang w:val="it-IT"/>
        </w:rPr>
        <w:t xml:space="preserve"> Universidad de Navarra ; Madrid : Iberoamericana ; Frankfurt am Main : Vervuert, 2016.</w:t>
      </w:r>
    </w:p>
    <w:p w14:paraId="7762681F"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 Braga Riera, Jorge, González Martínez, Javier J., Sanz Jiménez, Miguel. </w:t>
      </w:r>
      <w:r w:rsidRPr="0027690C">
        <w:rPr>
          <w:i/>
          <w:iCs/>
          <w:sz w:val="18"/>
          <w:szCs w:val="18"/>
          <w:lang w:val="it-IT"/>
        </w:rPr>
        <w:t>Cervantes, Shakespeare y la edad de oro de la escena</w:t>
      </w:r>
      <w:r w:rsidRPr="0027690C">
        <w:rPr>
          <w:sz w:val="18"/>
          <w:szCs w:val="18"/>
          <w:lang w:val="it-IT"/>
        </w:rPr>
        <w:t>, Madrid : Fundación universitaria española, 2018.</w:t>
      </w:r>
    </w:p>
    <w:p w14:paraId="15417735" w14:textId="77777777" w:rsidR="00F874E3" w:rsidRPr="0027690C" w:rsidRDefault="00F874E3" w:rsidP="0027690C">
      <w:pPr>
        <w:tabs>
          <w:tab w:val="clear" w:pos="284"/>
        </w:tabs>
        <w:spacing w:line="240" w:lineRule="exact"/>
        <w:ind w:left="284" w:hanging="284"/>
        <w:rPr>
          <w:sz w:val="18"/>
          <w:szCs w:val="18"/>
          <w:lang w:val="it-IT"/>
        </w:rPr>
      </w:pPr>
      <w:r w:rsidRPr="0027690C">
        <w:rPr>
          <w:i/>
          <w:iCs/>
          <w:sz w:val="18"/>
          <w:szCs w:val="18"/>
          <w:lang w:val="it-IT"/>
        </w:rPr>
        <w:t xml:space="preserve">               cervantina</w:t>
      </w:r>
      <w:r w:rsidRPr="0027690C">
        <w:rPr>
          <w:sz w:val="18"/>
          <w:szCs w:val="18"/>
          <w:lang w:val="it-IT"/>
        </w:rPr>
        <w:t>, Vigo (Pontevedra) : Editorial Academia del Hispanismo, 2020.</w:t>
      </w:r>
    </w:p>
    <w:p w14:paraId="0B86EF2B" w14:textId="77777777" w:rsidR="00F874E3" w:rsidRPr="0027690C" w:rsidRDefault="00F874E3" w:rsidP="0027690C">
      <w:pPr>
        <w:tabs>
          <w:tab w:val="clear" w:pos="284"/>
        </w:tabs>
        <w:spacing w:line="240" w:lineRule="exact"/>
        <w:ind w:left="284" w:hanging="284"/>
        <w:rPr>
          <w:sz w:val="18"/>
          <w:szCs w:val="18"/>
          <w:lang w:val="it-IT"/>
        </w:rPr>
      </w:pPr>
      <w:r w:rsidRPr="0027690C">
        <w:rPr>
          <w:i/>
          <w:iCs/>
          <w:sz w:val="18"/>
          <w:szCs w:val="18"/>
          <w:lang w:val="it-IT"/>
        </w:rPr>
        <w:t xml:space="preserve">               cultura,</w:t>
      </w:r>
      <w:r w:rsidRPr="0027690C">
        <w:rPr>
          <w:sz w:val="18"/>
          <w:szCs w:val="18"/>
          <w:lang w:val="it-IT"/>
        </w:rPr>
        <w:t xml:space="preserve"> Madrid : Cátedra, 2015.</w:t>
      </w:r>
    </w:p>
    <w:p w14:paraId="5291FFF7" w14:textId="77777777" w:rsidR="00F874E3" w:rsidRPr="0027690C" w:rsidRDefault="00F874E3" w:rsidP="0027690C">
      <w:pPr>
        <w:pStyle w:val="BIBLIOGRAFIA"/>
        <w:spacing w:line="240" w:lineRule="exact"/>
        <w:ind w:left="284" w:hanging="284"/>
        <w:rPr>
          <w:rStyle w:val="bumpedfont20"/>
          <w:color w:val="212121"/>
          <w:sz w:val="18"/>
          <w:szCs w:val="12"/>
          <w:lang w:val="it-IT"/>
        </w:rPr>
      </w:pPr>
      <w:r w:rsidRPr="0027690C">
        <w:rPr>
          <w:rStyle w:val="bumpedfont20"/>
          <w:color w:val="212121"/>
          <w:sz w:val="18"/>
          <w:szCs w:val="12"/>
          <w:lang w:val="it-IT"/>
        </w:rPr>
        <w:t xml:space="preserve">De Madariaga, Salvador, </w:t>
      </w:r>
      <w:r w:rsidRPr="0027690C">
        <w:rPr>
          <w:rStyle w:val="bumpedfont20"/>
          <w:i/>
          <w:iCs/>
          <w:color w:val="212121"/>
          <w:sz w:val="18"/>
          <w:szCs w:val="12"/>
          <w:lang w:val="it-IT"/>
        </w:rPr>
        <w:t>Guía del lector del "Quijote": ensayo psicológico sobre el "Quijote",</w:t>
      </w:r>
      <w:r w:rsidRPr="0027690C">
        <w:rPr>
          <w:rStyle w:val="bumpedfont20"/>
          <w:color w:val="212121"/>
          <w:sz w:val="18"/>
          <w:szCs w:val="12"/>
          <w:lang w:val="it-IT"/>
        </w:rPr>
        <w:t> Aguilar, Madrid, 1926.</w:t>
      </w:r>
    </w:p>
    <w:p w14:paraId="46157B2D" w14:textId="77777777" w:rsidR="00F874E3" w:rsidRPr="0027690C" w:rsidRDefault="00F874E3" w:rsidP="0027690C">
      <w:pPr>
        <w:tabs>
          <w:tab w:val="clear" w:pos="284"/>
        </w:tabs>
        <w:spacing w:line="240" w:lineRule="exact"/>
        <w:ind w:left="284" w:hanging="284"/>
        <w:rPr>
          <w:rStyle w:val="bumpedfont20"/>
          <w:color w:val="212121"/>
          <w:sz w:val="18"/>
          <w:szCs w:val="16"/>
          <w:lang w:val="it-IT"/>
        </w:rPr>
      </w:pPr>
      <w:r w:rsidRPr="0027690C">
        <w:rPr>
          <w:rStyle w:val="bumpedfont20"/>
          <w:color w:val="212121"/>
          <w:sz w:val="18"/>
          <w:szCs w:val="16"/>
          <w:lang w:val="it-IT"/>
        </w:rPr>
        <w:t>De Unamuno, Miguel,</w:t>
      </w:r>
      <w:r w:rsidRPr="0027690C">
        <w:rPr>
          <w:rStyle w:val="bumpedfont20"/>
          <w:i/>
          <w:iCs/>
          <w:color w:val="212121"/>
          <w:sz w:val="18"/>
          <w:szCs w:val="16"/>
          <w:lang w:val="it-IT"/>
        </w:rPr>
        <w:t> Vida de Don Quijote y Sancho,</w:t>
      </w:r>
      <w:r w:rsidRPr="0027690C">
        <w:rPr>
          <w:rStyle w:val="bumpedfont20"/>
          <w:color w:val="212121"/>
          <w:sz w:val="18"/>
          <w:szCs w:val="16"/>
          <w:lang w:val="it-IT"/>
        </w:rPr>
        <w:t> Espasa, Madrid, 1971</w:t>
      </w:r>
    </w:p>
    <w:p w14:paraId="41233C06"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Frenk, Margit, </w:t>
      </w:r>
      <w:r w:rsidRPr="0027690C">
        <w:rPr>
          <w:i/>
          <w:iCs/>
          <w:sz w:val="18"/>
          <w:szCs w:val="18"/>
          <w:lang w:val="it-IT"/>
        </w:rPr>
        <w:t xml:space="preserve">Cuatro ensayos sobre el </w:t>
      </w:r>
      <w:r w:rsidRPr="0027690C">
        <w:rPr>
          <w:sz w:val="18"/>
          <w:szCs w:val="18"/>
          <w:lang w:val="it-IT"/>
        </w:rPr>
        <w:t>Quijote, México, FCE, 2013</w:t>
      </w:r>
    </w:p>
    <w:p w14:paraId="7FC28160" w14:textId="77777777" w:rsidR="00F874E3" w:rsidRPr="0027690C" w:rsidRDefault="00F874E3" w:rsidP="0027690C">
      <w:pPr>
        <w:pStyle w:val="BIBLIOGRAFIA"/>
        <w:spacing w:line="240" w:lineRule="exact"/>
        <w:ind w:left="284" w:hanging="284"/>
        <w:rPr>
          <w:sz w:val="12"/>
          <w:szCs w:val="12"/>
          <w:lang w:val="it-IT"/>
        </w:rPr>
      </w:pPr>
      <w:r w:rsidRPr="0027690C">
        <w:rPr>
          <w:rStyle w:val="bumpedfont20"/>
          <w:color w:val="212121"/>
          <w:sz w:val="18"/>
          <w:szCs w:val="12"/>
          <w:lang w:val="it-IT"/>
        </w:rPr>
        <w:lastRenderedPageBreak/>
        <w:t>Fuentes,</w:t>
      </w:r>
      <w:r w:rsidRPr="0027690C">
        <w:rPr>
          <w:rStyle w:val="bumpedfont20"/>
          <w:i/>
          <w:iCs/>
          <w:color w:val="212121"/>
          <w:sz w:val="18"/>
          <w:szCs w:val="12"/>
          <w:lang w:val="it-IT"/>
        </w:rPr>
        <w:t> </w:t>
      </w:r>
      <w:r w:rsidRPr="0027690C">
        <w:rPr>
          <w:rStyle w:val="bumpedfont20"/>
          <w:color w:val="212121"/>
          <w:sz w:val="18"/>
          <w:szCs w:val="12"/>
          <w:lang w:val="it-IT"/>
        </w:rPr>
        <w:t>Carlos</w:t>
      </w:r>
      <w:r w:rsidRPr="0027690C">
        <w:rPr>
          <w:rStyle w:val="bumpedfont20"/>
          <w:i/>
          <w:iCs/>
          <w:color w:val="212121"/>
          <w:sz w:val="18"/>
          <w:szCs w:val="12"/>
          <w:lang w:val="it-IT"/>
        </w:rPr>
        <w:t>, Cervantes o la crítica de la lectura,</w:t>
      </w:r>
      <w:r w:rsidRPr="0027690C">
        <w:rPr>
          <w:rStyle w:val="bumpedfont20"/>
          <w:color w:val="212121"/>
          <w:sz w:val="18"/>
          <w:szCs w:val="12"/>
          <w:lang w:val="it-IT"/>
        </w:rPr>
        <w:t> Centro de Estudios Cervantinos, Alcalá, 1994.</w:t>
      </w:r>
    </w:p>
    <w:p w14:paraId="63EA3FDA" w14:textId="77777777" w:rsidR="00F874E3" w:rsidRPr="0027690C" w:rsidRDefault="00F874E3" w:rsidP="0027690C">
      <w:pPr>
        <w:tabs>
          <w:tab w:val="clear" w:pos="284"/>
        </w:tabs>
        <w:spacing w:line="240" w:lineRule="exact"/>
        <w:ind w:left="284" w:hanging="284"/>
        <w:rPr>
          <w:i/>
          <w:iCs/>
          <w:sz w:val="18"/>
          <w:szCs w:val="18"/>
          <w:lang w:val="it-IT"/>
        </w:rPr>
      </w:pPr>
      <w:r w:rsidRPr="0027690C">
        <w:rPr>
          <w:sz w:val="18"/>
          <w:szCs w:val="18"/>
          <w:lang w:val="it-IT"/>
        </w:rPr>
        <w:t xml:space="preserve">García, Martha, </w:t>
      </w:r>
      <w:r w:rsidRPr="0027690C">
        <w:rPr>
          <w:i/>
          <w:iCs/>
          <w:sz w:val="18"/>
          <w:szCs w:val="18"/>
          <w:lang w:val="it-IT"/>
        </w:rPr>
        <w:t>Cervantes entre la Reforma y la Contrarreforma : España en el contexto literario de las reformas religiosas</w:t>
      </w:r>
      <w:r w:rsidRPr="0027690C">
        <w:rPr>
          <w:sz w:val="18"/>
          <w:szCs w:val="18"/>
          <w:lang w:val="it-IT"/>
        </w:rPr>
        <w:t>,Vigo (Pontevedra) : Academia del Hispanismo, 2019.</w:t>
      </w:r>
    </w:p>
    <w:p w14:paraId="2CA07154" w14:textId="77777777" w:rsidR="00F874E3" w:rsidRPr="0027690C" w:rsidRDefault="00F874E3" w:rsidP="0027690C">
      <w:pPr>
        <w:tabs>
          <w:tab w:val="clear" w:pos="284"/>
        </w:tabs>
        <w:spacing w:line="240" w:lineRule="exact"/>
        <w:ind w:left="284" w:hanging="284"/>
        <w:rPr>
          <w:i/>
          <w:iCs/>
          <w:sz w:val="18"/>
          <w:szCs w:val="18"/>
        </w:rPr>
      </w:pPr>
      <w:r w:rsidRPr="0027690C">
        <w:rPr>
          <w:sz w:val="18"/>
          <w:szCs w:val="18"/>
        </w:rPr>
        <w:t xml:space="preserve">Joset, Jacques, </w:t>
      </w:r>
      <w:r w:rsidRPr="0027690C">
        <w:rPr>
          <w:i/>
          <w:iCs/>
          <w:sz w:val="18"/>
          <w:szCs w:val="18"/>
        </w:rPr>
        <w:t xml:space="preserve">De Cervantes y alrededores : cuatro décadas de interpretación </w:t>
      </w:r>
    </w:p>
    <w:p w14:paraId="222862E8" w14:textId="77777777" w:rsidR="00F874E3" w:rsidRPr="0027690C" w:rsidRDefault="00F874E3" w:rsidP="0027690C">
      <w:pPr>
        <w:tabs>
          <w:tab w:val="clear" w:pos="284"/>
        </w:tabs>
        <w:spacing w:line="240" w:lineRule="exact"/>
        <w:ind w:left="284" w:hanging="284"/>
        <w:rPr>
          <w:sz w:val="18"/>
          <w:szCs w:val="18"/>
        </w:rPr>
      </w:pPr>
      <w:r w:rsidRPr="0027690C">
        <w:rPr>
          <w:sz w:val="18"/>
          <w:szCs w:val="18"/>
        </w:rPr>
        <w:t>Madrid : Iberoamericana ; Frankfurt am Main : Vervuert, 2019.</w:t>
      </w:r>
    </w:p>
    <w:p w14:paraId="02672B63"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Maestro, Jesús G., </w:t>
      </w:r>
      <w:r w:rsidRPr="0027690C">
        <w:rPr>
          <w:i/>
          <w:iCs/>
          <w:sz w:val="18"/>
          <w:szCs w:val="18"/>
          <w:lang w:val="it-IT"/>
        </w:rPr>
        <w:t>Cervantes y la Teorìa de la Literatura, como ciencia de la literatura</w:t>
      </w:r>
      <w:r w:rsidRPr="0027690C">
        <w:rPr>
          <w:sz w:val="18"/>
          <w:szCs w:val="18"/>
          <w:lang w:val="it-IT"/>
        </w:rPr>
        <w:t>. Vigo (Pontevedra) : Academia del Hispanismo, 2020.</w:t>
      </w:r>
    </w:p>
    <w:p w14:paraId="4AF824EB"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Montero Reguera, José, </w:t>
      </w:r>
      <w:r w:rsidRPr="0027690C">
        <w:rPr>
          <w:i/>
          <w:iCs/>
          <w:sz w:val="18"/>
          <w:szCs w:val="18"/>
          <w:lang w:val="it-IT"/>
        </w:rPr>
        <w:t>Miguel de Cervantes : el poeta que fue novelista,</w:t>
      </w:r>
      <w:r w:rsidRPr="0027690C">
        <w:rPr>
          <w:sz w:val="18"/>
          <w:szCs w:val="18"/>
          <w:lang w:val="it-IT"/>
        </w:rPr>
        <w:t xml:space="preserve">  Madrid : Pigmalión, [2021</w:t>
      </w:r>
    </w:p>
    <w:p w14:paraId="2CAD2ECE"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Moro Martín, Alfredo (ed.).  </w:t>
      </w:r>
      <w:r w:rsidRPr="0027690C">
        <w:rPr>
          <w:i/>
          <w:iCs/>
          <w:sz w:val="18"/>
          <w:szCs w:val="18"/>
          <w:lang w:val="it-IT"/>
        </w:rPr>
        <w:t>Cervantes y la posteridad : 400 años de legado cervantino,</w:t>
      </w:r>
      <w:r w:rsidRPr="0027690C">
        <w:rPr>
          <w:sz w:val="18"/>
          <w:szCs w:val="18"/>
          <w:lang w:val="it-IT"/>
        </w:rPr>
        <w:t xml:space="preserve">        </w:t>
      </w:r>
    </w:p>
    <w:p w14:paraId="0AE960BE"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Muñoz Machado, Santiago,  </w:t>
      </w:r>
      <w:r w:rsidRPr="0027690C">
        <w:rPr>
          <w:i/>
          <w:iCs/>
          <w:sz w:val="18"/>
          <w:szCs w:val="18"/>
          <w:lang w:val="it-IT"/>
        </w:rPr>
        <w:t>Cervantes</w:t>
      </w:r>
      <w:r w:rsidRPr="0027690C">
        <w:rPr>
          <w:sz w:val="18"/>
          <w:szCs w:val="18"/>
          <w:lang w:val="it-IT"/>
        </w:rPr>
        <w:t>, Barcelona : Crítica, 2022.</w:t>
      </w:r>
    </w:p>
    <w:p w14:paraId="36310C93" w14:textId="77777777" w:rsidR="00F874E3" w:rsidRPr="0027690C" w:rsidRDefault="00F874E3" w:rsidP="0027690C">
      <w:pPr>
        <w:tabs>
          <w:tab w:val="clear" w:pos="284"/>
        </w:tabs>
        <w:spacing w:line="240" w:lineRule="exact"/>
        <w:ind w:left="284" w:hanging="284"/>
        <w:rPr>
          <w:sz w:val="18"/>
          <w:szCs w:val="18"/>
          <w:lang w:val="it-IT"/>
        </w:rPr>
      </w:pPr>
      <w:r w:rsidRPr="0027690C">
        <w:rPr>
          <w:sz w:val="18"/>
          <w:szCs w:val="18"/>
          <w:lang w:val="it-IT"/>
        </w:rPr>
        <w:t xml:space="preserve">Pérez Magallón, Jesús, </w:t>
      </w:r>
      <w:r w:rsidRPr="0027690C">
        <w:rPr>
          <w:i/>
          <w:iCs/>
          <w:sz w:val="18"/>
          <w:szCs w:val="18"/>
          <w:lang w:val="it-IT"/>
        </w:rPr>
        <w:t xml:space="preserve">Cervantes, monumento de la nación: problemas de identidad y </w:t>
      </w:r>
    </w:p>
    <w:p w14:paraId="12BC3C0C" w14:textId="77777777" w:rsidR="00F874E3" w:rsidRPr="0027690C" w:rsidRDefault="00F874E3" w:rsidP="0027690C">
      <w:pPr>
        <w:tabs>
          <w:tab w:val="clear" w:pos="284"/>
        </w:tabs>
        <w:spacing w:line="240" w:lineRule="exact"/>
        <w:ind w:left="284" w:hanging="284"/>
        <w:rPr>
          <w:sz w:val="18"/>
          <w:szCs w:val="18"/>
        </w:rPr>
      </w:pPr>
      <w:r w:rsidRPr="0027690C">
        <w:rPr>
          <w:sz w:val="18"/>
          <w:szCs w:val="18"/>
          <w:lang w:val="it-IT"/>
        </w:rPr>
        <w:t xml:space="preserve">Ramírez Santacruz, Francisco, Sánchez Jiménez, Antonio (eds.). </w:t>
      </w:r>
      <w:r w:rsidRPr="0027690C">
        <w:rPr>
          <w:i/>
          <w:iCs/>
          <w:sz w:val="18"/>
          <w:szCs w:val="18"/>
        </w:rPr>
        <w:t>Cervantes global,</w:t>
      </w:r>
      <w:r w:rsidRPr="0027690C">
        <w:rPr>
          <w:sz w:val="18"/>
          <w:szCs w:val="18"/>
        </w:rPr>
        <w:t xml:space="preserve"> Madrid : Iberoamericana ; Frankfurt am Main : Vervuert, 2022.</w:t>
      </w:r>
    </w:p>
    <w:p w14:paraId="5A584743" w14:textId="77777777" w:rsidR="00F874E3" w:rsidRPr="0027690C" w:rsidRDefault="00F874E3" w:rsidP="0027690C">
      <w:pPr>
        <w:tabs>
          <w:tab w:val="clear" w:pos="284"/>
        </w:tabs>
        <w:spacing w:line="240" w:lineRule="exact"/>
        <w:ind w:left="284" w:hanging="284"/>
        <w:rPr>
          <w:rStyle w:val="bumpedfont20"/>
          <w:color w:val="212121"/>
          <w:szCs w:val="18"/>
          <w:lang w:val="it-IT"/>
        </w:rPr>
      </w:pPr>
      <w:r w:rsidRPr="0027690C">
        <w:rPr>
          <w:rStyle w:val="bumpedfont20"/>
          <w:color w:val="212121"/>
          <w:szCs w:val="18"/>
          <w:lang w:val="it-IT"/>
        </w:rPr>
        <w:t>Riley, Edward,</w:t>
      </w:r>
      <w:r w:rsidRPr="0027690C">
        <w:rPr>
          <w:rStyle w:val="bumpedfont20"/>
          <w:i/>
          <w:iCs/>
          <w:color w:val="212121"/>
          <w:szCs w:val="18"/>
          <w:lang w:val="it-IT"/>
        </w:rPr>
        <w:t xml:space="preserve"> Teoría de la novela en Cervantes, </w:t>
      </w:r>
      <w:r w:rsidRPr="0027690C">
        <w:rPr>
          <w:rStyle w:val="bumpedfont20"/>
          <w:color w:val="212121"/>
          <w:szCs w:val="18"/>
          <w:lang w:val="it-IT"/>
        </w:rPr>
        <w:t>Taurus, Madrid, 1989.</w:t>
      </w:r>
    </w:p>
    <w:p w14:paraId="07B2CA4F" w14:textId="77777777" w:rsidR="00F874E3" w:rsidRPr="0027690C" w:rsidRDefault="00F874E3" w:rsidP="0027690C">
      <w:pPr>
        <w:tabs>
          <w:tab w:val="clear" w:pos="284"/>
        </w:tabs>
        <w:spacing w:line="240" w:lineRule="exact"/>
        <w:ind w:left="284" w:hanging="284"/>
        <w:rPr>
          <w:rStyle w:val="bumpedfont20"/>
          <w:szCs w:val="18"/>
          <w:lang w:val="it-IT"/>
        </w:rPr>
      </w:pPr>
      <w:r w:rsidRPr="0027690C">
        <w:rPr>
          <w:rStyle w:val="bumpedfont20"/>
          <w:color w:val="212121"/>
          <w:szCs w:val="18"/>
          <w:lang w:val="it-IT"/>
        </w:rPr>
        <w:t>Rosenblat, Ángel,</w:t>
      </w:r>
      <w:r w:rsidRPr="0027690C">
        <w:rPr>
          <w:rStyle w:val="bumpedfont20"/>
          <w:i/>
          <w:iCs/>
          <w:color w:val="212121"/>
          <w:szCs w:val="18"/>
          <w:lang w:val="it-IT"/>
        </w:rPr>
        <w:t> La lengua del Quijote,</w:t>
      </w:r>
      <w:r w:rsidRPr="0027690C">
        <w:rPr>
          <w:rStyle w:val="bumpedfont20"/>
          <w:color w:val="212121"/>
          <w:szCs w:val="18"/>
          <w:lang w:val="it-IT"/>
        </w:rPr>
        <w:t> Gredos, Madrid, 1971.</w:t>
      </w:r>
    </w:p>
    <w:p w14:paraId="1657EDC1" w14:textId="77777777" w:rsidR="004B2478" w:rsidRPr="0027690C" w:rsidRDefault="004B2478" w:rsidP="009B4AD6">
      <w:pPr>
        <w:spacing w:before="240" w:after="120"/>
        <w:rPr>
          <w:rFonts w:ascii="Times" w:hAnsi="Times"/>
          <w:b/>
          <w:i/>
          <w:sz w:val="18"/>
          <w:szCs w:val="20"/>
        </w:rPr>
      </w:pPr>
      <w:r w:rsidRPr="0027690C">
        <w:rPr>
          <w:rFonts w:ascii="Times" w:hAnsi="Times"/>
          <w:b/>
          <w:i/>
          <w:sz w:val="18"/>
        </w:rPr>
        <w:t xml:space="preserve">TEACHING METHOD </w:t>
      </w:r>
    </w:p>
    <w:p w14:paraId="03D4AE3A" w14:textId="59B0D577" w:rsidR="004B2478" w:rsidRPr="0027690C" w:rsidRDefault="004B2478" w:rsidP="0000345F">
      <w:pPr>
        <w:ind w:firstLine="284"/>
        <w:rPr>
          <w:rFonts w:ascii="Times" w:hAnsi="Times"/>
          <w:sz w:val="18"/>
          <w:szCs w:val="20"/>
        </w:rPr>
      </w:pPr>
      <w:r w:rsidRPr="0027690C">
        <w:rPr>
          <w:rFonts w:ascii="Times" w:hAnsi="Times"/>
          <w:sz w:val="18"/>
        </w:rPr>
        <w:t>Frontal lectures, practical classes on the history of Spanish literature, practical tasks, conferences held by guest lecturers and group assignments.</w:t>
      </w:r>
    </w:p>
    <w:p w14:paraId="112CA2F1" w14:textId="77777777" w:rsidR="004B2478" w:rsidRPr="0027690C" w:rsidRDefault="004B2478" w:rsidP="009B4AD6">
      <w:pPr>
        <w:spacing w:before="240" w:after="120"/>
        <w:rPr>
          <w:rFonts w:ascii="Times" w:hAnsi="Times"/>
          <w:b/>
          <w:i/>
          <w:sz w:val="18"/>
          <w:szCs w:val="20"/>
        </w:rPr>
      </w:pPr>
      <w:r w:rsidRPr="0027690C">
        <w:rPr>
          <w:rFonts w:ascii="Times" w:hAnsi="Times"/>
          <w:b/>
          <w:i/>
          <w:sz w:val="18"/>
        </w:rPr>
        <w:t>ASSESSMENT METHOD AND CRITERIA</w:t>
      </w:r>
    </w:p>
    <w:p w14:paraId="6790B71E" w14:textId="67EB2CD6" w:rsidR="004B2478" w:rsidRPr="0027690C" w:rsidRDefault="004B2478" w:rsidP="0000345F">
      <w:pPr>
        <w:ind w:firstLine="284"/>
        <w:rPr>
          <w:rFonts w:ascii="Times" w:hAnsi="Times"/>
          <w:sz w:val="18"/>
          <w:szCs w:val="18"/>
        </w:rPr>
      </w:pPr>
      <w:r w:rsidRPr="0027690C">
        <w:rPr>
          <w:rFonts w:ascii="Times" w:hAnsi="Times"/>
          <w:sz w:val="18"/>
        </w:rPr>
        <w:t xml:space="preserve">Students will be assessed by means of an oral exam in Spanish on the contents of the course. </w:t>
      </w:r>
    </w:p>
    <w:p w14:paraId="37518807" w14:textId="66FDDA06" w:rsidR="004B2478" w:rsidRPr="0027690C" w:rsidRDefault="004B2478" w:rsidP="0000345F">
      <w:pPr>
        <w:ind w:firstLine="284"/>
        <w:rPr>
          <w:rFonts w:ascii="Times" w:hAnsi="Times"/>
          <w:sz w:val="18"/>
          <w:szCs w:val="18"/>
        </w:rPr>
      </w:pPr>
      <w:r w:rsidRPr="0027690C">
        <w:rPr>
          <w:rFonts w:ascii="Times" w:hAnsi="Times"/>
          <w:sz w:val="18"/>
        </w:rPr>
        <w:t xml:space="preserve">In terms of assessment criteria, the lecturer will be looking for the following: answers that are relevant to the course content, the ability to link texts to their historical contexts and the quality of textual analysis, if required. Students will also be assessed on their critical skills, their ability to structure pertinent discourse and their overall understanding of the problems presented. </w:t>
      </w:r>
    </w:p>
    <w:p w14:paraId="15C68DA6" w14:textId="6D764A38" w:rsidR="004B2478" w:rsidRPr="0027690C" w:rsidRDefault="004B2478" w:rsidP="00006EE5">
      <w:pPr>
        <w:ind w:firstLine="284"/>
        <w:rPr>
          <w:rFonts w:ascii="Times" w:hAnsi="Times"/>
          <w:sz w:val="18"/>
          <w:szCs w:val="18"/>
        </w:rPr>
      </w:pPr>
      <w:r w:rsidRPr="0027690C">
        <w:rPr>
          <w:rFonts w:ascii="Times" w:hAnsi="Times"/>
          <w:sz w:val="18"/>
        </w:rPr>
        <w:t xml:space="preserve">The exam for the single-subject Spanish Language and Literature course includes a general written part on the practical activities from the History of Spanish Literature course, with a test on the Blackboard platform, which must be completed prior to the oral exam on the content of the single-subject course. </w:t>
      </w:r>
    </w:p>
    <w:p w14:paraId="252CC679" w14:textId="77777777" w:rsidR="00042DA7" w:rsidRPr="0027690C" w:rsidRDefault="00042DA7" w:rsidP="00042DA7">
      <w:pPr>
        <w:spacing w:before="240" w:after="120" w:line="240" w:lineRule="atLeast"/>
        <w:rPr>
          <w:color w:val="000000"/>
          <w:sz w:val="18"/>
        </w:rPr>
      </w:pPr>
      <w:r w:rsidRPr="0027690C">
        <w:rPr>
          <w:b/>
          <w:i/>
          <w:color w:val="000000"/>
          <w:sz w:val="18"/>
        </w:rPr>
        <w:t>NOTES AND PREREQUISITES</w:t>
      </w:r>
    </w:p>
    <w:p w14:paraId="5F382F6E" w14:textId="70127C70" w:rsidR="00CA0A9D" w:rsidRPr="0027690C" w:rsidRDefault="004B2478" w:rsidP="0000345F">
      <w:pPr>
        <w:ind w:firstLine="284"/>
        <w:rPr>
          <w:rFonts w:ascii="Times" w:hAnsi="Times"/>
          <w:sz w:val="18"/>
          <w:szCs w:val="18"/>
        </w:rPr>
      </w:pPr>
      <w:r w:rsidRPr="0027690C">
        <w:rPr>
          <w:rFonts w:ascii="Times" w:hAnsi="Times"/>
          <w:sz w:val="18"/>
        </w:rPr>
        <w:t xml:space="preserve">Before taking the exam on the single-subject course, students must also take the written and oral Spanish Language exams for the language courses delivered by CEL during the year, </w:t>
      </w:r>
      <w:r w:rsidRPr="0027690C">
        <w:rPr>
          <w:rFonts w:ascii="Times" w:hAnsi="Times"/>
          <w:sz w:val="18"/>
        </w:rPr>
        <w:lastRenderedPageBreak/>
        <w:t>the results of which will be combined with the overall result of the single-subject exam to find the weighted average.</w:t>
      </w:r>
    </w:p>
    <w:p w14:paraId="05CC0284" w14:textId="7119CE4A" w:rsidR="00F07CF8" w:rsidRPr="0027690C" w:rsidRDefault="00F07CF8" w:rsidP="00F07CF8">
      <w:pPr>
        <w:pStyle w:val="Testo2"/>
        <w:spacing w:before="240" w:after="120" w:line="360" w:lineRule="auto"/>
        <w:ind w:firstLine="0"/>
        <w:rPr>
          <w:rFonts w:ascii="Times New Roman" w:hAnsi="Times New Roman"/>
          <w:b/>
          <w:i/>
          <w:iCs/>
          <w:noProof w:val="0"/>
          <w:sz w:val="20"/>
        </w:rPr>
      </w:pPr>
      <w:r w:rsidRPr="0027690C">
        <w:rPr>
          <w:rFonts w:ascii="Times New Roman" w:hAnsi="Times New Roman"/>
          <w:b/>
          <w:i/>
          <w:noProof w:val="0"/>
          <w:sz w:val="20"/>
        </w:rPr>
        <w:t>Practical classes for the three-year degree</w:t>
      </w:r>
    </w:p>
    <w:p w14:paraId="7AE896DD" w14:textId="6766D752" w:rsidR="00F07CF8" w:rsidRPr="0027690C" w:rsidRDefault="00F07CF8" w:rsidP="0027690C">
      <w:pPr>
        <w:pStyle w:val="Testo2"/>
        <w:spacing w:line="240" w:lineRule="auto"/>
        <w:rPr>
          <w:rFonts w:ascii="Times New Roman" w:hAnsi="Times New Roman"/>
          <w:noProof w:val="0"/>
        </w:rPr>
      </w:pPr>
      <w:r w:rsidRPr="0027690C">
        <w:rPr>
          <w:rFonts w:ascii="Times New Roman" w:hAnsi="Times New Roman"/>
          <w:noProof w:val="0"/>
        </w:rPr>
        <w:t xml:space="preserve">The timetables for the Spanish History of Literature practical classes for the second- and third-year </w:t>
      </w:r>
      <w:r w:rsidRPr="0027690C">
        <w:rPr>
          <w:rFonts w:ascii="Times New Roman" w:hAnsi="Times New Roman"/>
          <w:i/>
          <w:noProof w:val="0"/>
        </w:rPr>
        <w:t>triennalisti</w:t>
      </w:r>
      <w:r w:rsidRPr="0027690C">
        <w:rPr>
          <w:rFonts w:ascii="Times New Roman" w:hAnsi="Times New Roman"/>
          <w:noProof w:val="0"/>
        </w:rPr>
        <w:t xml:space="preserve"> (students on the three-year course), held by Prof. Elena Stella and by Prof. Benedetta Belloni, will be published on the Blackboard platform before the beginning of the courses.</w:t>
      </w:r>
    </w:p>
    <w:p w14:paraId="47F09FA2" w14:textId="6BD29688" w:rsidR="00F07CF8" w:rsidRPr="0027690C" w:rsidRDefault="00F07CF8" w:rsidP="00F07CF8">
      <w:pPr>
        <w:pStyle w:val="Testo2"/>
        <w:spacing w:before="240" w:after="120" w:line="360" w:lineRule="auto"/>
        <w:ind w:firstLine="0"/>
        <w:rPr>
          <w:rFonts w:ascii="Times New Roman" w:hAnsi="Times New Roman"/>
          <w:b/>
          <w:i/>
          <w:iCs/>
          <w:noProof w:val="0"/>
          <w:sz w:val="20"/>
        </w:rPr>
      </w:pPr>
      <w:r w:rsidRPr="0027690C">
        <w:rPr>
          <w:rFonts w:ascii="Times New Roman" w:hAnsi="Times New Roman"/>
          <w:b/>
          <w:i/>
          <w:noProof w:val="0"/>
          <w:sz w:val="20"/>
        </w:rPr>
        <w:t>Practical classes for the master's degree</w:t>
      </w:r>
    </w:p>
    <w:p w14:paraId="7528F3B9" w14:textId="6E08338B" w:rsidR="00F07CF8" w:rsidRPr="0027690C" w:rsidRDefault="00F07CF8" w:rsidP="00F07CF8">
      <w:pPr>
        <w:pStyle w:val="Testo2"/>
        <w:spacing w:line="240" w:lineRule="auto"/>
        <w:rPr>
          <w:rFonts w:ascii="Times New Roman" w:hAnsi="Times New Roman"/>
          <w:noProof w:val="0"/>
        </w:rPr>
      </w:pPr>
      <w:r w:rsidRPr="0027690C">
        <w:rPr>
          <w:rFonts w:ascii="Times New Roman" w:hAnsi="Times New Roman"/>
          <w:noProof w:val="0"/>
        </w:rPr>
        <w:t xml:space="preserve">Master's 1 students who have to take the Spanish Language and Literature exam must email the lecturer a summary of the below text one week before the exam (instead of taking </w:t>
      </w:r>
      <w:r w:rsidRPr="0027690C">
        <w:rPr>
          <w:rFonts w:ascii="Times New Roman" w:hAnsi="Times New Roman"/>
          <w:i/>
          <w:noProof w:val="0"/>
        </w:rPr>
        <w:t>Istituzioni di Letteratura</w:t>
      </w:r>
      <w:r w:rsidRPr="0027690C">
        <w:rPr>
          <w:rFonts w:ascii="Times New Roman" w:hAnsi="Times New Roman"/>
          <w:noProof w:val="0"/>
        </w:rPr>
        <w:t xml:space="preserve">): Francisco Ruiz Ramón, </w:t>
      </w:r>
      <w:r w:rsidRPr="0027690C">
        <w:rPr>
          <w:rFonts w:ascii="Times New Roman" w:hAnsi="Times New Roman"/>
          <w:i/>
          <w:noProof w:val="0"/>
        </w:rPr>
        <w:t>Historia del teatro español</w:t>
      </w:r>
      <w:r w:rsidRPr="0027690C">
        <w:rPr>
          <w:rFonts w:ascii="Times New Roman" w:hAnsi="Times New Roman"/>
          <w:noProof w:val="0"/>
        </w:rPr>
        <w:t>, Siglo XX, Madrid, Cátedra, 2007, Cap. 4 y Cap. 7. They will be questioned on the contents of both chapters in the exam.</w:t>
      </w:r>
    </w:p>
    <w:p w14:paraId="3F1AF34C" w14:textId="422165AB" w:rsidR="00F07CF8" w:rsidRPr="0027690C" w:rsidRDefault="00F07CF8" w:rsidP="00F07CF8">
      <w:pPr>
        <w:pStyle w:val="Testo2"/>
        <w:spacing w:line="240" w:lineRule="auto"/>
        <w:rPr>
          <w:rFonts w:ascii="Times New Roman" w:hAnsi="Times New Roman"/>
          <w:noProof w:val="0"/>
          <w:szCs w:val="24"/>
        </w:rPr>
      </w:pPr>
      <w:r w:rsidRPr="0027690C">
        <w:rPr>
          <w:rFonts w:ascii="Times New Roman" w:hAnsi="Times New Roman"/>
          <w:noProof w:val="0"/>
        </w:rPr>
        <w:t xml:space="preserve">Master's 2 students who have to take the Spanish Language and Literature exam must email the lecturer a summary of and commentary on the below text one week before the exam (instead of taking </w:t>
      </w:r>
      <w:r w:rsidRPr="0027690C">
        <w:rPr>
          <w:rFonts w:ascii="Times New Roman" w:hAnsi="Times New Roman"/>
          <w:i/>
          <w:noProof w:val="0"/>
        </w:rPr>
        <w:t>Istituzioni di Letteratura</w:t>
      </w:r>
      <w:r w:rsidRPr="0027690C">
        <w:rPr>
          <w:rFonts w:ascii="Times New Roman" w:hAnsi="Times New Roman"/>
          <w:noProof w:val="0"/>
        </w:rPr>
        <w:t xml:space="preserve">): Andrew P. Debicki, </w:t>
      </w:r>
      <w:r w:rsidRPr="0027690C">
        <w:rPr>
          <w:rFonts w:ascii="Times New Roman" w:hAnsi="Times New Roman"/>
          <w:i/>
          <w:noProof w:val="0"/>
        </w:rPr>
        <w:t>Estudios sobre poesía española contemporánea</w:t>
      </w:r>
      <w:r w:rsidRPr="0027690C">
        <w:rPr>
          <w:rFonts w:ascii="Times New Roman" w:hAnsi="Times New Roman"/>
          <w:noProof w:val="0"/>
        </w:rPr>
        <w:t xml:space="preserve">, Madrid, Gredos. Capitulos 4, 8, 12. Or </w:t>
      </w:r>
      <w:r w:rsidRPr="0027690C">
        <w:rPr>
          <w:rFonts w:ascii="Times New Roman" w:hAnsi="Times New Roman"/>
          <w:i/>
          <w:noProof w:val="0"/>
        </w:rPr>
        <w:t xml:space="preserve">Poesía española contemporánea (1939-1980), </w:t>
      </w:r>
      <w:r w:rsidRPr="0027690C">
        <w:rPr>
          <w:rFonts w:ascii="Times New Roman" w:hAnsi="Times New Roman"/>
          <w:noProof w:val="0"/>
        </w:rPr>
        <w:t xml:space="preserve">Selección, estudio y notas de Fanny Rubio y José Luis Falcó, Clásicos Alhambra, Madrid,1982. </w:t>
      </w:r>
      <w:r w:rsidRPr="0027690C">
        <w:rPr>
          <w:rFonts w:ascii="Times New Roman" w:hAnsi="Times New Roman"/>
          <w:noProof w:val="0"/>
          <w:color w:val="000000"/>
        </w:rPr>
        <w:t>Students must read and summarise chaps. 1, 2, 5 and 6. </w:t>
      </w:r>
    </w:p>
    <w:p w14:paraId="25B6FDAF" w14:textId="6C8C63EE" w:rsidR="00F07CF8" w:rsidRPr="0027690C" w:rsidRDefault="00B7150E" w:rsidP="00B7150E">
      <w:pPr>
        <w:spacing w:line="276" w:lineRule="auto"/>
        <w:ind w:firstLine="284"/>
        <w:rPr>
          <w:sz w:val="18"/>
          <w:szCs w:val="18"/>
        </w:rPr>
      </w:pPr>
      <w:r w:rsidRPr="0027690C">
        <w:rPr>
          <w:sz w:val="18"/>
        </w:rPr>
        <w:t>Further information can be found on the lecturer's webpage at http://docenti.unicatt.it/web/searchByName.do?language=ENG or on the Faculty notice board.</w:t>
      </w:r>
      <w:r w:rsidRPr="0027690C">
        <w:rPr>
          <w:sz w:val="18"/>
        </w:rPr>
        <w:br w:type="page"/>
      </w:r>
    </w:p>
    <w:p w14:paraId="38FBB534" w14:textId="63CD5956" w:rsidR="00F07CF8" w:rsidRPr="0027690C" w:rsidRDefault="00F07CF8" w:rsidP="00F07CF8">
      <w:pPr>
        <w:widowControl w:val="0"/>
        <w:autoSpaceDE w:val="0"/>
        <w:autoSpaceDN w:val="0"/>
        <w:adjustRightInd w:val="0"/>
        <w:spacing w:line="280" w:lineRule="exact"/>
        <w:rPr>
          <w:b/>
          <w:bCs/>
          <w:i/>
          <w:color w:val="000000"/>
        </w:rPr>
      </w:pPr>
      <w:r w:rsidRPr="0027690C">
        <w:rPr>
          <w:b/>
          <w:i/>
          <w:color w:val="000000"/>
        </w:rPr>
        <w:lastRenderedPageBreak/>
        <w:t>Spanish Literature 2 Practical Classes</w:t>
      </w:r>
    </w:p>
    <w:p w14:paraId="1F70868A" w14:textId="24DA509F" w:rsidR="00F07CF8" w:rsidRPr="0027690C" w:rsidRDefault="00F07CF8" w:rsidP="00F07CF8">
      <w:pPr>
        <w:widowControl w:val="0"/>
        <w:autoSpaceDE w:val="0"/>
        <w:autoSpaceDN w:val="0"/>
        <w:adjustRightInd w:val="0"/>
        <w:spacing w:line="280" w:lineRule="exact"/>
        <w:rPr>
          <w:smallCaps/>
          <w:color w:val="000000"/>
          <w:sz w:val="18"/>
        </w:rPr>
      </w:pPr>
      <w:r w:rsidRPr="0027690C">
        <w:rPr>
          <w:smallCaps/>
          <w:color w:val="000000"/>
          <w:sz w:val="18"/>
        </w:rPr>
        <w:t>Prof. Raffaella Odicino</w:t>
      </w:r>
    </w:p>
    <w:p w14:paraId="3AE619F3" w14:textId="77777777" w:rsidR="00F07CF8" w:rsidRPr="0027690C" w:rsidRDefault="00F07CF8" w:rsidP="00F07CF8">
      <w:pPr>
        <w:widowControl w:val="0"/>
        <w:autoSpaceDE w:val="0"/>
        <w:autoSpaceDN w:val="0"/>
        <w:adjustRightInd w:val="0"/>
        <w:spacing w:before="240" w:after="120" w:line="280" w:lineRule="exact"/>
        <w:rPr>
          <w:b/>
          <w:bCs/>
          <w:i/>
          <w:iCs/>
          <w:caps/>
          <w:color w:val="000000"/>
          <w:sz w:val="18"/>
          <w:szCs w:val="18"/>
        </w:rPr>
      </w:pPr>
      <w:r w:rsidRPr="0027690C">
        <w:rPr>
          <w:b/>
          <w:i/>
          <w:caps/>
          <w:color w:val="000000"/>
          <w:sz w:val="18"/>
        </w:rPr>
        <w:t>Course aims and intended learning outcomes</w:t>
      </w:r>
    </w:p>
    <w:p w14:paraId="3AA2E9FB" w14:textId="2BE40B7D" w:rsidR="00F07CF8" w:rsidRPr="0027690C" w:rsidRDefault="00042DA7" w:rsidP="00F07CF8">
      <w:pPr>
        <w:widowControl w:val="0"/>
        <w:autoSpaceDE w:val="0"/>
        <w:autoSpaceDN w:val="0"/>
        <w:adjustRightInd w:val="0"/>
        <w:spacing w:line="280" w:lineRule="exact"/>
        <w:rPr>
          <w:color w:val="000000"/>
        </w:rPr>
      </w:pPr>
      <w:r w:rsidRPr="0027690C">
        <w:rPr>
          <w:color w:val="000000"/>
        </w:rPr>
        <w:t>The course aims to provide students with a general overview of the Spanish literary production of the Golden Centuries (16</w:t>
      </w:r>
      <w:r w:rsidRPr="0027690C">
        <w:rPr>
          <w:color w:val="000000"/>
          <w:vertAlign w:val="superscript"/>
        </w:rPr>
        <w:t>th</w:t>
      </w:r>
      <w:r w:rsidRPr="0027690C">
        <w:rPr>
          <w:color w:val="000000"/>
        </w:rPr>
        <w:t xml:space="preserve"> and the 17</w:t>
      </w:r>
      <w:r w:rsidRPr="0027690C">
        <w:rPr>
          <w:color w:val="000000"/>
          <w:vertAlign w:val="superscript"/>
        </w:rPr>
        <w:t>th</w:t>
      </w:r>
      <w:r w:rsidRPr="0027690C">
        <w:rPr>
          <w:color w:val="000000"/>
        </w:rPr>
        <w:t xml:space="preserve"> century). Thanks to the analysis of some of the most representative authors and their respective works, which will be examined and contextualised in the evolution of the historical and literary context, students will be able to acquire the tools they need to understand the dynamics that characterise the evolution of Spanish literature in the historical period under analysis. By the end of the course, students must be able to: contextualise authors, texts and literary periods within Spanish historical and literary development; classify texts and authors according to their most characteristic stylistic features and representative themes; demonstrate an understanding of the content of the texts and, where required, provide critical commentary.</w:t>
      </w:r>
    </w:p>
    <w:p w14:paraId="1E34E3CC" w14:textId="46173F3D" w:rsidR="00F07CF8" w:rsidRPr="0027690C" w:rsidRDefault="00F07CF8" w:rsidP="00527300">
      <w:pPr>
        <w:widowControl w:val="0"/>
        <w:autoSpaceDE w:val="0"/>
        <w:autoSpaceDN w:val="0"/>
        <w:adjustRightInd w:val="0"/>
        <w:spacing w:before="240" w:after="120" w:line="280" w:lineRule="exact"/>
        <w:rPr>
          <w:b/>
          <w:bCs/>
          <w:i/>
          <w:iCs/>
          <w:caps/>
          <w:color w:val="000000"/>
          <w:sz w:val="18"/>
          <w:szCs w:val="18"/>
        </w:rPr>
      </w:pPr>
      <w:r w:rsidRPr="0027690C">
        <w:rPr>
          <w:b/>
          <w:i/>
          <w:caps/>
          <w:color w:val="000000"/>
          <w:sz w:val="18"/>
        </w:rPr>
        <w:t>Course content</w:t>
      </w:r>
    </w:p>
    <w:p w14:paraId="093615A3" w14:textId="6662471D" w:rsidR="00F07CF8" w:rsidRPr="0027690C" w:rsidRDefault="00F07CF8" w:rsidP="00527300">
      <w:pPr>
        <w:spacing w:line="240" w:lineRule="auto"/>
        <w:rPr>
          <w:b/>
          <w:i/>
        </w:rPr>
      </w:pPr>
      <w:r w:rsidRPr="0027690C">
        <w:rPr>
          <w:b/>
          <w:i/>
        </w:rPr>
        <w:t>The literature of the Spanish Golden Age</w:t>
      </w:r>
    </w:p>
    <w:p w14:paraId="0E07CC19" w14:textId="37E01709" w:rsidR="00F07CF8" w:rsidRPr="0027690C" w:rsidRDefault="00042DA7" w:rsidP="00527300">
      <w:pPr>
        <w:widowControl w:val="0"/>
        <w:autoSpaceDE w:val="0"/>
        <w:autoSpaceDN w:val="0"/>
        <w:adjustRightInd w:val="0"/>
        <w:spacing w:before="120" w:line="280" w:lineRule="exact"/>
        <w:rPr>
          <w:color w:val="000000"/>
          <w:u w:val="single"/>
        </w:rPr>
      </w:pPr>
      <w:r w:rsidRPr="0027690C">
        <w:rPr>
          <w:color w:val="000000"/>
          <w:u w:val="single"/>
        </w:rPr>
        <w:t>1. Reading and analysis of a selection of texts by the following authors:</w:t>
      </w:r>
    </w:p>
    <w:p w14:paraId="14DCE9C6" w14:textId="77777777" w:rsidR="00F73B07" w:rsidRPr="0027690C" w:rsidRDefault="00F73B07" w:rsidP="00F73B07">
      <w:pPr>
        <w:widowControl w:val="0"/>
        <w:numPr>
          <w:ilvl w:val="0"/>
          <w:numId w:val="10"/>
        </w:numPr>
        <w:autoSpaceDE w:val="0"/>
        <w:autoSpaceDN w:val="0"/>
        <w:adjustRightInd w:val="0"/>
        <w:spacing w:line="240" w:lineRule="exact"/>
        <w:ind w:left="567" w:hanging="283"/>
        <w:rPr>
          <w:color w:val="000000"/>
        </w:rPr>
      </w:pPr>
      <w:r w:rsidRPr="0027690C">
        <w:rPr>
          <w:color w:val="000000"/>
        </w:rPr>
        <w:t>Miguel de Cervantes (</w:t>
      </w:r>
      <w:r w:rsidRPr="0027690C">
        <w:rPr>
          <w:i/>
          <w:color w:val="000000"/>
        </w:rPr>
        <w:t>Don Quijote</w:t>
      </w:r>
      <w:r w:rsidRPr="0027690C">
        <w:rPr>
          <w:color w:val="000000"/>
        </w:rPr>
        <w:t>)</w:t>
      </w:r>
    </w:p>
    <w:p w14:paraId="7A011B2E" w14:textId="77777777" w:rsidR="00F73B07" w:rsidRPr="0027690C" w:rsidRDefault="00F73B07" w:rsidP="00F73B07">
      <w:pPr>
        <w:widowControl w:val="0"/>
        <w:numPr>
          <w:ilvl w:val="0"/>
          <w:numId w:val="10"/>
        </w:numPr>
        <w:autoSpaceDE w:val="0"/>
        <w:autoSpaceDN w:val="0"/>
        <w:adjustRightInd w:val="0"/>
        <w:spacing w:line="240" w:lineRule="exact"/>
        <w:ind w:left="567" w:hanging="283"/>
        <w:rPr>
          <w:color w:val="000000"/>
          <w:lang w:val="it-IT"/>
        </w:rPr>
      </w:pPr>
      <w:r w:rsidRPr="0027690C">
        <w:rPr>
          <w:color w:val="000000"/>
          <w:lang w:val="it-IT"/>
        </w:rPr>
        <w:t>Lope de Vega (</w:t>
      </w:r>
      <w:r w:rsidRPr="0027690C">
        <w:rPr>
          <w:i/>
          <w:color w:val="000000"/>
          <w:lang w:val="it-IT"/>
        </w:rPr>
        <w:t>El arte nuevo de hacer comedias</w:t>
      </w:r>
      <w:r w:rsidRPr="0027690C">
        <w:rPr>
          <w:color w:val="000000"/>
          <w:lang w:val="it-IT"/>
        </w:rPr>
        <w:t>)</w:t>
      </w:r>
    </w:p>
    <w:p w14:paraId="26178972" w14:textId="541B1252" w:rsidR="00F73B07" w:rsidRPr="0027690C" w:rsidRDefault="00F73B07" w:rsidP="00F73B07">
      <w:pPr>
        <w:widowControl w:val="0"/>
        <w:numPr>
          <w:ilvl w:val="0"/>
          <w:numId w:val="10"/>
        </w:numPr>
        <w:autoSpaceDE w:val="0"/>
        <w:autoSpaceDN w:val="0"/>
        <w:adjustRightInd w:val="0"/>
        <w:spacing w:line="240" w:lineRule="exact"/>
        <w:ind w:left="567" w:hanging="283"/>
        <w:rPr>
          <w:color w:val="000000"/>
          <w:lang w:val="it-IT"/>
        </w:rPr>
      </w:pPr>
      <w:r w:rsidRPr="0027690C">
        <w:rPr>
          <w:color w:val="000000"/>
          <w:lang w:val="it-IT"/>
        </w:rPr>
        <w:t>Tirso de Molina (</w:t>
      </w:r>
      <w:r w:rsidRPr="0027690C">
        <w:rPr>
          <w:i/>
          <w:iCs/>
          <w:color w:val="000000"/>
          <w:lang w:val="it-IT"/>
        </w:rPr>
        <w:t>El b</w:t>
      </w:r>
      <w:r w:rsidRPr="0027690C">
        <w:rPr>
          <w:i/>
          <w:color w:val="000000"/>
          <w:lang w:val="it-IT"/>
        </w:rPr>
        <w:t>urlador de Sevilla</w:t>
      </w:r>
      <w:r w:rsidRPr="0027690C">
        <w:rPr>
          <w:color w:val="000000"/>
          <w:lang w:val="it-IT"/>
        </w:rPr>
        <w:t>)</w:t>
      </w:r>
    </w:p>
    <w:p w14:paraId="607B538F" w14:textId="387FAD29" w:rsidR="00F73B07" w:rsidRPr="0027690C" w:rsidRDefault="00F73B07" w:rsidP="00F73B07">
      <w:pPr>
        <w:widowControl w:val="0"/>
        <w:numPr>
          <w:ilvl w:val="0"/>
          <w:numId w:val="10"/>
        </w:numPr>
        <w:autoSpaceDE w:val="0"/>
        <w:autoSpaceDN w:val="0"/>
        <w:adjustRightInd w:val="0"/>
        <w:spacing w:line="240" w:lineRule="exact"/>
        <w:ind w:left="567" w:hanging="283"/>
        <w:rPr>
          <w:color w:val="000000"/>
          <w:lang w:val="it-IT"/>
        </w:rPr>
      </w:pPr>
      <w:r w:rsidRPr="0027690C">
        <w:rPr>
          <w:color w:val="000000"/>
          <w:lang w:val="it-IT"/>
        </w:rPr>
        <w:t xml:space="preserve">Pedro Calderón de la Barca </w:t>
      </w:r>
      <w:r w:rsidRPr="0027690C">
        <w:rPr>
          <w:color w:val="000000"/>
          <w:szCs w:val="20"/>
          <w:lang w:val="it-IT"/>
        </w:rPr>
        <w:t>(</w:t>
      </w:r>
      <w:r w:rsidRPr="0027690C">
        <w:rPr>
          <w:i/>
          <w:iCs/>
          <w:color w:val="000000"/>
          <w:szCs w:val="20"/>
          <w:lang w:val="it-IT"/>
        </w:rPr>
        <w:t>La vida es</w:t>
      </w:r>
      <w:r w:rsidRPr="0027690C">
        <w:rPr>
          <w:color w:val="000000"/>
          <w:szCs w:val="20"/>
          <w:lang w:val="it-IT"/>
        </w:rPr>
        <w:t xml:space="preserve"> </w:t>
      </w:r>
      <w:r w:rsidRPr="0027690C">
        <w:rPr>
          <w:rFonts w:ascii="Times" w:hAnsi="Times"/>
          <w:i/>
          <w:iCs/>
          <w:szCs w:val="20"/>
          <w:lang w:val="it-IT"/>
        </w:rPr>
        <w:t>sueño</w:t>
      </w:r>
      <w:r w:rsidRPr="0027690C">
        <w:rPr>
          <w:rFonts w:ascii="Times" w:hAnsi="Times"/>
          <w:szCs w:val="20"/>
          <w:lang w:val="it-IT"/>
        </w:rPr>
        <w:t>)</w:t>
      </w:r>
    </w:p>
    <w:p w14:paraId="60D85400" w14:textId="77777777" w:rsidR="00042DA7" w:rsidRPr="0027690C" w:rsidRDefault="00042DA7" w:rsidP="00042DA7">
      <w:pPr>
        <w:widowControl w:val="0"/>
        <w:numPr>
          <w:ilvl w:val="0"/>
          <w:numId w:val="10"/>
        </w:numPr>
        <w:autoSpaceDE w:val="0"/>
        <w:autoSpaceDN w:val="0"/>
        <w:adjustRightInd w:val="0"/>
        <w:spacing w:line="240" w:lineRule="exact"/>
        <w:ind w:left="567" w:hanging="283"/>
        <w:rPr>
          <w:color w:val="000000"/>
        </w:rPr>
      </w:pPr>
      <w:r w:rsidRPr="0027690C">
        <w:rPr>
          <w:color w:val="000000"/>
        </w:rPr>
        <w:t>Garcilaso de la Vega</w:t>
      </w:r>
    </w:p>
    <w:p w14:paraId="661B74C4" w14:textId="77777777" w:rsidR="00042DA7" w:rsidRPr="0027690C" w:rsidRDefault="00042DA7" w:rsidP="00042DA7">
      <w:pPr>
        <w:widowControl w:val="0"/>
        <w:numPr>
          <w:ilvl w:val="0"/>
          <w:numId w:val="10"/>
        </w:numPr>
        <w:autoSpaceDE w:val="0"/>
        <w:autoSpaceDN w:val="0"/>
        <w:adjustRightInd w:val="0"/>
        <w:spacing w:line="240" w:lineRule="exact"/>
        <w:ind w:left="567" w:hanging="283"/>
        <w:rPr>
          <w:color w:val="000000"/>
        </w:rPr>
      </w:pPr>
      <w:r w:rsidRPr="0027690C">
        <w:rPr>
          <w:color w:val="000000"/>
        </w:rPr>
        <w:t>Fray Luis de León</w:t>
      </w:r>
    </w:p>
    <w:p w14:paraId="465B6B34" w14:textId="77777777" w:rsidR="00042DA7" w:rsidRPr="0027690C" w:rsidRDefault="00042DA7" w:rsidP="00042DA7">
      <w:pPr>
        <w:widowControl w:val="0"/>
        <w:numPr>
          <w:ilvl w:val="0"/>
          <w:numId w:val="10"/>
        </w:numPr>
        <w:autoSpaceDE w:val="0"/>
        <w:autoSpaceDN w:val="0"/>
        <w:adjustRightInd w:val="0"/>
        <w:spacing w:line="240" w:lineRule="exact"/>
        <w:ind w:left="567" w:hanging="283"/>
        <w:rPr>
          <w:color w:val="000000"/>
        </w:rPr>
      </w:pPr>
      <w:r w:rsidRPr="0027690C">
        <w:rPr>
          <w:color w:val="000000"/>
        </w:rPr>
        <w:t>San Juan de la Cruz</w:t>
      </w:r>
    </w:p>
    <w:p w14:paraId="1372E6D9" w14:textId="77777777" w:rsidR="00042DA7" w:rsidRPr="0027690C" w:rsidRDefault="00042DA7" w:rsidP="00042DA7">
      <w:pPr>
        <w:widowControl w:val="0"/>
        <w:numPr>
          <w:ilvl w:val="0"/>
          <w:numId w:val="10"/>
        </w:numPr>
        <w:autoSpaceDE w:val="0"/>
        <w:autoSpaceDN w:val="0"/>
        <w:adjustRightInd w:val="0"/>
        <w:spacing w:line="240" w:lineRule="exact"/>
        <w:ind w:left="567" w:hanging="283"/>
        <w:rPr>
          <w:color w:val="000000"/>
        </w:rPr>
      </w:pPr>
      <w:r w:rsidRPr="0027690C">
        <w:rPr>
          <w:color w:val="000000"/>
        </w:rPr>
        <w:t>Luis de Góngora</w:t>
      </w:r>
    </w:p>
    <w:p w14:paraId="3A0EDB23" w14:textId="77777777" w:rsidR="00042DA7" w:rsidRPr="0027690C" w:rsidRDefault="00042DA7" w:rsidP="00042DA7">
      <w:pPr>
        <w:widowControl w:val="0"/>
        <w:numPr>
          <w:ilvl w:val="0"/>
          <w:numId w:val="10"/>
        </w:numPr>
        <w:autoSpaceDE w:val="0"/>
        <w:autoSpaceDN w:val="0"/>
        <w:adjustRightInd w:val="0"/>
        <w:spacing w:line="240" w:lineRule="exact"/>
        <w:ind w:left="567" w:hanging="283"/>
        <w:rPr>
          <w:color w:val="000000"/>
        </w:rPr>
      </w:pPr>
      <w:r w:rsidRPr="0027690C">
        <w:rPr>
          <w:color w:val="000000"/>
        </w:rPr>
        <w:t>Francisco de Quevedo</w:t>
      </w:r>
    </w:p>
    <w:p w14:paraId="6E6A3821" w14:textId="77777777" w:rsidR="00042DA7" w:rsidRPr="0027690C" w:rsidRDefault="00042DA7" w:rsidP="00042DA7">
      <w:pPr>
        <w:widowControl w:val="0"/>
        <w:autoSpaceDE w:val="0"/>
        <w:autoSpaceDN w:val="0"/>
        <w:adjustRightInd w:val="0"/>
        <w:spacing w:line="240" w:lineRule="exact"/>
        <w:rPr>
          <w:color w:val="000000"/>
          <w:u w:val="single"/>
        </w:rPr>
      </w:pPr>
      <w:r w:rsidRPr="0027690C">
        <w:rPr>
          <w:color w:val="000000"/>
          <w:u w:val="single"/>
        </w:rPr>
        <w:t>2. Full reading of and commentary on the following work:</w:t>
      </w:r>
    </w:p>
    <w:p w14:paraId="18B4A281" w14:textId="77777777" w:rsidR="00F73B07" w:rsidRPr="0027690C" w:rsidRDefault="00F73B07" w:rsidP="00F73B07">
      <w:pPr>
        <w:widowControl w:val="0"/>
        <w:autoSpaceDE w:val="0"/>
        <w:autoSpaceDN w:val="0"/>
        <w:adjustRightInd w:val="0"/>
        <w:spacing w:line="280" w:lineRule="exact"/>
        <w:rPr>
          <w:rFonts w:ascii="Times" w:hAnsi="Times"/>
          <w:szCs w:val="20"/>
          <w:lang w:val="it-IT"/>
        </w:rPr>
      </w:pPr>
      <w:r w:rsidRPr="0027690C">
        <w:rPr>
          <w:rFonts w:ascii="Times" w:hAnsi="Times"/>
          <w:i/>
          <w:iCs/>
          <w:szCs w:val="20"/>
          <w:lang w:val="it-IT"/>
        </w:rPr>
        <w:t>Lazarillo de Tormes</w:t>
      </w:r>
      <w:r w:rsidRPr="0027690C">
        <w:rPr>
          <w:rFonts w:ascii="Times" w:hAnsi="Times"/>
          <w:szCs w:val="20"/>
          <w:lang w:val="it-IT"/>
        </w:rPr>
        <w:t xml:space="preserve"> (anonimo), Madrid, Cátedra, qualsiasi edizione</w:t>
      </w:r>
    </w:p>
    <w:p w14:paraId="0C3571B2" w14:textId="77777777" w:rsidR="00F07CF8" w:rsidRPr="0027690C" w:rsidRDefault="00F07CF8" w:rsidP="00F07CF8">
      <w:pPr>
        <w:widowControl w:val="0"/>
        <w:autoSpaceDE w:val="0"/>
        <w:autoSpaceDN w:val="0"/>
        <w:adjustRightInd w:val="0"/>
        <w:spacing w:before="240" w:after="120" w:line="280" w:lineRule="exact"/>
        <w:rPr>
          <w:i/>
          <w:iCs/>
          <w:caps/>
          <w:color w:val="000000"/>
          <w:sz w:val="18"/>
          <w:szCs w:val="18"/>
        </w:rPr>
      </w:pPr>
      <w:r w:rsidRPr="0027690C">
        <w:rPr>
          <w:b/>
          <w:i/>
          <w:caps/>
          <w:color w:val="000000"/>
          <w:sz w:val="18"/>
        </w:rPr>
        <w:t>Reading list</w:t>
      </w:r>
    </w:p>
    <w:p w14:paraId="795776A7" w14:textId="1B7B00AC" w:rsidR="00F07CF8" w:rsidRPr="0027690C" w:rsidRDefault="00A1759B" w:rsidP="00527300">
      <w:pPr>
        <w:widowControl w:val="0"/>
        <w:autoSpaceDE w:val="0"/>
        <w:autoSpaceDN w:val="0"/>
        <w:adjustRightInd w:val="0"/>
        <w:spacing w:line="240" w:lineRule="auto"/>
        <w:ind w:left="284" w:hanging="284"/>
        <w:rPr>
          <w:color w:val="000000"/>
          <w:sz w:val="18"/>
          <w:szCs w:val="18"/>
        </w:rPr>
      </w:pPr>
      <w:r w:rsidRPr="0027690C">
        <w:rPr>
          <w:color w:val="000000"/>
          <w:sz w:val="18"/>
        </w:rPr>
        <w:t>Course pack available on Blackboard or, in hard copy, from the photocopy office (L.go Gemelli).</w:t>
      </w:r>
    </w:p>
    <w:p w14:paraId="7DD75A53" w14:textId="192B4270" w:rsidR="00F07CF8" w:rsidRPr="0027690C" w:rsidRDefault="00F07CF8" w:rsidP="00527300">
      <w:pPr>
        <w:pStyle w:val="Testo1"/>
        <w:spacing w:line="240" w:lineRule="auto"/>
        <w:rPr>
          <w:rFonts w:ascii="Times New Roman" w:hAnsi="Times New Roman"/>
          <w:noProof w:val="0"/>
          <w:szCs w:val="18"/>
        </w:rPr>
      </w:pPr>
      <w:r w:rsidRPr="0027690C">
        <w:rPr>
          <w:rFonts w:ascii="Times New Roman" w:hAnsi="Times New Roman"/>
          <w:noProof w:val="0"/>
        </w:rPr>
        <w:lastRenderedPageBreak/>
        <w:t>For the text to be read in full, any edition is acceptable, provided that it is in the original language and includes critical notes.</w:t>
      </w:r>
    </w:p>
    <w:p w14:paraId="49B126ED" w14:textId="77777777" w:rsidR="00F07CF8" w:rsidRPr="0027690C" w:rsidRDefault="00F07CF8" w:rsidP="00527300">
      <w:pPr>
        <w:widowControl w:val="0"/>
        <w:autoSpaceDE w:val="0"/>
        <w:autoSpaceDN w:val="0"/>
        <w:adjustRightInd w:val="0"/>
        <w:spacing w:before="120" w:line="240" w:lineRule="auto"/>
        <w:ind w:left="284" w:hanging="284"/>
        <w:rPr>
          <w:color w:val="000000"/>
          <w:sz w:val="18"/>
          <w:szCs w:val="18"/>
        </w:rPr>
      </w:pPr>
      <w:r w:rsidRPr="0027690C">
        <w:rPr>
          <w:color w:val="000000"/>
          <w:sz w:val="18"/>
        </w:rPr>
        <w:t>For a deeper understanding of the historical and cultural period, we also recommend reading one of the following texts:</w:t>
      </w:r>
    </w:p>
    <w:p w14:paraId="2C2F26D8" w14:textId="77777777" w:rsidR="00F07CF8" w:rsidRPr="0027690C" w:rsidRDefault="00F07CF8" w:rsidP="00527300">
      <w:pPr>
        <w:pStyle w:val="Testo1"/>
        <w:spacing w:before="0" w:line="240" w:lineRule="auto"/>
        <w:rPr>
          <w:rFonts w:ascii="Times New Roman" w:hAnsi="Times New Roman"/>
          <w:noProof w:val="0"/>
          <w:spacing w:val="-5"/>
          <w:szCs w:val="18"/>
          <w:lang w:val="it-IT"/>
        </w:rPr>
      </w:pPr>
      <w:r w:rsidRPr="0027690C">
        <w:rPr>
          <w:rFonts w:ascii="Times New Roman" w:hAnsi="Times New Roman"/>
          <w:smallCaps/>
          <w:noProof w:val="0"/>
          <w:sz w:val="16"/>
        </w:rPr>
        <w:t xml:space="preserve">C. Alvar-J.C. Mainer-R. </w:t>
      </w:r>
      <w:r w:rsidRPr="0027690C">
        <w:rPr>
          <w:rFonts w:ascii="Times New Roman" w:hAnsi="Times New Roman"/>
          <w:smallCaps/>
          <w:noProof w:val="0"/>
          <w:sz w:val="16"/>
          <w:lang w:val="it-IT"/>
        </w:rPr>
        <w:t>Navarro</w:t>
      </w:r>
      <w:r w:rsidRPr="0027690C">
        <w:rPr>
          <w:rFonts w:ascii="Times New Roman" w:hAnsi="Times New Roman"/>
          <w:smallCaps/>
          <w:noProof w:val="0"/>
          <w:lang w:val="it-IT"/>
        </w:rPr>
        <w:t>,</w:t>
      </w:r>
      <w:r w:rsidRPr="0027690C">
        <w:rPr>
          <w:rFonts w:ascii="Times New Roman" w:hAnsi="Times New Roman"/>
          <w:i/>
          <w:noProof w:val="0"/>
          <w:lang w:val="it-IT"/>
        </w:rPr>
        <w:t xml:space="preserve"> Storia della letteratura spagnola,</w:t>
      </w:r>
      <w:r w:rsidRPr="0027690C">
        <w:rPr>
          <w:rFonts w:ascii="Times New Roman" w:hAnsi="Times New Roman"/>
          <w:noProof w:val="0"/>
          <w:lang w:val="it-IT"/>
        </w:rPr>
        <w:t xml:space="preserve"> edited by P.L. Crovetto, Einaudi, Turin, latest edition, vol. I.</w:t>
      </w:r>
    </w:p>
    <w:p w14:paraId="4FC50024" w14:textId="77777777" w:rsidR="00042DA7" w:rsidRPr="0027690C" w:rsidRDefault="00042DA7" w:rsidP="00042DA7">
      <w:pPr>
        <w:widowControl w:val="0"/>
        <w:autoSpaceDE w:val="0"/>
        <w:autoSpaceDN w:val="0"/>
        <w:adjustRightInd w:val="0"/>
        <w:spacing w:line="240" w:lineRule="exact"/>
        <w:ind w:left="284" w:hanging="284"/>
        <w:rPr>
          <w:iCs/>
          <w:color w:val="000000"/>
          <w:sz w:val="18"/>
          <w:szCs w:val="18"/>
          <w:lang w:val="it-IT"/>
        </w:rPr>
      </w:pPr>
      <w:r w:rsidRPr="0027690C">
        <w:rPr>
          <w:smallCaps/>
          <w:color w:val="000000"/>
          <w:sz w:val="16"/>
          <w:lang w:val="it-IT"/>
        </w:rPr>
        <w:t>C. Alvar-J.C. Mainer-R. Navarro</w:t>
      </w:r>
      <w:r w:rsidRPr="0027690C">
        <w:rPr>
          <w:color w:val="000000"/>
          <w:sz w:val="18"/>
          <w:lang w:val="it-IT"/>
        </w:rPr>
        <w:t xml:space="preserve">, </w:t>
      </w:r>
      <w:r w:rsidRPr="0027690C">
        <w:rPr>
          <w:i/>
          <w:color w:val="000000"/>
          <w:sz w:val="18"/>
          <w:lang w:val="it-IT"/>
        </w:rPr>
        <w:t>Breve historia de la literatura española</w:t>
      </w:r>
      <w:r w:rsidRPr="0027690C">
        <w:rPr>
          <w:color w:val="000000"/>
          <w:sz w:val="18"/>
          <w:lang w:val="it-IT"/>
        </w:rPr>
        <w:t>, Alianza Editorial, Madrid, latest ed.</w:t>
      </w:r>
    </w:p>
    <w:p w14:paraId="07AA1BC0" w14:textId="6E2FDA2A" w:rsidR="00F07CF8" w:rsidRPr="0027690C" w:rsidRDefault="00F07CF8" w:rsidP="00527300">
      <w:pPr>
        <w:pStyle w:val="Testo1"/>
        <w:spacing w:before="0" w:line="240" w:lineRule="auto"/>
        <w:rPr>
          <w:rFonts w:ascii="Times New Roman" w:hAnsi="Times New Roman"/>
          <w:noProof w:val="0"/>
          <w:spacing w:val="-5"/>
          <w:szCs w:val="18"/>
          <w:lang w:val="it-IT"/>
        </w:rPr>
      </w:pPr>
      <w:r w:rsidRPr="0027690C">
        <w:rPr>
          <w:rFonts w:ascii="Times New Roman" w:hAnsi="Times New Roman"/>
          <w:smallCaps/>
          <w:noProof w:val="0"/>
          <w:sz w:val="16"/>
          <w:lang w:val="it-IT"/>
        </w:rPr>
        <w:t>F. Rico</w:t>
      </w:r>
      <w:r w:rsidRPr="0027690C">
        <w:rPr>
          <w:rFonts w:ascii="Times New Roman" w:hAnsi="Times New Roman"/>
          <w:smallCaps/>
          <w:noProof w:val="0"/>
          <w:lang w:val="it-IT"/>
        </w:rPr>
        <w:t>,</w:t>
      </w:r>
      <w:r w:rsidRPr="0027690C">
        <w:rPr>
          <w:rFonts w:ascii="Times New Roman" w:hAnsi="Times New Roman"/>
          <w:i/>
          <w:noProof w:val="0"/>
          <w:lang w:val="it-IT"/>
        </w:rPr>
        <w:t xml:space="preserve"> Historia y crítica de la literatura española,</w:t>
      </w:r>
      <w:r w:rsidRPr="0027690C">
        <w:rPr>
          <w:rFonts w:ascii="Times New Roman" w:hAnsi="Times New Roman"/>
          <w:noProof w:val="0"/>
          <w:lang w:val="it-IT"/>
        </w:rPr>
        <w:t xml:space="preserve"> Crítica, Barcelona, latest edition.</w:t>
      </w:r>
    </w:p>
    <w:p w14:paraId="23F74980" w14:textId="77777777" w:rsidR="00F07CF8" w:rsidRPr="0027690C" w:rsidRDefault="00F07CF8" w:rsidP="00F07CF8">
      <w:pPr>
        <w:widowControl w:val="0"/>
        <w:autoSpaceDE w:val="0"/>
        <w:autoSpaceDN w:val="0"/>
        <w:adjustRightInd w:val="0"/>
        <w:spacing w:before="240" w:after="120" w:line="280" w:lineRule="exact"/>
        <w:rPr>
          <w:b/>
          <w:bCs/>
          <w:i/>
          <w:iCs/>
          <w:caps/>
          <w:color w:val="000000"/>
          <w:sz w:val="18"/>
          <w:szCs w:val="18"/>
        </w:rPr>
      </w:pPr>
      <w:r w:rsidRPr="0027690C">
        <w:rPr>
          <w:b/>
          <w:i/>
          <w:caps/>
          <w:color w:val="000000"/>
          <w:sz w:val="18"/>
        </w:rPr>
        <w:t>Teaching method</w:t>
      </w:r>
    </w:p>
    <w:p w14:paraId="7B421C8D" w14:textId="6C27DE46" w:rsidR="00F07CF8" w:rsidRPr="0027690C" w:rsidRDefault="00F07CF8" w:rsidP="00527300">
      <w:pPr>
        <w:widowControl w:val="0"/>
        <w:autoSpaceDE w:val="0"/>
        <w:autoSpaceDN w:val="0"/>
        <w:adjustRightInd w:val="0"/>
        <w:spacing w:line="280" w:lineRule="exact"/>
        <w:ind w:firstLine="284"/>
        <w:rPr>
          <w:color w:val="000000"/>
          <w:sz w:val="18"/>
        </w:rPr>
      </w:pPr>
      <w:r w:rsidRPr="0027690C">
        <w:rPr>
          <w:color w:val="000000"/>
          <w:sz w:val="18"/>
        </w:rPr>
        <w:t>Frontal lectures; practical tasks; additional materials on the Blackboard platform.</w:t>
      </w:r>
    </w:p>
    <w:p w14:paraId="324E482E" w14:textId="77777777" w:rsidR="00F07CF8" w:rsidRPr="0027690C" w:rsidRDefault="00F07CF8" w:rsidP="00F07CF8">
      <w:pPr>
        <w:widowControl w:val="0"/>
        <w:autoSpaceDE w:val="0"/>
        <w:autoSpaceDN w:val="0"/>
        <w:adjustRightInd w:val="0"/>
        <w:spacing w:before="240" w:after="120" w:line="280" w:lineRule="exact"/>
        <w:rPr>
          <w:b/>
          <w:bCs/>
          <w:i/>
          <w:iCs/>
          <w:caps/>
          <w:color w:val="000000"/>
          <w:sz w:val="18"/>
          <w:szCs w:val="18"/>
        </w:rPr>
      </w:pPr>
      <w:r w:rsidRPr="0027690C">
        <w:rPr>
          <w:b/>
          <w:i/>
          <w:caps/>
          <w:color w:val="000000"/>
          <w:sz w:val="18"/>
        </w:rPr>
        <w:t>Assessment method and criteria</w:t>
      </w:r>
    </w:p>
    <w:p w14:paraId="628DBBFA" w14:textId="256EF594" w:rsidR="00F07CF8" w:rsidRPr="0027690C" w:rsidRDefault="00F07CF8" w:rsidP="00527300">
      <w:pPr>
        <w:ind w:firstLine="284"/>
        <w:rPr>
          <w:color w:val="000000"/>
          <w:sz w:val="18"/>
        </w:rPr>
      </w:pPr>
      <w:r w:rsidRPr="0027690C">
        <w:rPr>
          <w:color w:val="000000"/>
          <w:sz w:val="18"/>
        </w:rPr>
        <w:t xml:space="preserve">The final test consists of a computer-based test to be taken on the official examination dates, administered through the Blackboard platform, in which students will have to answer 31 questions in Spanish, designed to assess learning of the contents of the syllabus. </w:t>
      </w:r>
    </w:p>
    <w:p w14:paraId="0118BB58" w14:textId="3873016E" w:rsidR="00824A39" w:rsidRPr="0027690C" w:rsidRDefault="00F07CF8" w:rsidP="00824A39">
      <w:pPr>
        <w:widowControl w:val="0"/>
        <w:autoSpaceDE w:val="0"/>
        <w:autoSpaceDN w:val="0"/>
        <w:adjustRightInd w:val="0"/>
        <w:spacing w:line="240" w:lineRule="exact"/>
        <w:ind w:firstLine="284"/>
        <w:rPr>
          <w:color w:val="000000"/>
          <w:sz w:val="18"/>
          <w:szCs w:val="18"/>
        </w:rPr>
      </w:pPr>
      <w:r w:rsidRPr="0027690C">
        <w:rPr>
          <w:color w:val="000000"/>
          <w:sz w:val="18"/>
        </w:rPr>
        <w:t>The test is preliminary to the Spanish Language and Literature 2 single-subject exam, which can be taken on a different date from the exam date dedicated to the Practical Classes, provided that it is during the same exam session.</w:t>
      </w:r>
    </w:p>
    <w:p w14:paraId="7A9E2226" w14:textId="2CD7D12C" w:rsidR="00F07CF8" w:rsidRPr="0027690C" w:rsidRDefault="00F07CF8" w:rsidP="00824A39">
      <w:pPr>
        <w:spacing w:before="240" w:after="120"/>
        <w:rPr>
          <w:b/>
          <w:bCs/>
          <w:i/>
          <w:iCs/>
          <w:caps/>
          <w:color w:val="000000"/>
          <w:sz w:val="18"/>
          <w:szCs w:val="18"/>
        </w:rPr>
      </w:pPr>
      <w:r w:rsidRPr="0027690C">
        <w:rPr>
          <w:b/>
          <w:i/>
          <w:caps/>
          <w:color w:val="000000"/>
          <w:sz w:val="18"/>
        </w:rPr>
        <w:t>Notes and prerequisites</w:t>
      </w:r>
    </w:p>
    <w:p w14:paraId="4ECE6A14" w14:textId="77777777" w:rsidR="00824A39" w:rsidRPr="0027690C" w:rsidRDefault="00824A39" w:rsidP="00824A39">
      <w:pPr>
        <w:widowControl w:val="0"/>
        <w:autoSpaceDE w:val="0"/>
        <w:autoSpaceDN w:val="0"/>
        <w:adjustRightInd w:val="0"/>
        <w:spacing w:line="240" w:lineRule="exact"/>
        <w:ind w:firstLine="284"/>
        <w:rPr>
          <w:color w:val="000000"/>
          <w:sz w:val="18"/>
          <w:szCs w:val="18"/>
        </w:rPr>
      </w:pPr>
      <w:r w:rsidRPr="0027690C">
        <w:rPr>
          <w:color w:val="000000"/>
          <w:sz w:val="18"/>
        </w:rPr>
        <w:t>- The course calendar will be made available on the UCSC website and on the Blackboard page of the course.</w:t>
      </w:r>
    </w:p>
    <w:p w14:paraId="37B01A84" w14:textId="3B30631F" w:rsidR="00F07CF8" w:rsidRPr="0027690C" w:rsidRDefault="00824A39" w:rsidP="00527300">
      <w:pPr>
        <w:widowControl w:val="0"/>
        <w:autoSpaceDE w:val="0"/>
        <w:autoSpaceDN w:val="0"/>
        <w:adjustRightInd w:val="0"/>
        <w:spacing w:line="280" w:lineRule="exact"/>
        <w:ind w:firstLine="284"/>
        <w:rPr>
          <w:color w:val="000000"/>
          <w:sz w:val="18"/>
          <w:szCs w:val="18"/>
        </w:rPr>
      </w:pPr>
      <w:r w:rsidRPr="0027690C">
        <w:rPr>
          <w:color w:val="000000"/>
          <w:sz w:val="18"/>
        </w:rPr>
        <w:t>- Students require level A2/threshold B1 Spanish in order to adequately understand lectures, which will be held in Spanish.</w:t>
      </w:r>
    </w:p>
    <w:p w14:paraId="78E36460" w14:textId="77777777" w:rsidR="00663F25" w:rsidRPr="0027690C" w:rsidRDefault="00B7150E" w:rsidP="00663F25">
      <w:pPr>
        <w:spacing w:line="276" w:lineRule="auto"/>
        <w:ind w:firstLine="284"/>
        <w:rPr>
          <w:sz w:val="18"/>
          <w:szCs w:val="18"/>
        </w:rPr>
      </w:pPr>
      <w:r w:rsidRPr="0027690C">
        <w:rPr>
          <w:sz w:val="18"/>
        </w:rPr>
        <w:t>Further information can be found on the lecturer's webpage at http://docenti.unicatt.it/web/searchByName.do?language=ENG or on the Faculty notice board.</w:t>
      </w:r>
    </w:p>
    <w:p w14:paraId="471946B0" w14:textId="77777777" w:rsidR="00663F25" w:rsidRPr="0027690C" w:rsidRDefault="00663F25" w:rsidP="00663F25">
      <w:pPr>
        <w:spacing w:line="276" w:lineRule="auto"/>
        <w:rPr>
          <w:sz w:val="18"/>
          <w:szCs w:val="18"/>
        </w:rPr>
      </w:pPr>
    </w:p>
    <w:p w14:paraId="7F15FE18" w14:textId="77777777" w:rsidR="00663F25" w:rsidRPr="0027690C" w:rsidRDefault="00663F25" w:rsidP="00663F25">
      <w:pPr>
        <w:spacing w:line="276" w:lineRule="auto"/>
        <w:rPr>
          <w:sz w:val="18"/>
          <w:szCs w:val="18"/>
        </w:rPr>
      </w:pPr>
    </w:p>
    <w:p w14:paraId="6B0552C3" w14:textId="4A5782D7" w:rsidR="00824A39" w:rsidRPr="0027690C" w:rsidRDefault="00824A39">
      <w:pPr>
        <w:tabs>
          <w:tab w:val="clear" w:pos="284"/>
        </w:tabs>
        <w:spacing w:line="240" w:lineRule="auto"/>
        <w:jc w:val="left"/>
        <w:rPr>
          <w:sz w:val="18"/>
          <w:szCs w:val="18"/>
        </w:rPr>
      </w:pPr>
      <w:r w:rsidRPr="0027690C">
        <w:br w:type="page"/>
      </w:r>
    </w:p>
    <w:p w14:paraId="0E670166" w14:textId="2B33085A" w:rsidR="00F07CF8" w:rsidRPr="0027690C" w:rsidRDefault="00F07CF8" w:rsidP="00663F25">
      <w:pPr>
        <w:spacing w:line="276" w:lineRule="auto"/>
        <w:rPr>
          <w:sz w:val="18"/>
          <w:szCs w:val="18"/>
        </w:rPr>
      </w:pPr>
      <w:r w:rsidRPr="0027690C">
        <w:rPr>
          <w:rFonts w:ascii="Times" w:hAnsi="Times"/>
          <w:b/>
          <w:i/>
        </w:rPr>
        <w:lastRenderedPageBreak/>
        <w:t>Spanish Literature Practical Classes (3rd year)</w:t>
      </w:r>
    </w:p>
    <w:p w14:paraId="737508A7" w14:textId="2F0AA35E" w:rsidR="00824A39" w:rsidRPr="0027690C" w:rsidRDefault="00824A39" w:rsidP="00824A39">
      <w:pPr>
        <w:widowControl w:val="0"/>
        <w:autoSpaceDE w:val="0"/>
        <w:autoSpaceDN w:val="0"/>
        <w:adjustRightInd w:val="0"/>
        <w:spacing w:line="240" w:lineRule="exact"/>
        <w:rPr>
          <w:smallCaps/>
          <w:color w:val="000000"/>
          <w:sz w:val="18"/>
          <w:szCs w:val="18"/>
        </w:rPr>
      </w:pPr>
      <w:r w:rsidRPr="0027690C">
        <w:rPr>
          <w:smallCaps/>
          <w:color w:val="000000"/>
          <w:sz w:val="18"/>
        </w:rPr>
        <w:t>Dr Benedetta Belloni</w:t>
      </w:r>
    </w:p>
    <w:p w14:paraId="6BD9DA43" w14:textId="77777777" w:rsidR="00824A39" w:rsidRPr="0027690C" w:rsidRDefault="00824A39" w:rsidP="00824A39">
      <w:pPr>
        <w:autoSpaceDE w:val="0"/>
        <w:autoSpaceDN w:val="0"/>
        <w:adjustRightInd w:val="0"/>
        <w:spacing w:before="240" w:after="120" w:line="240" w:lineRule="exact"/>
        <w:rPr>
          <w:rFonts w:eastAsiaTheme="minorHAnsi"/>
          <w:b/>
          <w:bCs/>
          <w:i/>
          <w:iCs/>
          <w:sz w:val="18"/>
          <w:szCs w:val="18"/>
        </w:rPr>
      </w:pPr>
      <w:r w:rsidRPr="0027690C">
        <w:rPr>
          <w:b/>
          <w:i/>
          <w:sz w:val="18"/>
        </w:rPr>
        <w:t>COURSE AIMS AND INTENDED LEARNING OUTCOMES</w:t>
      </w:r>
    </w:p>
    <w:p w14:paraId="1F973640" w14:textId="5B57701B" w:rsidR="00824A39" w:rsidRPr="0027690C" w:rsidRDefault="00B4157C" w:rsidP="00824A39">
      <w:pPr>
        <w:widowControl w:val="0"/>
        <w:autoSpaceDE w:val="0"/>
        <w:autoSpaceDN w:val="0"/>
        <w:adjustRightInd w:val="0"/>
        <w:spacing w:line="240" w:lineRule="exact"/>
        <w:rPr>
          <w:color w:val="000000"/>
        </w:rPr>
      </w:pPr>
      <w:r w:rsidRPr="0027690C">
        <w:t>Approach</w:t>
      </w:r>
      <w:r w:rsidRPr="0027690C">
        <w:rPr>
          <w:color w:val="000000"/>
        </w:rPr>
        <w:t xml:space="preserve"> and analysis, from a general point of view, of the literature of the Spanish Language and Literature 3 course (Prof. Dante Liano). The course aims to offer an overview of the Spanish history and literature of the 18</w:t>
      </w:r>
      <w:r w:rsidRPr="0027690C">
        <w:rPr>
          <w:color w:val="000000"/>
          <w:vertAlign w:val="superscript"/>
        </w:rPr>
        <w:t>th</w:t>
      </w:r>
      <w:r w:rsidRPr="0027690C">
        <w:rPr>
          <w:color w:val="000000"/>
        </w:rPr>
        <w:t>, 19</w:t>
      </w:r>
      <w:r w:rsidRPr="0027690C">
        <w:rPr>
          <w:color w:val="000000"/>
          <w:vertAlign w:val="superscript"/>
        </w:rPr>
        <w:t>th</w:t>
      </w:r>
      <w:r w:rsidRPr="0027690C">
        <w:rPr>
          <w:color w:val="000000"/>
        </w:rPr>
        <w:t xml:space="preserve"> and 20</w:t>
      </w:r>
      <w:r w:rsidRPr="0027690C">
        <w:rPr>
          <w:color w:val="000000"/>
          <w:vertAlign w:val="superscript"/>
        </w:rPr>
        <w:t>th</w:t>
      </w:r>
      <w:r w:rsidRPr="0027690C">
        <w:rPr>
          <w:color w:val="000000"/>
        </w:rPr>
        <w:t xml:space="preserve"> centuries. Through the analysis of texts by representative authors, the course will propose a historical-literary path aimed to provide students with the tools they need to get a better understanding of the transformations of Spanish literature during this period. At the end of the course, students will be able to carry out a critical study of the texts under analysis, contextualise them in the Spanish literary movements, and identify their rhetorical, thematic, and structural peculiarities.</w:t>
      </w:r>
    </w:p>
    <w:p w14:paraId="0708FD1C" w14:textId="2027CC01" w:rsidR="00824A39" w:rsidRPr="0027690C" w:rsidRDefault="00824A39" w:rsidP="00824A39">
      <w:pPr>
        <w:autoSpaceDE w:val="0"/>
        <w:autoSpaceDN w:val="0"/>
        <w:adjustRightInd w:val="0"/>
        <w:spacing w:before="240" w:after="120" w:line="240" w:lineRule="exact"/>
        <w:rPr>
          <w:rFonts w:eastAsiaTheme="minorHAnsi"/>
          <w:b/>
          <w:bCs/>
          <w:i/>
          <w:iCs/>
          <w:sz w:val="18"/>
          <w:szCs w:val="18"/>
        </w:rPr>
      </w:pPr>
      <w:r w:rsidRPr="0027690C">
        <w:rPr>
          <w:b/>
          <w:i/>
          <w:sz w:val="18"/>
        </w:rPr>
        <w:t>COURSE CONTENT</w:t>
      </w:r>
    </w:p>
    <w:p w14:paraId="7EE2D610" w14:textId="77777777" w:rsidR="00824A39" w:rsidRPr="0027690C" w:rsidRDefault="00824A39" w:rsidP="00824A39">
      <w:pPr>
        <w:widowControl w:val="0"/>
        <w:autoSpaceDE w:val="0"/>
        <w:autoSpaceDN w:val="0"/>
        <w:adjustRightInd w:val="0"/>
        <w:spacing w:line="240" w:lineRule="exact"/>
        <w:rPr>
          <w:color w:val="000000"/>
        </w:rPr>
      </w:pPr>
      <w:r w:rsidRPr="0027690C">
        <w:rPr>
          <w:color w:val="000000"/>
        </w:rPr>
        <w:t>Siglo XVIII</w:t>
      </w:r>
    </w:p>
    <w:p w14:paraId="5F3B1B2C" w14:textId="77777777" w:rsidR="00824A39" w:rsidRPr="0027690C" w:rsidRDefault="00824A39" w:rsidP="00824A39">
      <w:pPr>
        <w:widowControl w:val="0"/>
        <w:autoSpaceDE w:val="0"/>
        <w:autoSpaceDN w:val="0"/>
        <w:adjustRightInd w:val="0"/>
        <w:spacing w:line="240" w:lineRule="exact"/>
        <w:rPr>
          <w:color w:val="000000"/>
        </w:rPr>
      </w:pPr>
      <w:r w:rsidRPr="0027690C">
        <w:rPr>
          <w:i/>
          <w:color w:val="000000"/>
        </w:rPr>
        <w:t xml:space="preserve">Ilustración y Preromanticismo </w:t>
      </w:r>
    </w:p>
    <w:p w14:paraId="798E4E75" w14:textId="77777777" w:rsidR="00824A39" w:rsidRPr="0027690C" w:rsidRDefault="00824A39" w:rsidP="00824A39">
      <w:pPr>
        <w:widowControl w:val="0"/>
        <w:autoSpaceDE w:val="0"/>
        <w:autoSpaceDN w:val="0"/>
        <w:adjustRightInd w:val="0"/>
        <w:spacing w:line="240" w:lineRule="exact"/>
        <w:rPr>
          <w:i/>
          <w:color w:val="000000"/>
        </w:rPr>
      </w:pPr>
      <w:r w:rsidRPr="0027690C">
        <w:rPr>
          <w:color w:val="000000"/>
        </w:rPr>
        <w:t xml:space="preserve">– Félix Samaniego, </w:t>
      </w:r>
      <w:r w:rsidRPr="0027690C">
        <w:rPr>
          <w:i/>
          <w:color w:val="000000"/>
        </w:rPr>
        <w:t>Fábulas</w:t>
      </w:r>
      <w:r w:rsidRPr="0027690C">
        <w:rPr>
          <w:color w:val="000000"/>
        </w:rPr>
        <w:t xml:space="preserve"> (selección de textos).</w:t>
      </w:r>
    </w:p>
    <w:p w14:paraId="6364D8C9" w14:textId="77777777" w:rsidR="00824A39" w:rsidRPr="0027690C" w:rsidRDefault="00824A39" w:rsidP="00824A39">
      <w:pPr>
        <w:widowControl w:val="0"/>
        <w:autoSpaceDE w:val="0"/>
        <w:autoSpaceDN w:val="0"/>
        <w:adjustRightInd w:val="0"/>
        <w:spacing w:line="240" w:lineRule="exact"/>
        <w:rPr>
          <w:color w:val="000000"/>
        </w:rPr>
      </w:pPr>
      <w:r w:rsidRPr="0027690C">
        <w:rPr>
          <w:color w:val="000000"/>
        </w:rPr>
        <w:t xml:space="preserve">– Gaspar Melchor de Jovellanos, </w:t>
      </w:r>
      <w:r w:rsidRPr="0027690C">
        <w:rPr>
          <w:i/>
          <w:color w:val="000000"/>
        </w:rPr>
        <w:t>El delicuente honrado</w:t>
      </w:r>
      <w:r w:rsidRPr="0027690C">
        <w:rPr>
          <w:color w:val="000000"/>
        </w:rPr>
        <w:t xml:space="preserve"> (selección de textos).</w:t>
      </w:r>
    </w:p>
    <w:p w14:paraId="2EDD81A5"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Leandro Fernández de Moratín, </w:t>
      </w:r>
      <w:r w:rsidRPr="0027690C">
        <w:rPr>
          <w:i/>
          <w:color w:val="000000"/>
          <w:lang w:val="it-IT"/>
        </w:rPr>
        <w:t>El sí de las niñas</w:t>
      </w:r>
      <w:r w:rsidRPr="0027690C">
        <w:rPr>
          <w:color w:val="000000"/>
          <w:lang w:val="it-IT"/>
        </w:rPr>
        <w:t xml:space="preserve"> (selección de textos).</w:t>
      </w:r>
    </w:p>
    <w:p w14:paraId="02C35CA1"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José Cadalso, </w:t>
      </w:r>
      <w:r w:rsidRPr="0027690C">
        <w:rPr>
          <w:i/>
          <w:color w:val="000000"/>
          <w:lang w:val="it-IT"/>
        </w:rPr>
        <w:t>Noches lúgubres</w:t>
      </w:r>
      <w:r w:rsidRPr="0027690C">
        <w:rPr>
          <w:color w:val="000000"/>
          <w:lang w:val="it-IT"/>
        </w:rPr>
        <w:t xml:space="preserve"> (lectura integral)</w:t>
      </w:r>
    </w:p>
    <w:p w14:paraId="1BC53D1F"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Siglo XIX</w:t>
      </w:r>
    </w:p>
    <w:p w14:paraId="78C67D51" w14:textId="77777777" w:rsidR="00824A39" w:rsidRPr="0027690C" w:rsidRDefault="00824A39" w:rsidP="00824A39">
      <w:pPr>
        <w:widowControl w:val="0"/>
        <w:autoSpaceDE w:val="0"/>
        <w:autoSpaceDN w:val="0"/>
        <w:adjustRightInd w:val="0"/>
        <w:spacing w:line="240" w:lineRule="exact"/>
        <w:rPr>
          <w:i/>
          <w:color w:val="000000"/>
          <w:lang w:val="it-IT"/>
        </w:rPr>
      </w:pPr>
      <w:r w:rsidRPr="0027690C">
        <w:rPr>
          <w:i/>
          <w:color w:val="000000"/>
          <w:lang w:val="it-IT"/>
        </w:rPr>
        <w:t>Romanticismo</w:t>
      </w:r>
    </w:p>
    <w:p w14:paraId="71C27FF6"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José de Espronceda, </w:t>
      </w:r>
      <w:r w:rsidRPr="0027690C">
        <w:rPr>
          <w:i/>
          <w:color w:val="000000"/>
          <w:lang w:val="it-IT"/>
        </w:rPr>
        <w:t xml:space="preserve">La canción del pirata </w:t>
      </w:r>
      <w:r w:rsidRPr="0027690C">
        <w:rPr>
          <w:color w:val="000000"/>
          <w:lang w:val="it-IT"/>
        </w:rPr>
        <w:t>(selección de textos).</w:t>
      </w:r>
    </w:p>
    <w:p w14:paraId="4DB4042A"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Gustavo Adolfo Bécquer, </w:t>
      </w:r>
      <w:r w:rsidRPr="0027690C">
        <w:rPr>
          <w:i/>
          <w:color w:val="000000"/>
          <w:lang w:val="it-IT"/>
        </w:rPr>
        <w:t xml:space="preserve">Rimas </w:t>
      </w:r>
      <w:r w:rsidRPr="0027690C">
        <w:rPr>
          <w:color w:val="000000"/>
          <w:lang w:val="it-IT"/>
        </w:rPr>
        <w:t>(selección de textos).</w:t>
      </w:r>
    </w:p>
    <w:p w14:paraId="0E10AC95"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Mariano José de Larra, </w:t>
      </w:r>
      <w:r w:rsidRPr="0027690C">
        <w:rPr>
          <w:i/>
          <w:color w:val="000000"/>
          <w:lang w:val="it-IT"/>
        </w:rPr>
        <w:t xml:space="preserve">Artículos </w:t>
      </w:r>
      <w:r w:rsidRPr="0027690C">
        <w:rPr>
          <w:color w:val="000000"/>
          <w:lang w:val="it-IT"/>
        </w:rPr>
        <w:t>(selección de textos).</w:t>
      </w:r>
    </w:p>
    <w:p w14:paraId="30B98421"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José de Zorrilla, </w:t>
      </w:r>
      <w:r w:rsidRPr="0027690C">
        <w:rPr>
          <w:i/>
          <w:color w:val="000000"/>
          <w:lang w:val="it-IT"/>
        </w:rPr>
        <w:t xml:space="preserve">Don Juan Tenorio </w:t>
      </w:r>
      <w:r w:rsidRPr="0027690C">
        <w:rPr>
          <w:color w:val="000000"/>
          <w:lang w:val="it-IT"/>
        </w:rPr>
        <w:t>(selección de textos).</w:t>
      </w:r>
    </w:p>
    <w:p w14:paraId="580EC213" w14:textId="77777777" w:rsidR="00824A39" w:rsidRPr="0027690C" w:rsidRDefault="00824A39" w:rsidP="00824A39">
      <w:pPr>
        <w:widowControl w:val="0"/>
        <w:autoSpaceDE w:val="0"/>
        <w:autoSpaceDN w:val="0"/>
        <w:adjustRightInd w:val="0"/>
        <w:spacing w:line="240" w:lineRule="exact"/>
        <w:rPr>
          <w:i/>
          <w:color w:val="000000"/>
          <w:lang w:val="it-IT"/>
        </w:rPr>
      </w:pPr>
      <w:r w:rsidRPr="0027690C">
        <w:rPr>
          <w:i/>
          <w:color w:val="000000"/>
          <w:lang w:val="it-IT"/>
        </w:rPr>
        <w:t>Realismo y Naturalismo</w:t>
      </w:r>
    </w:p>
    <w:p w14:paraId="493835CF"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Benito Pérez Galdós, </w:t>
      </w:r>
      <w:r w:rsidRPr="0027690C">
        <w:rPr>
          <w:i/>
          <w:color w:val="000000"/>
          <w:lang w:val="it-IT"/>
        </w:rPr>
        <w:t xml:space="preserve">Misericordia </w:t>
      </w:r>
      <w:r w:rsidRPr="0027690C">
        <w:rPr>
          <w:color w:val="000000"/>
          <w:lang w:val="it-IT"/>
        </w:rPr>
        <w:t>(selección de textos).</w:t>
      </w:r>
    </w:p>
    <w:p w14:paraId="0C75170D"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Juan Valera, </w:t>
      </w:r>
      <w:r w:rsidRPr="0027690C">
        <w:rPr>
          <w:i/>
          <w:color w:val="000000"/>
          <w:lang w:val="it-IT"/>
        </w:rPr>
        <w:t>Pepita Jiménez</w:t>
      </w:r>
      <w:r w:rsidRPr="0027690C">
        <w:rPr>
          <w:color w:val="000000"/>
          <w:lang w:val="it-IT"/>
        </w:rPr>
        <w:t xml:space="preserve"> (selección de textos).</w:t>
      </w:r>
    </w:p>
    <w:p w14:paraId="030200D4"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Leopoldo Alas Clarín, </w:t>
      </w:r>
      <w:r w:rsidRPr="0027690C">
        <w:rPr>
          <w:i/>
          <w:color w:val="000000"/>
          <w:lang w:val="it-IT"/>
        </w:rPr>
        <w:t>La Regenta</w:t>
      </w:r>
      <w:r w:rsidRPr="0027690C">
        <w:rPr>
          <w:color w:val="000000"/>
          <w:lang w:val="it-IT"/>
        </w:rPr>
        <w:t xml:space="preserve"> (selección de textos).</w:t>
      </w:r>
    </w:p>
    <w:p w14:paraId="7EE673D8"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Emilia Pardo Bazán, </w:t>
      </w:r>
      <w:r w:rsidRPr="0027690C">
        <w:rPr>
          <w:i/>
          <w:color w:val="000000"/>
          <w:lang w:val="it-IT"/>
        </w:rPr>
        <w:t xml:space="preserve">Los pazos de Ulloa </w:t>
      </w:r>
      <w:r w:rsidRPr="0027690C">
        <w:rPr>
          <w:color w:val="000000"/>
          <w:lang w:val="it-IT"/>
        </w:rPr>
        <w:t>(selección de textos).</w:t>
      </w:r>
    </w:p>
    <w:p w14:paraId="69F71377"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Siglo XX </w:t>
      </w:r>
    </w:p>
    <w:p w14:paraId="46B29FA9" w14:textId="77777777" w:rsidR="00824A39" w:rsidRPr="0027690C" w:rsidRDefault="00824A39" w:rsidP="00824A39">
      <w:pPr>
        <w:widowControl w:val="0"/>
        <w:autoSpaceDE w:val="0"/>
        <w:autoSpaceDN w:val="0"/>
        <w:adjustRightInd w:val="0"/>
        <w:spacing w:line="240" w:lineRule="exact"/>
        <w:rPr>
          <w:i/>
          <w:color w:val="000000"/>
          <w:lang w:val="it-IT"/>
        </w:rPr>
      </w:pPr>
      <w:r w:rsidRPr="0027690C">
        <w:rPr>
          <w:i/>
          <w:color w:val="000000"/>
          <w:lang w:val="it-IT"/>
        </w:rPr>
        <w:t>Modernismo</w:t>
      </w:r>
    </w:p>
    <w:p w14:paraId="4DA3F1A8"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Rubén Darío, </w:t>
      </w:r>
      <w:r w:rsidRPr="0027690C">
        <w:rPr>
          <w:i/>
          <w:color w:val="000000"/>
          <w:lang w:val="it-IT"/>
        </w:rPr>
        <w:t xml:space="preserve">Prosas profanas </w:t>
      </w:r>
      <w:r w:rsidRPr="0027690C">
        <w:rPr>
          <w:color w:val="000000"/>
          <w:lang w:val="it-IT"/>
        </w:rPr>
        <w:t>(selección de textos).</w:t>
      </w:r>
    </w:p>
    <w:p w14:paraId="257A9D03" w14:textId="245FC93C" w:rsidR="00824A39" w:rsidRPr="0027690C" w:rsidRDefault="00824A39" w:rsidP="00824A39">
      <w:pPr>
        <w:widowControl w:val="0"/>
        <w:autoSpaceDE w:val="0"/>
        <w:autoSpaceDN w:val="0"/>
        <w:adjustRightInd w:val="0"/>
        <w:spacing w:line="240" w:lineRule="exact"/>
        <w:rPr>
          <w:i/>
          <w:color w:val="000000"/>
          <w:lang w:val="it-IT"/>
        </w:rPr>
      </w:pPr>
      <w:r w:rsidRPr="0027690C">
        <w:rPr>
          <w:i/>
          <w:color w:val="000000"/>
          <w:lang w:val="it-IT"/>
        </w:rPr>
        <w:t>Generación del ’14</w:t>
      </w:r>
    </w:p>
    <w:p w14:paraId="61FCA059" w14:textId="77777777" w:rsidR="00F73B07" w:rsidRPr="0027690C" w:rsidRDefault="00F73B07" w:rsidP="00F73B07">
      <w:pPr>
        <w:spacing w:line="240" w:lineRule="exact"/>
        <w:rPr>
          <w:sz w:val="18"/>
          <w:szCs w:val="18"/>
          <w:lang w:val="it-IT"/>
        </w:rPr>
      </w:pPr>
      <w:r w:rsidRPr="0027690C">
        <w:rPr>
          <w:sz w:val="18"/>
          <w:szCs w:val="18"/>
          <w:lang w:val="it-IT"/>
        </w:rPr>
        <w:t xml:space="preserve">–   Juan Ramón Jiménez, </w:t>
      </w:r>
      <w:r w:rsidRPr="0027690C">
        <w:rPr>
          <w:i/>
          <w:sz w:val="18"/>
          <w:szCs w:val="18"/>
          <w:lang w:val="it-IT"/>
        </w:rPr>
        <w:t xml:space="preserve">Platero y yo </w:t>
      </w:r>
      <w:r w:rsidRPr="0027690C">
        <w:rPr>
          <w:sz w:val="18"/>
          <w:szCs w:val="18"/>
          <w:lang w:val="it-IT"/>
        </w:rPr>
        <w:t>(selección de textos).</w:t>
      </w:r>
    </w:p>
    <w:p w14:paraId="7E2DC09F" w14:textId="77777777" w:rsidR="00824A39" w:rsidRPr="0027690C" w:rsidRDefault="00824A39" w:rsidP="00824A39">
      <w:pPr>
        <w:widowControl w:val="0"/>
        <w:autoSpaceDE w:val="0"/>
        <w:autoSpaceDN w:val="0"/>
        <w:adjustRightInd w:val="0"/>
        <w:spacing w:line="240" w:lineRule="exact"/>
        <w:rPr>
          <w:i/>
          <w:color w:val="000000"/>
          <w:lang w:val="it-IT"/>
        </w:rPr>
      </w:pPr>
      <w:r w:rsidRPr="0027690C">
        <w:rPr>
          <w:i/>
          <w:color w:val="000000"/>
          <w:lang w:val="it-IT"/>
        </w:rPr>
        <w:t>Generación del ’27</w:t>
      </w:r>
    </w:p>
    <w:p w14:paraId="3C438FC5" w14:textId="78D2F628"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Federico García Lorca, </w:t>
      </w:r>
      <w:r w:rsidRPr="0027690C">
        <w:rPr>
          <w:i/>
          <w:color w:val="000000"/>
          <w:lang w:val="it-IT"/>
        </w:rPr>
        <w:t xml:space="preserve">Romancero gitano </w:t>
      </w:r>
      <w:r w:rsidRPr="0027690C">
        <w:rPr>
          <w:color w:val="000000"/>
          <w:lang w:val="it-IT"/>
        </w:rPr>
        <w:t>(selección de textos).</w:t>
      </w:r>
    </w:p>
    <w:p w14:paraId="06EF43B9" w14:textId="129768D3" w:rsidR="00824A39" w:rsidRPr="0027690C" w:rsidRDefault="00824A39" w:rsidP="00824A39">
      <w:pPr>
        <w:widowControl w:val="0"/>
        <w:autoSpaceDE w:val="0"/>
        <w:autoSpaceDN w:val="0"/>
        <w:adjustRightInd w:val="0"/>
        <w:spacing w:line="240" w:lineRule="exact"/>
        <w:rPr>
          <w:color w:val="000000"/>
        </w:rPr>
      </w:pPr>
      <w:r w:rsidRPr="0027690C">
        <w:rPr>
          <w:color w:val="000000"/>
        </w:rPr>
        <w:lastRenderedPageBreak/>
        <w:t xml:space="preserve">–   Luis Cernuda, </w:t>
      </w:r>
      <w:r w:rsidRPr="0027690C">
        <w:rPr>
          <w:i/>
          <w:color w:val="000000"/>
        </w:rPr>
        <w:t xml:space="preserve">Poesías </w:t>
      </w:r>
      <w:r w:rsidRPr="0027690C">
        <w:rPr>
          <w:color w:val="000000"/>
        </w:rPr>
        <w:t>(selección de textos).</w:t>
      </w:r>
    </w:p>
    <w:p w14:paraId="2405CACE" w14:textId="77777777" w:rsidR="00824A39" w:rsidRPr="0027690C" w:rsidRDefault="00824A39" w:rsidP="00824A39">
      <w:pPr>
        <w:widowControl w:val="0"/>
        <w:autoSpaceDE w:val="0"/>
        <w:autoSpaceDN w:val="0"/>
        <w:adjustRightInd w:val="0"/>
        <w:spacing w:line="240" w:lineRule="exact"/>
        <w:rPr>
          <w:i/>
          <w:iCs/>
          <w:color w:val="000000"/>
          <w:lang w:val="it-IT"/>
        </w:rPr>
      </w:pPr>
      <w:r w:rsidRPr="0027690C">
        <w:rPr>
          <w:i/>
          <w:color w:val="000000"/>
          <w:lang w:val="it-IT"/>
        </w:rPr>
        <w:t>Poesía de la posguerra</w:t>
      </w:r>
    </w:p>
    <w:p w14:paraId="0D41F5F7" w14:textId="77777777" w:rsidR="00824A39" w:rsidRPr="0027690C" w:rsidRDefault="00824A39" w:rsidP="00824A39">
      <w:pPr>
        <w:widowControl w:val="0"/>
        <w:autoSpaceDE w:val="0"/>
        <w:autoSpaceDN w:val="0"/>
        <w:adjustRightInd w:val="0"/>
        <w:spacing w:line="240" w:lineRule="exact"/>
        <w:rPr>
          <w:color w:val="000000"/>
          <w:lang w:val="it-IT"/>
        </w:rPr>
      </w:pPr>
      <w:r w:rsidRPr="0027690C">
        <w:rPr>
          <w:color w:val="000000"/>
          <w:lang w:val="it-IT"/>
        </w:rPr>
        <w:t xml:space="preserve">–   Miguel Hernández, </w:t>
      </w:r>
      <w:r w:rsidRPr="0027690C">
        <w:rPr>
          <w:i/>
          <w:color w:val="000000"/>
          <w:lang w:val="it-IT"/>
        </w:rPr>
        <w:t>Viento del Pueblo</w:t>
      </w:r>
      <w:r w:rsidRPr="0027690C">
        <w:rPr>
          <w:color w:val="000000"/>
          <w:lang w:val="it-IT"/>
        </w:rPr>
        <w:t xml:space="preserve"> (selección de textos).</w:t>
      </w:r>
    </w:p>
    <w:p w14:paraId="3685AFE4" w14:textId="77777777" w:rsidR="00824A39" w:rsidRPr="0027690C" w:rsidRDefault="00824A39" w:rsidP="00824A39">
      <w:pPr>
        <w:widowControl w:val="0"/>
        <w:autoSpaceDE w:val="0"/>
        <w:autoSpaceDN w:val="0"/>
        <w:adjustRightInd w:val="0"/>
        <w:spacing w:line="240" w:lineRule="exact"/>
        <w:rPr>
          <w:i/>
          <w:color w:val="000000"/>
          <w:lang w:val="it-IT"/>
        </w:rPr>
      </w:pPr>
      <w:r w:rsidRPr="0027690C">
        <w:rPr>
          <w:i/>
          <w:color w:val="000000"/>
          <w:lang w:val="it-IT"/>
        </w:rPr>
        <w:t xml:space="preserve">Novela de la posguerra </w:t>
      </w:r>
    </w:p>
    <w:p w14:paraId="41B98948" w14:textId="77777777" w:rsidR="00824A39" w:rsidRPr="0027690C" w:rsidRDefault="00824A39" w:rsidP="00824A39">
      <w:pPr>
        <w:widowControl w:val="0"/>
        <w:autoSpaceDE w:val="0"/>
        <w:autoSpaceDN w:val="0"/>
        <w:adjustRightInd w:val="0"/>
        <w:spacing w:line="240" w:lineRule="exact"/>
        <w:rPr>
          <w:iCs/>
          <w:color w:val="000000"/>
          <w:lang w:val="it-IT"/>
        </w:rPr>
      </w:pPr>
      <w:r w:rsidRPr="0027690C">
        <w:rPr>
          <w:color w:val="000000"/>
          <w:lang w:val="it-IT"/>
        </w:rPr>
        <w:t xml:space="preserve">–   Rafael Sánchez Ferlosio, </w:t>
      </w:r>
      <w:r w:rsidRPr="0027690C">
        <w:rPr>
          <w:i/>
          <w:color w:val="000000"/>
          <w:lang w:val="it-IT"/>
        </w:rPr>
        <w:t>El Jarama</w:t>
      </w:r>
      <w:r w:rsidRPr="0027690C">
        <w:rPr>
          <w:color w:val="000000"/>
          <w:lang w:val="it-IT"/>
        </w:rPr>
        <w:t xml:space="preserve"> (selección de textos).</w:t>
      </w:r>
    </w:p>
    <w:p w14:paraId="05D465A1" w14:textId="77777777" w:rsidR="00824A39" w:rsidRPr="0027690C" w:rsidRDefault="00824A39" w:rsidP="00824A39">
      <w:pPr>
        <w:widowControl w:val="0"/>
        <w:autoSpaceDE w:val="0"/>
        <w:autoSpaceDN w:val="0"/>
        <w:adjustRightInd w:val="0"/>
        <w:spacing w:line="240" w:lineRule="exact"/>
        <w:rPr>
          <w:iCs/>
          <w:color w:val="000000"/>
        </w:rPr>
      </w:pPr>
      <w:r w:rsidRPr="0027690C">
        <w:rPr>
          <w:color w:val="000000"/>
        </w:rPr>
        <w:t xml:space="preserve">–   Carmen Laforet, </w:t>
      </w:r>
      <w:r w:rsidRPr="0027690C">
        <w:rPr>
          <w:i/>
          <w:color w:val="000000"/>
        </w:rPr>
        <w:t>Nada</w:t>
      </w:r>
      <w:r w:rsidRPr="0027690C">
        <w:rPr>
          <w:color w:val="000000"/>
        </w:rPr>
        <w:t xml:space="preserve"> (lectura integral)</w:t>
      </w:r>
    </w:p>
    <w:p w14:paraId="404B7621" w14:textId="7C690C67" w:rsidR="00824A39" w:rsidRPr="0027690C" w:rsidRDefault="00824A39" w:rsidP="00824A39">
      <w:pPr>
        <w:widowControl w:val="0"/>
        <w:autoSpaceDE w:val="0"/>
        <w:autoSpaceDN w:val="0"/>
        <w:adjustRightInd w:val="0"/>
        <w:spacing w:before="120" w:line="240" w:lineRule="exact"/>
        <w:rPr>
          <w:color w:val="000000"/>
        </w:rPr>
      </w:pPr>
      <w:r w:rsidRPr="0027690C">
        <w:rPr>
          <w:color w:val="000000"/>
        </w:rPr>
        <w:t xml:space="preserve">NOTE: A course pack containing all the anthological passages that will be analysed in class – to be studied for the final exam – will be available also on the online course on Blackboard. </w:t>
      </w:r>
    </w:p>
    <w:p w14:paraId="29FFA303" w14:textId="77777777" w:rsidR="00824A39" w:rsidRPr="0027690C" w:rsidRDefault="00824A39" w:rsidP="00824A39">
      <w:pPr>
        <w:autoSpaceDE w:val="0"/>
        <w:autoSpaceDN w:val="0"/>
        <w:adjustRightInd w:val="0"/>
        <w:spacing w:before="240" w:after="120" w:line="240" w:lineRule="exact"/>
        <w:rPr>
          <w:rFonts w:eastAsiaTheme="minorHAnsi"/>
          <w:b/>
          <w:bCs/>
          <w:i/>
          <w:iCs/>
          <w:sz w:val="18"/>
          <w:szCs w:val="18"/>
        </w:rPr>
      </w:pPr>
      <w:r w:rsidRPr="0027690C">
        <w:rPr>
          <w:b/>
          <w:i/>
          <w:sz w:val="18"/>
        </w:rPr>
        <w:t xml:space="preserve">READING LIST </w:t>
      </w:r>
    </w:p>
    <w:p w14:paraId="2E759DAD" w14:textId="3243400B" w:rsidR="00F73B07" w:rsidRPr="0027690C" w:rsidRDefault="00F73B07" w:rsidP="00F73B07">
      <w:pPr>
        <w:pStyle w:val="Testo1"/>
        <w:rPr>
          <w:b/>
          <w:i/>
          <w:noProof w:val="0"/>
          <w:szCs w:val="18"/>
        </w:rPr>
      </w:pPr>
      <w:r w:rsidRPr="0027690C">
        <w:rPr>
          <w:b/>
          <w:i/>
          <w:noProof w:val="0"/>
          <w:szCs w:val="18"/>
        </w:rPr>
        <w:t>Recommended bibliography</w:t>
      </w:r>
    </w:p>
    <w:p w14:paraId="3616C447" w14:textId="30C27801" w:rsidR="00824A39" w:rsidRPr="0027690C" w:rsidRDefault="00824A39" w:rsidP="00824A39">
      <w:pPr>
        <w:widowControl w:val="0"/>
        <w:autoSpaceDE w:val="0"/>
        <w:autoSpaceDN w:val="0"/>
        <w:adjustRightInd w:val="0"/>
        <w:spacing w:line="240" w:lineRule="exact"/>
        <w:rPr>
          <w:color w:val="000000"/>
          <w:sz w:val="18"/>
          <w:szCs w:val="18"/>
        </w:rPr>
      </w:pPr>
      <w:r w:rsidRPr="0027690C">
        <w:rPr>
          <w:color w:val="000000"/>
          <w:sz w:val="18"/>
        </w:rPr>
        <w:t>For the work that must be read in full, students are free to choose any edition, as long as it is in its original language and provided with a critical apparatus. For an in-depth study of the historical and cultural period, students are invited to read one of the following textbooks:</w:t>
      </w:r>
    </w:p>
    <w:p w14:paraId="2274AA4B" w14:textId="77777777" w:rsidR="00824A39" w:rsidRPr="0027690C" w:rsidRDefault="00824A39" w:rsidP="00824A39">
      <w:pPr>
        <w:widowControl w:val="0"/>
        <w:autoSpaceDE w:val="0"/>
        <w:autoSpaceDN w:val="0"/>
        <w:adjustRightInd w:val="0"/>
        <w:spacing w:before="120" w:line="240" w:lineRule="exact"/>
        <w:rPr>
          <w:color w:val="000000"/>
          <w:sz w:val="18"/>
          <w:szCs w:val="18"/>
          <w:lang w:val="it-IT"/>
        </w:rPr>
      </w:pPr>
      <w:r w:rsidRPr="0027690C">
        <w:rPr>
          <w:color w:val="000000"/>
          <w:sz w:val="18"/>
        </w:rPr>
        <w:t xml:space="preserve">C. Álvar-J. C. Mainer-R. </w:t>
      </w:r>
      <w:r w:rsidRPr="0027690C">
        <w:rPr>
          <w:color w:val="000000"/>
          <w:sz w:val="18"/>
          <w:lang w:val="it-IT"/>
        </w:rPr>
        <w:t xml:space="preserve">Navarro, </w:t>
      </w:r>
      <w:r w:rsidRPr="0027690C">
        <w:rPr>
          <w:i/>
          <w:color w:val="000000"/>
          <w:sz w:val="18"/>
          <w:lang w:val="it-IT"/>
        </w:rPr>
        <w:t>Breve historia de la literatura española</w:t>
      </w:r>
      <w:r w:rsidRPr="0027690C">
        <w:rPr>
          <w:color w:val="000000"/>
          <w:sz w:val="18"/>
          <w:lang w:val="it-IT"/>
        </w:rPr>
        <w:t>, Alianza, Madrid, 1997.</w:t>
      </w:r>
    </w:p>
    <w:p w14:paraId="70B5B232" w14:textId="77777777" w:rsidR="00824A39" w:rsidRPr="0027690C" w:rsidRDefault="00824A39" w:rsidP="00824A39">
      <w:pPr>
        <w:widowControl w:val="0"/>
        <w:autoSpaceDE w:val="0"/>
        <w:autoSpaceDN w:val="0"/>
        <w:adjustRightInd w:val="0"/>
        <w:spacing w:line="240" w:lineRule="exact"/>
        <w:rPr>
          <w:color w:val="000000"/>
          <w:sz w:val="18"/>
          <w:szCs w:val="18"/>
          <w:lang w:val="it-IT"/>
        </w:rPr>
      </w:pPr>
      <w:r w:rsidRPr="0027690C">
        <w:rPr>
          <w:color w:val="000000"/>
          <w:sz w:val="18"/>
          <w:lang w:val="it-IT"/>
        </w:rPr>
        <w:t xml:space="preserve">V. García De La Concha, </w:t>
      </w:r>
      <w:r w:rsidRPr="0027690C">
        <w:rPr>
          <w:i/>
          <w:color w:val="000000"/>
          <w:sz w:val="18"/>
          <w:lang w:val="it-IT"/>
        </w:rPr>
        <w:t>Historia de la literatura española</w:t>
      </w:r>
      <w:r w:rsidRPr="0027690C">
        <w:rPr>
          <w:color w:val="000000"/>
          <w:sz w:val="18"/>
          <w:lang w:val="it-IT"/>
        </w:rPr>
        <w:t>, Espasa Calpe, Madrid, 1995.</w:t>
      </w:r>
    </w:p>
    <w:p w14:paraId="058215CA" w14:textId="77777777" w:rsidR="00824A39" w:rsidRPr="0027690C" w:rsidRDefault="00824A39" w:rsidP="00824A39">
      <w:pPr>
        <w:widowControl w:val="0"/>
        <w:autoSpaceDE w:val="0"/>
        <w:autoSpaceDN w:val="0"/>
        <w:adjustRightInd w:val="0"/>
        <w:spacing w:line="240" w:lineRule="exact"/>
        <w:rPr>
          <w:color w:val="000000"/>
          <w:sz w:val="18"/>
          <w:szCs w:val="18"/>
          <w:lang w:val="it-IT"/>
        </w:rPr>
      </w:pPr>
      <w:r w:rsidRPr="0027690C">
        <w:rPr>
          <w:color w:val="000000"/>
          <w:sz w:val="18"/>
          <w:lang w:val="it-IT"/>
        </w:rPr>
        <w:t xml:space="preserve">R.O. Jones (ed.), </w:t>
      </w:r>
      <w:r w:rsidRPr="0027690C">
        <w:rPr>
          <w:i/>
          <w:color w:val="000000"/>
          <w:sz w:val="18"/>
          <w:lang w:val="it-IT"/>
        </w:rPr>
        <w:t>Historia de la literatura española</w:t>
      </w:r>
      <w:r w:rsidRPr="0027690C">
        <w:rPr>
          <w:color w:val="000000"/>
          <w:sz w:val="18"/>
          <w:lang w:val="it-IT"/>
        </w:rPr>
        <w:t>, Ariel, Barcelona, 1994.</w:t>
      </w:r>
    </w:p>
    <w:p w14:paraId="6A8A8FF7" w14:textId="77777777" w:rsidR="00824A39" w:rsidRPr="0027690C" w:rsidRDefault="00824A39" w:rsidP="00824A39">
      <w:pPr>
        <w:widowControl w:val="0"/>
        <w:autoSpaceDE w:val="0"/>
        <w:autoSpaceDN w:val="0"/>
        <w:adjustRightInd w:val="0"/>
        <w:spacing w:line="240" w:lineRule="exact"/>
        <w:rPr>
          <w:color w:val="000000"/>
          <w:sz w:val="18"/>
          <w:szCs w:val="18"/>
          <w:lang w:val="it-IT"/>
        </w:rPr>
      </w:pPr>
      <w:r w:rsidRPr="0027690C">
        <w:rPr>
          <w:color w:val="000000"/>
          <w:sz w:val="18"/>
          <w:lang w:val="it-IT"/>
        </w:rPr>
        <w:t xml:space="preserve">J. García López, </w:t>
      </w:r>
      <w:r w:rsidRPr="0027690C">
        <w:rPr>
          <w:i/>
          <w:color w:val="000000"/>
          <w:sz w:val="18"/>
          <w:lang w:val="it-IT"/>
        </w:rPr>
        <w:t>Historia de la literatura española</w:t>
      </w:r>
      <w:r w:rsidRPr="0027690C">
        <w:rPr>
          <w:color w:val="000000"/>
          <w:sz w:val="18"/>
          <w:lang w:val="it-IT"/>
        </w:rPr>
        <w:t>, Vicens-Vives, Barcelona, 1991.</w:t>
      </w:r>
    </w:p>
    <w:p w14:paraId="60C1EFAA" w14:textId="77777777" w:rsidR="00824A39" w:rsidRPr="0027690C" w:rsidRDefault="00824A39" w:rsidP="00824A39">
      <w:pPr>
        <w:autoSpaceDE w:val="0"/>
        <w:autoSpaceDN w:val="0"/>
        <w:adjustRightInd w:val="0"/>
        <w:spacing w:before="240" w:after="120" w:line="240" w:lineRule="exact"/>
        <w:rPr>
          <w:rFonts w:eastAsiaTheme="minorHAnsi"/>
          <w:b/>
          <w:bCs/>
          <w:i/>
          <w:iCs/>
          <w:sz w:val="18"/>
          <w:szCs w:val="18"/>
        </w:rPr>
      </w:pPr>
      <w:r w:rsidRPr="0027690C">
        <w:rPr>
          <w:b/>
          <w:i/>
          <w:sz w:val="18"/>
        </w:rPr>
        <w:t>TEACHING METHOD</w:t>
      </w:r>
    </w:p>
    <w:p w14:paraId="0B142D0B" w14:textId="10019AE7" w:rsidR="00824A39" w:rsidRPr="0027690C" w:rsidRDefault="00824A39" w:rsidP="00824A39">
      <w:pPr>
        <w:widowControl w:val="0"/>
        <w:autoSpaceDE w:val="0"/>
        <w:autoSpaceDN w:val="0"/>
        <w:adjustRightInd w:val="0"/>
        <w:spacing w:line="240" w:lineRule="exact"/>
        <w:rPr>
          <w:color w:val="000000"/>
          <w:sz w:val="18"/>
          <w:szCs w:val="18"/>
        </w:rPr>
      </w:pPr>
      <w:r w:rsidRPr="0027690C">
        <w:rPr>
          <w:color w:val="000000"/>
          <w:sz w:val="18"/>
        </w:rPr>
        <w:t>Frontal lectures in Spanish language. Use of digital material on Blackboard.</w:t>
      </w:r>
    </w:p>
    <w:p w14:paraId="2010C222" w14:textId="77777777" w:rsidR="00824A39" w:rsidRPr="0027690C" w:rsidRDefault="00824A39" w:rsidP="00824A39">
      <w:pPr>
        <w:autoSpaceDE w:val="0"/>
        <w:autoSpaceDN w:val="0"/>
        <w:adjustRightInd w:val="0"/>
        <w:spacing w:before="240" w:after="120" w:line="240" w:lineRule="exact"/>
        <w:rPr>
          <w:rFonts w:eastAsiaTheme="minorHAnsi"/>
          <w:b/>
          <w:bCs/>
          <w:i/>
          <w:iCs/>
          <w:sz w:val="18"/>
          <w:szCs w:val="18"/>
        </w:rPr>
      </w:pPr>
      <w:r w:rsidRPr="0027690C">
        <w:rPr>
          <w:b/>
          <w:i/>
          <w:sz w:val="18"/>
        </w:rPr>
        <w:t>ASSESSMENT METHOD AND CRITERIA</w:t>
      </w:r>
    </w:p>
    <w:p w14:paraId="3DF4629A" w14:textId="1282BB18" w:rsidR="00824A39" w:rsidRPr="0027690C" w:rsidRDefault="00824A39" w:rsidP="00824A39">
      <w:pPr>
        <w:widowControl w:val="0"/>
        <w:autoSpaceDE w:val="0"/>
        <w:autoSpaceDN w:val="0"/>
        <w:adjustRightInd w:val="0"/>
        <w:spacing w:line="240" w:lineRule="exact"/>
        <w:ind w:firstLine="284"/>
        <w:rPr>
          <w:color w:val="000000"/>
          <w:sz w:val="18"/>
          <w:szCs w:val="18"/>
        </w:rPr>
      </w:pPr>
      <w:r w:rsidRPr="0027690C">
        <w:rPr>
          <w:color w:val="000000"/>
          <w:sz w:val="18"/>
        </w:rPr>
        <w:t xml:space="preserve">The final exam consists in a computer-based test on Blackboard, to be taken on official exam dates, in which students will have to answer 31 questions in Spanish, aimed to assess the correct acquisition of the course content. The test is a prerequisite for the Spanish Language and Literature 3 exam (Prof. Dante Liano), </w:t>
      </w:r>
      <w:r w:rsidRPr="0027690C">
        <w:rPr>
          <w:color w:val="000000"/>
          <w:sz w:val="18"/>
          <w:szCs w:val="22"/>
        </w:rPr>
        <w:t xml:space="preserve">and may be taken on a separate date </w:t>
      </w:r>
      <w:r w:rsidR="00CC2326" w:rsidRPr="0027690C">
        <w:rPr>
          <w:color w:val="000000"/>
          <w:sz w:val="18"/>
          <w:szCs w:val="22"/>
        </w:rPr>
        <w:t>from</w:t>
      </w:r>
      <w:r w:rsidRPr="0027690C">
        <w:rPr>
          <w:color w:val="000000"/>
          <w:sz w:val="18"/>
          <w:szCs w:val="22"/>
        </w:rPr>
        <w:t xml:space="preserve"> the test for the practical exercises, provided that it is in the same examination session</w:t>
      </w:r>
      <w:r w:rsidRPr="0027690C">
        <w:rPr>
          <w:color w:val="000000"/>
          <w:sz w:val="18"/>
        </w:rPr>
        <w:t xml:space="preserve">. The mark obtained in the computer-based test of the practical classes will contribute to the definition of the final mark. </w:t>
      </w:r>
    </w:p>
    <w:p w14:paraId="63777606" w14:textId="77777777" w:rsidR="00824A39" w:rsidRPr="0027690C" w:rsidRDefault="00824A39" w:rsidP="00824A39">
      <w:pPr>
        <w:autoSpaceDE w:val="0"/>
        <w:autoSpaceDN w:val="0"/>
        <w:adjustRightInd w:val="0"/>
        <w:spacing w:before="240" w:after="120" w:line="240" w:lineRule="exact"/>
        <w:rPr>
          <w:rFonts w:eastAsiaTheme="minorHAnsi"/>
          <w:b/>
          <w:bCs/>
          <w:i/>
          <w:iCs/>
          <w:sz w:val="18"/>
          <w:szCs w:val="18"/>
        </w:rPr>
      </w:pPr>
      <w:r w:rsidRPr="0027690C">
        <w:rPr>
          <w:b/>
          <w:i/>
          <w:sz w:val="18"/>
        </w:rPr>
        <w:t>NOTES AND PREREQUISITES</w:t>
      </w:r>
    </w:p>
    <w:p w14:paraId="78F7BA57" w14:textId="16806D1D" w:rsidR="00824A39" w:rsidRPr="0027690C" w:rsidRDefault="00824A39" w:rsidP="00824A39">
      <w:pPr>
        <w:widowControl w:val="0"/>
        <w:autoSpaceDE w:val="0"/>
        <w:autoSpaceDN w:val="0"/>
        <w:adjustRightInd w:val="0"/>
        <w:spacing w:line="240" w:lineRule="exact"/>
        <w:ind w:firstLine="284"/>
        <w:rPr>
          <w:color w:val="000000"/>
          <w:sz w:val="18"/>
          <w:szCs w:val="18"/>
        </w:rPr>
      </w:pPr>
      <w:r w:rsidRPr="0027690C">
        <w:rPr>
          <w:color w:val="000000"/>
          <w:sz w:val="18"/>
        </w:rPr>
        <w:t xml:space="preserve">This is a semester course taking place during </w:t>
      </w:r>
      <w:r w:rsidRPr="0027690C">
        <w:rPr>
          <w:b/>
          <w:bCs/>
          <w:color w:val="000000"/>
          <w:sz w:val="18"/>
        </w:rPr>
        <w:t>semester 1</w:t>
      </w:r>
      <w:r w:rsidRPr="0027690C">
        <w:rPr>
          <w:color w:val="000000"/>
          <w:sz w:val="18"/>
        </w:rPr>
        <w:t xml:space="preserve"> of the current academic year. As this is an introductory course, there are no prerequisites in terms of content. The knowledge of the Spanish language (level B1/ threshold level B2) is a useful prerequisite for the </w:t>
      </w:r>
      <w:r w:rsidRPr="0027690C">
        <w:rPr>
          <w:color w:val="000000"/>
          <w:sz w:val="18"/>
        </w:rPr>
        <w:lastRenderedPageBreak/>
        <w:t>understanding of the content of the lectures, which will be held in Spanish.</w:t>
      </w:r>
    </w:p>
    <w:p w14:paraId="6782DDB0" w14:textId="0044E833" w:rsidR="00F07CF8" w:rsidRPr="00880D30" w:rsidRDefault="00B7150E" w:rsidP="00C607A0">
      <w:pPr>
        <w:spacing w:line="276" w:lineRule="auto"/>
        <w:ind w:firstLine="284"/>
        <w:rPr>
          <w:sz w:val="18"/>
          <w:szCs w:val="18"/>
        </w:rPr>
      </w:pPr>
      <w:r w:rsidRPr="0027690C">
        <w:rPr>
          <w:sz w:val="18"/>
        </w:rPr>
        <w:t>Further information can be found on the lecturer's webpage at http://docenti.unicatt.it/web/searchByName.do?language=ENG or on the Faculty notice board.</w:t>
      </w:r>
    </w:p>
    <w:sectPr w:rsidR="00F07CF8" w:rsidRPr="00880D3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46A6" w14:textId="77777777" w:rsidR="00DB55EE" w:rsidRDefault="00DB55EE" w:rsidP="000F391F">
      <w:pPr>
        <w:spacing w:line="240" w:lineRule="auto"/>
      </w:pPr>
      <w:r>
        <w:separator/>
      </w:r>
    </w:p>
  </w:endnote>
  <w:endnote w:type="continuationSeparator" w:id="0">
    <w:p w14:paraId="5C32F6C2" w14:textId="77777777" w:rsidR="00DB55EE" w:rsidRDefault="00DB55EE"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4373" w14:textId="77777777" w:rsidR="00DB55EE" w:rsidRDefault="00DB55EE" w:rsidP="000F391F">
      <w:pPr>
        <w:spacing w:line="240" w:lineRule="auto"/>
      </w:pPr>
      <w:r>
        <w:separator/>
      </w:r>
    </w:p>
  </w:footnote>
  <w:footnote w:type="continuationSeparator" w:id="0">
    <w:p w14:paraId="55665370" w14:textId="77777777" w:rsidR="00DB55EE" w:rsidRDefault="00DB55EE" w:rsidP="000F39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9" w15:restartNumberingAfterBreak="0">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1005018">
    <w:abstractNumId w:val="6"/>
  </w:num>
  <w:num w:numId="2" w16cid:durableId="2126540263">
    <w:abstractNumId w:val="11"/>
  </w:num>
  <w:num w:numId="3" w16cid:durableId="1146044506">
    <w:abstractNumId w:val="5"/>
  </w:num>
  <w:num w:numId="4" w16cid:durableId="850341499">
    <w:abstractNumId w:val="1"/>
  </w:num>
  <w:num w:numId="5" w16cid:durableId="1240940331">
    <w:abstractNumId w:val="10"/>
  </w:num>
  <w:num w:numId="6" w16cid:durableId="1136265097">
    <w:abstractNumId w:val="9"/>
  </w:num>
  <w:num w:numId="7" w16cid:durableId="1475220220">
    <w:abstractNumId w:val="3"/>
  </w:num>
  <w:num w:numId="8" w16cid:durableId="722144273">
    <w:abstractNumId w:val="2"/>
  </w:num>
  <w:num w:numId="9" w16cid:durableId="701705751">
    <w:abstractNumId w:val="4"/>
  </w:num>
  <w:num w:numId="10" w16cid:durableId="1727222673">
    <w:abstractNumId w:val="7"/>
  </w:num>
  <w:num w:numId="11" w16cid:durableId="631331254">
    <w:abstractNumId w:val="0"/>
  </w:num>
  <w:num w:numId="12" w16cid:durableId="884147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7A"/>
    <w:rsid w:val="0000345F"/>
    <w:rsid w:val="00006EE5"/>
    <w:rsid w:val="000226A5"/>
    <w:rsid w:val="00031812"/>
    <w:rsid w:val="00042DA7"/>
    <w:rsid w:val="00053A90"/>
    <w:rsid w:val="00065995"/>
    <w:rsid w:val="00092F2B"/>
    <w:rsid w:val="000A0B8F"/>
    <w:rsid w:val="000A55C3"/>
    <w:rsid w:val="000C0DA2"/>
    <w:rsid w:val="000C47D8"/>
    <w:rsid w:val="000F391F"/>
    <w:rsid w:val="00110A12"/>
    <w:rsid w:val="001173B0"/>
    <w:rsid w:val="00143377"/>
    <w:rsid w:val="00150075"/>
    <w:rsid w:val="001635CC"/>
    <w:rsid w:val="00187B99"/>
    <w:rsid w:val="00196274"/>
    <w:rsid w:val="001C4A12"/>
    <w:rsid w:val="001E3366"/>
    <w:rsid w:val="002014DD"/>
    <w:rsid w:val="00211099"/>
    <w:rsid w:val="00211AC9"/>
    <w:rsid w:val="0021365F"/>
    <w:rsid w:val="0027690C"/>
    <w:rsid w:val="002843D3"/>
    <w:rsid w:val="002A27F9"/>
    <w:rsid w:val="002C181E"/>
    <w:rsid w:val="002D5E17"/>
    <w:rsid w:val="002E1AA2"/>
    <w:rsid w:val="00301321"/>
    <w:rsid w:val="00311985"/>
    <w:rsid w:val="003146B1"/>
    <w:rsid w:val="00354A9D"/>
    <w:rsid w:val="00356AE0"/>
    <w:rsid w:val="00376F18"/>
    <w:rsid w:val="00384E11"/>
    <w:rsid w:val="003B6D7F"/>
    <w:rsid w:val="003C365C"/>
    <w:rsid w:val="003C3EF0"/>
    <w:rsid w:val="0041221B"/>
    <w:rsid w:val="00417760"/>
    <w:rsid w:val="00450DDB"/>
    <w:rsid w:val="00464262"/>
    <w:rsid w:val="00473C5A"/>
    <w:rsid w:val="004816E7"/>
    <w:rsid w:val="004879BD"/>
    <w:rsid w:val="0049157B"/>
    <w:rsid w:val="004A66E3"/>
    <w:rsid w:val="004B0320"/>
    <w:rsid w:val="004B2478"/>
    <w:rsid w:val="004D1217"/>
    <w:rsid w:val="004D4478"/>
    <w:rsid w:val="004D6008"/>
    <w:rsid w:val="004D6C88"/>
    <w:rsid w:val="004F223E"/>
    <w:rsid w:val="00512194"/>
    <w:rsid w:val="00512EB3"/>
    <w:rsid w:val="00527300"/>
    <w:rsid w:val="00532E22"/>
    <w:rsid w:val="00553D13"/>
    <w:rsid w:val="00587CBD"/>
    <w:rsid w:val="005F1F7D"/>
    <w:rsid w:val="006060FC"/>
    <w:rsid w:val="00617163"/>
    <w:rsid w:val="00632DE7"/>
    <w:rsid w:val="00636576"/>
    <w:rsid w:val="00637F72"/>
    <w:rsid w:val="00640794"/>
    <w:rsid w:val="0064189A"/>
    <w:rsid w:val="00652A4C"/>
    <w:rsid w:val="00663F25"/>
    <w:rsid w:val="006815B7"/>
    <w:rsid w:val="006902FB"/>
    <w:rsid w:val="00693798"/>
    <w:rsid w:val="006A6EA2"/>
    <w:rsid w:val="006B6967"/>
    <w:rsid w:val="006C58F8"/>
    <w:rsid w:val="006D3FE6"/>
    <w:rsid w:val="006E05DA"/>
    <w:rsid w:val="006F01D3"/>
    <w:rsid w:val="006F1772"/>
    <w:rsid w:val="006F5F47"/>
    <w:rsid w:val="00702445"/>
    <w:rsid w:val="00706C50"/>
    <w:rsid w:val="007308B8"/>
    <w:rsid w:val="00742B0F"/>
    <w:rsid w:val="00751CAB"/>
    <w:rsid w:val="007521A1"/>
    <w:rsid w:val="00760A7A"/>
    <w:rsid w:val="00776C3C"/>
    <w:rsid w:val="00786FB5"/>
    <w:rsid w:val="00792BF3"/>
    <w:rsid w:val="007B52D2"/>
    <w:rsid w:val="007C638D"/>
    <w:rsid w:val="00812664"/>
    <w:rsid w:val="00824A39"/>
    <w:rsid w:val="00842EC3"/>
    <w:rsid w:val="00880D30"/>
    <w:rsid w:val="00893334"/>
    <w:rsid w:val="008942E7"/>
    <w:rsid w:val="008A1204"/>
    <w:rsid w:val="00900CCA"/>
    <w:rsid w:val="00924B77"/>
    <w:rsid w:val="00940DA2"/>
    <w:rsid w:val="00941C60"/>
    <w:rsid w:val="009537FA"/>
    <w:rsid w:val="00996D68"/>
    <w:rsid w:val="009A51D0"/>
    <w:rsid w:val="009A6379"/>
    <w:rsid w:val="009B4AD6"/>
    <w:rsid w:val="009E055C"/>
    <w:rsid w:val="009F28F3"/>
    <w:rsid w:val="009F4551"/>
    <w:rsid w:val="009F54D1"/>
    <w:rsid w:val="00A17046"/>
    <w:rsid w:val="00A1759B"/>
    <w:rsid w:val="00A33518"/>
    <w:rsid w:val="00A67661"/>
    <w:rsid w:val="00A74F6F"/>
    <w:rsid w:val="00A83557"/>
    <w:rsid w:val="00AA3E3E"/>
    <w:rsid w:val="00AC2341"/>
    <w:rsid w:val="00AC2FCA"/>
    <w:rsid w:val="00AC7BE1"/>
    <w:rsid w:val="00AD7557"/>
    <w:rsid w:val="00AE66D6"/>
    <w:rsid w:val="00B35A44"/>
    <w:rsid w:val="00B402BA"/>
    <w:rsid w:val="00B4157C"/>
    <w:rsid w:val="00B50C5D"/>
    <w:rsid w:val="00B51253"/>
    <w:rsid w:val="00B525CC"/>
    <w:rsid w:val="00B52A2D"/>
    <w:rsid w:val="00B7150E"/>
    <w:rsid w:val="00B849ED"/>
    <w:rsid w:val="00BD49F7"/>
    <w:rsid w:val="00BF2BB7"/>
    <w:rsid w:val="00C140CF"/>
    <w:rsid w:val="00C37B8C"/>
    <w:rsid w:val="00C41BF5"/>
    <w:rsid w:val="00C43A47"/>
    <w:rsid w:val="00C607A0"/>
    <w:rsid w:val="00C6102F"/>
    <w:rsid w:val="00C7441F"/>
    <w:rsid w:val="00C83CE5"/>
    <w:rsid w:val="00CA0A9D"/>
    <w:rsid w:val="00CB08E2"/>
    <w:rsid w:val="00CB4FDD"/>
    <w:rsid w:val="00CB73A2"/>
    <w:rsid w:val="00CC2326"/>
    <w:rsid w:val="00CE7402"/>
    <w:rsid w:val="00D050F0"/>
    <w:rsid w:val="00D34BF7"/>
    <w:rsid w:val="00D404F2"/>
    <w:rsid w:val="00D6464A"/>
    <w:rsid w:val="00D656D3"/>
    <w:rsid w:val="00D73342"/>
    <w:rsid w:val="00D821F8"/>
    <w:rsid w:val="00D8676F"/>
    <w:rsid w:val="00D969AF"/>
    <w:rsid w:val="00DB17D2"/>
    <w:rsid w:val="00DB55EE"/>
    <w:rsid w:val="00DC278B"/>
    <w:rsid w:val="00DD55B1"/>
    <w:rsid w:val="00DD5620"/>
    <w:rsid w:val="00DE32A6"/>
    <w:rsid w:val="00E607E6"/>
    <w:rsid w:val="00E766FE"/>
    <w:rsid w:val="00E95DDE"/>
    <w:rsid w:val="00EA62D8"/>
    <w:rsid w:val="00ED267A"/>
    <w:rsid w:val="00EE76FF"/>
    <w:rsid w:val="00F07CF8"/>
    <w:rsid w:val="00F27040"/>
    <w:rsid w:val="00F54663"/>
    <w:rsid w:val="00F616E0"/>
    <w:rsid w:val="00F73B07"/>
    <w:rsid w:val="00F76463"/>
    <w:rsid w:val="00F83D8F"/>
    <w:rsid w:val="00F874E3"/>
    <w:rsid w:val="00F91060"/>
    <w:rsid w:val="00F9766D"/>
    <w:rsid w:val="00FB03D0"/>
    <w:rsid w:val="00FB21C1"/>
    <w:rsid w:val="00FB6B44"/>
    <w:rsid w:val="00FC72DC"/>
    <w:rsid w:val="00FD700D"/>
    <w:rsid w:val="00FE05D1"/>
    <w:rsid w:val="00FE3B6B"/>
    <w:rsid w:val="00FE6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15:docId w15:val="{71EF2961-BBC7-400A-BA51-3FE600F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6EE5"/>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rPr>
  </w:style>
  <w:style w:type="character" w:customStyle="1" w:styleId="CorpotestoCarattere">
    <w:name w:val="Corpo testo Carattere"/>
    <w:basedOn w:val="Carpredefinitoparagrafo"/>
    <w:link w:val="Corpotesto"/>
    <w:rsid w:val="00BD49F7"/>
    <w:rPr>
      <w:sz w:val="24"/>
      <w:szCs w:val="24"/>
      <w:lang w:val="en-GB"/>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 w:type="paragraph" w:styleId="Intestazione">
    <w:name w:val="header"/>
    <w:next w:val="Normale"/>
    <w:link w:val="IntestazioneCarattere"/>
    <w:rsid w:val="00B7150E"/>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B7150E"/>
    <w:rPr>
      <w:rFonts w:ascii="Times" w:eastAsia="Arial Unicode MS" w:hAnsi="Times" w:cs="Arial Unicode MS"/>
      <w:b/>
      <w:bCs/>
      <w:color w:val="000000"/>
      <w:u w:color="000000"/>
      <w:bdr w:val="nil"/>
      <w:lang w:val="en-GB"/>
    </w:rPr>
  </w:style>
  <w:style w:type="paragraph" w:customStyle="1" w:styleId="BIBLIOGRAFIA">
    <w:name w:val="BIBLIOGRAFIA"/>
    <w:basedOn w:val="Normale"/>
    <w:rsid w:val="00006EE5"/>
    <w:pPr>
      <w:tabs>
        <w:tab w:val="clear" w:pos="284"/>
        <w:tab w:val="left" w:pos="709"/>
        <w:tab w:val="left" w:pos="1418"/>
      </w:tabs>
      <w:spacing w:line="360" w:lineRule="atLeast"/>
      <w:ind w:left="1701" w:hanging="1701"/>
    </w:pPr>
    <w:rPr>
      <w:sz w:val="24"/>
      <w:szCs w:val="20"/>
    </w:rPr>
  </w:style>
  <w:style w:type="character" w:customStyle="1" w:styleId="bumpedfont20">
    <w:name w:val="bumpedfont20"/>
    <w:rsid w:val="0000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E5FE-22A9-4576-8178-EDA81206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9</Pages>
  <Words>2367</Words>
  <Characters>13495</Characters>
  <Application>Microsoft Office Word</Application>
  <DocSecurity>0</DocSecurity>
  <Lines>112</Lines>
  <Paragraphs>31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U.C.S.C. MILANO</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2019-05-20T14:15:00Z</cp:lastPrinted>
  <dcterms:created xsi:type="dcterms:W3CDTF">2023-05-12T08:13:00Z</dcterms:created>
  <dcterms:modified xsi:type="dcterms:W3CDTF">2024-01-10T10:52:00Z</dcterms:modified>
</cp:coreProperties>
</file>