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40" w:rsidRPr="00BB4D4F" w:rsidRDefault="00D97440" w:rsidP="00D97440">
      <w:pPr>
        <w:pStyle w:val="Titolo1"/>
        <w:rPr>
          <w:noProof w:val="0"/>
        </w:rPr>
      </w:pPr>
      <w:r>
        <w:rPr>
          <w:noProof w:val="0"/>
        </w:rPr>
        <w:t>Workshop on Scriptwriting</w:t>
      </w:r>
    </w:p>
    <w:p w:rsidR="00F24A73" w:rsidRDefault="00F24A73" w:rsidP="00F24A73">
      <w:pPr>
        <w:pStyle w:val="Titolo2"/>
        <w:rPr>
          <w:rFonts w:eastAsia="Times-BoldItalic"/>
          <w:noProof w:val="0"/>
        </w:rPr>
      </w:pPr>
      <w:r>
        <w:rPr>
          <w:noProof w:val="0"/>
        </w:rPr>
        <w:t>Prof. Francesco Massimo Maria Buscemi</w:t>
      </w:r>
    </w:p>
    <w:p w:rsidR="002D5E17" w:rsidRDefault="00F24A73" w:rsidP="00F24A73">
      <w:pPr>
        <w:widowControl/>
        <w:suppressAutoHyphens w:val="0"/>
        <w:spacing w:before="240" w:after="120" w:line="240" w:lineRule="exact"/>
        <w:jc w:val="both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COURSE AIMS AND INTENDED LEARNING OUTCOMES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 xml:space="preserve">The aim of the course is for participants to acquire knowledge and in-depth understanding of the technique of scriptwriting and to provide some </w:t>
      </w:r>
      <w:r w:rsidR="00E35F2E">
        <w:rPr>
          <w:rFonts w:ascii="Times-Roman" w:hAnsi="Times-Roman"/>
          <w:color w:val="000000"/>
          <w:sz w:val="20"/>
          <w:szCs w:val="20"/>
        </w:rPr>
        <w:t xml:space="preserve">relative </w:t>
      </w:r>
      <w:r>
        <w:rPr>
          <w:rFonts w:ascii="Times-Roman" w:hAnsi="Times-Roman"/>
          <w:color w:val="000000"/>
          <w:sz w:val="20"/>
          <w:szCs w:val="20"/>
        </w:rPr>
        <w:t xml:space="preserve">theoretical background. </w:t>
      </w:r>
      <w:r w:rsidR="00E35F2E">
        <w:rPr>
          <w:rFonts w:ascii="Times-Roman" w:hAnsi="Times-Roman"/>
          <w:color w:val="000000"/>
          <w:sz w:val="20"/>
          <w:szCs w:val="20"/>
        </w:rPr>
        <w:t xml:space="preserve">During </w:t>
      </w:r>
      <w:r>
        <w:rPr>
          <w:rFonts w:ascii="Times-Roman" w:hAnsi="Times-Roman"/>
          <w:color w:val="000000"/>
          <w:sz w:val="20"/>
          <w:szCs w:val="20"/>
        </w:rPr>
        <w:t xml:space="preserve">the main part of the course, based on the writing produced by students in groups, students will read a number of existing texts. </w:t>
      </w:r>
    </w:p>
    <w:p w:rsidR="001B74C6" w:rsidRPr="005771F9" w:rsidRDefault="005771F9" w:rsidP="001B74C6">
      <w:pPr>
        <w:spacing w:line="240" w:lineRule="exact"/>
        <w:jc w:val="both"/>
        <w:rPr>
          <w:sz w:val="20"/>
          <w:szCs w:val="20"/>
          <w:lang w:val="en-US"/>
        </w:rPr>
      </w:pPr>
      <w:r w:rsidRPr="005771F9">
        <w:rPr>
          <w:sz w:val="20"/>
          <w:szCs w:val="20"/>
        </w:rPr>
        <w:t>At the end of the course students will be able to write a scriptwriting from the initial idea to the final product.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>
        <w:rPr>
          <w:rFonts w:ascii="Times-Roman" w:hAnsi="Times-Roman"/>
          <w:i/>
          <w:color w:val="000000"/>
          <w:sz w:val="20"/>
          <w:szCs w:val="20"/>
        </w:rPr>
        <w:t>Knowledge and understanding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By the end of the course, students will be able to:</w:t>
      </w:r>
    </w:p>
    <w:p w:rsidR="00F24A73" w:rsidRPr="00CE4158" w:rsidRDefault="00E35F2E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 xml:space="preserve">produce </w:t>
      </w:r>
      <w:r w:rsidR="00F24A73">
        <w:rPr>
          <w:rFonts w:ascii="Times-Roman" w:hAnsi="Times-Roman"/>
          <w:color w:val="000000"/>
          <w:sz w:val="20"/>
          <w:szCs w:val="20"/>
        </w:rPr>
        <w:t>a script, from the initial idea to the finished product;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recognise the strengths and weaknesses of a script they have read;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identify the various scriptwriting genres and techniques;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 xml:space="preserve">describe what they have learned in a clear manner and understand similarities and differences </w:t>
      </w:r>
      <w:r w:rsidR="00E35F2E">
        <w:rPr>
          <w:rFonts w:ascii="Times-Roman" w:hAnsi="Times-Roman"/>
          <w:color w:val="000000"/>
          <w:sz w:val="20"/>
          <w:szCs w:val="20"/>
        </w:rPr>
        <w:t xml:space="preserve">between the </w:t>
      </w:r>
      <w:r>
        <w:rPr>
          <w:rFonts w:ascii="Times-Roman" w:hAnsi="Times-Roman"/>
          <w:color w:val="000000"/>
          <w:sz w:val="20"/>
          <w:szCs w:val="20"/>
        </w:rPr>
        <w:t xml:space="preserve">scriptwriting </w:t>
      </w:r>
      <w:r w:rsidR="00E35F2E">
        <w:rPr>
          <w:rFonts w:ascii="Times-Roman" w:hAnsi="Times-Roman"/>
          <w:color w:val="000000"/>
          <w:sz w:val="20"/>
          <w:szCs w:val="20"/>
        </w:rPr>
        <w:t xml:space="preserve">traditions of various </w:t>
      </w:r>
      <w:r>
        <w:rPr>
          <w:rFonts w:ascii="Times-Roman" w:hAnsi="Times-Roman"/>
          <w:color w:val="000000"/>
          <w:sz w:val="20"/>
          <w:szCs w:val="20"/>
        </w:rPr>
        <w:t>countries.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>
        <w:rPr>
          <w:rFonts w:ascii="Times-Roman" w:hAnsi="Times-Roman"/>
          <w:i/>
          <w:color w:val="000000"/>
          <w:sz w:val="20"/>
          <w:szCs w:val="20"/>
        </w:rPr>
        <w:t>Ability to apply knowledge and understanding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By the end of the course, students will be able to: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evaluate a script based on the technical principles currently favoured by Italian a</w:t>
      </w:r>
      <w:r w:rsidR="00E35F2E">
        <w:rPr>
          <w:rFonts w:ascii="Times-Roman" w:hAnsi="Times-Roman"/>
          <w:color w:val="000000"/>
          <w:sz w:val="20"/>
          <w:szCs w:val="20"/>
        </w:rPr>
        <w:t>nd foreign production companies;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evaluate content and meaning of a script and understand its underlying aspects;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compare previous and current scriptwriting trends in Italy with their foreign equivalents;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plan a script for an external team to produce.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>
        <w:rPr>
          <w:rFonts w:ascii="Times-Roman" w:hAnsi="Times-Roman"/>
          <w:i/>
          <w:color w:val="000000"/>
          <w:sz w:val="20"/>
          <w:szCs w:val="20"/>
        </w:rPr>
        <w:t>Independence of judgement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By the end of the course, students will be able to: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 xml:space="preserve">choose a </w:t>
      </w:r>
      <w:r w:rsidR="00E35F2E">
        <w:rPr>
          <w:rFonts w:ascii="Times-Roman" w:hAnsi="Times-Roman"/>
          <w:color w:val="000000"/>
          <w:sz w:val="20"/>
          <w:szCs w:val="20"/>
        </w:rPr>
        <w:t xml:space="preserve">specific </w:t>
      </w:r>
      <w:r>
        <w:rPr>
          <w:rFonts w:ascii="Times-Roman" w:hAnsi="Times-Roman"/>
          <w:color w:val="000000"/>
          <w:sz w:val="20"/>
          <w:szCs w:val="20"/>
        </w:rPr>
        <w:t xml:space="preserve">point of view through the dynamics underlying the writing of a script. 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>
        <w:rPr>
          <w:rFonts w:ascii="Times-Roman" w:hAnsi="Times-Roman"/>
          <w:i/>
          <w:color w:val="000000"/>
          <w:sz w:val="20"/>
          <w:szCs w:val="20"/>
        </w:rPr>
        <w:t>Communication skills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By the end of the course, students will be able to: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submit scriptwriting projects clearly and concisely;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summarise points of view on different styles of writing scripts.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Work as a team within study groups.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>
        <w:rPr>
          <w:rFonts w:ascii="Times-Roman" w:hAnsi="Times-Roman"/>
          <w:i/>
          <w:color w:val="000000"/>
          <w:sz w:val="20"/>
          <w:szCs w:val="20"/>
        </w:rPr>
        <w:t>Learning capacity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lastRenderedPageBreak/>
        <w:t>By the end of the course, students will be able to:</w:t>
      </w:r>
    </w:p>
    <w:p w:rsidR="00F24A73" w:rsidRDefault="00E35F2E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 xml:space="preserve">understand how </w:t>
      </w:r>
      <w:r w:rsidR="00F24A73">
        <w:rPr>
          <w:rFonts w:ascii="Times-Roman" w:hAnsi="Times-Roman"/>
          <w:color w:val="000000"/>
          <w:sz w:val="20"/>
          <w:szCs w:val="20"/>
        </w:rPr>
        <w:t>words and images</w:t>
      </w:r>
      <w:r>
        <w:rPr>
          <w:rFonts w:ascii="Times-Roman" w:hAnsi="Times-Roman"/>
          <w:color w:val="000000"/>
          <w:sz w:val="20"/>
          <w:szCs w:val="20"/>
        </w:rPr>
        <w:t xml:space="preserve"> are combined</w:t>
      </w:r>
      <w:r w:rsidR="00F24A73">
        <w:rPr>
          <w:rFonts w:ascii="Times-Roman" w:hAnsi="Times-Roman"/>
          <w:color w:val="000000"/>
          <w:sz w:val="20"/>
          <w:szCs w:val="20"/>
        </w:rPr>
        <w:t>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summarise the deeper meanings of the language of images;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 xml:space="preserve">identify </w:t>
      </w:r>
      <w:r w:rsidR="00A05152">
        <w:rPr>
          <w:rFonts w:ascii="Times-Roman" w:hAnsi="Times-Roman"/>
          <w:color w:val="000000"/>
          <w:sz w:val="20"/>
          <w:szCs w:val="20"/>
        </w:rPr>
        <w:t xml:space="preserve">the </w:t>
      </w:r>
      <w:r w:rsidR="00E35F2E">
        <w:rPr>
          <w:rFonts w:ascii="Times-Roman" w:hAnsi="Times-Roman"/>
          <w:color w:val="000000"/>
          <w:sz w:val="20"/>
          <w:szCs w:val="20"/>
        </w:rPr>
        <w:t>most effective approach for them to learn</w:t>
      </w:r>
      <w:r w:rsidR="00A05152">
        <w:rPr>
          <w:rFonts w:ascii="Times-Roman" w:hAnsi="Times-Roman"/>
          <w:color w:val="000000"/>
          <w:sz w:val="20"/>
          <w:szCs w:val="20"/>
        </w:rPr>
        <w:t>ing</w:t>
      </w:r>
      <w:r w:rsidR="00E35F2E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to write scripts in particular</w:t>
      </w:r>
      <w:r w:rsidR="00A05152">
        <w:rPr>
          <w:rFonts w:ascii="Times-Roman" w:hAnsi="Times-Roman"/>
          <w:color w:val="000000"/>
          <w:sz w:val="20"/>
          <w:szCs w:val="20"/>
        </w:rPr>
        <w:t>,</w:t>
      </w:r>
      <w:r>
        <w:rPr>
          <w:rFonts w:ascii="Times-Roman" w:hAnsi="Times-Roman"/>
          <w:color w:val="000000"/>
          <w:sz w:val="20"/>
          <w:szCs w:val="20"/>
        </w:rPr>
        <w:t xml:space="preserve"> and </w:t>
      </w:r>
      <w:r w:rsidR="00E35F2E">
        <w:rPr>
          <w:rFonts w:ascii="Times-Roman" w:hAnsi="Times-Roman"/>
          <w:color w:val="000000"/>
          <w:sz w:val="20"/>
          <w:szCs w:val="20"/>
        </w:rPr>
        <w:t xml:space="preserve">learning </w:t>
      </w:r>
      <w:r>
        <w:rPr>
          <w:rFonts w:ascii="Times-Roman" w:hAnsi="Times-Roman"/>
          <w:color w:val="000000"/>
          <w:sz w:val="20"/>
          <w:szCs w:val="20"/>
        </w:rPr>
        <w:t>to write creatively in general.</w:t>
      </w:r>
    </w:p>
    <w:p w:rsidR="00F24A73" w:rsidRDefault="00F24A73" w:rsidP="00CE4158">
      <w:pPr>
        <w:widowControl/>
        <w:suppressAutoHyphens w:val="0"/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COURSE CONTENT</w:t>
      </w:r>
    </w:p>
    <w:p w:rsidR="00F24A73" w:rsidRPr="00F24A73" w:rsidRDefault="00F24A73" w:rsidP="00CE4158">
      <w:pPr>
        <w:spacing w:line="240" w:lineRule="exac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Students will be divided into groups of three or four, with each group working on their own project to come up with a plot. The lecturer will allocate stories or novels to adapt to any groups that fail to formulate their own plot.</w:t>
      </w:r>
    </w:p>
    <w:p w:rsidR="00F24A73" w:rsidRPr="00F24A73" w:rsidRDefault="00F24A73" w:rsidP="00CE4158">
      <w:pPr>
        <w:spacing w:line="240" w:lineRule="exac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Next, students will work on the </w:t>
      </w:r>
      <w:r w:rsidR="00A05152">
        <w:rPr>
          <w:sz w:val="20"/>
          <w:szCs w:val="20"/>
        </w:rPr>
        <w:t xml:space="preserve">step </w:t>
      </w:r>
      <w:r>
        <w:rPr>
          <w:sz w:val="20"/>
          <w:szCs w:val="20"/>
        </w:rPr>
        <w:t>outline</w:t>
      </w:r>
      <w:r w:rsidR="00A05152">
        <w:rPr>
          <w:sz w:val="20"/>
          <w:szCs w:val="20"/>
        </w:rPr>
        <w:t>,</w:t>
      </w:r>
      <w:r>
        <w:rPr>
          <w:sz w:val="20"/>
          <w:szCs w:val="20"/>
        </w:rPr>
        <w:t xml:space="preserve"> i.e. a brief outline of every scene in the story. In this way, students will examine the possible sequences for each story and choose the best. </w:t>
      </w:r>
    </w:p>
    <w:p w:rsidR="00F24A73" w:rsidRPr="00F24A73" w:rsidRDefault="00F24A73" w:rsidP="00CE4158">
      <w:pPr>
        <w:spacing w:line="240" w:lineRule="exac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After careful analysis of the step outlines, students will move on to the treatment</w:t>
      </w:r>
      <w:r w:rsidR="00A05152">
        <w:rPr>
          <w:sz w:val="20"/>
          <w:szCs w:val="20"/>
        </w:rPr>
        <w:t>,</w:t>
      </w:r>
      <w:r>
        <w:rPr>
          <w:sz w:val="20"/>
          <w:szCs w:val="20"/>
        </w:rPr>
        <w:t xml:space="preserve"> i.e</w:t>
      </w:r>
      <w:r w:rsidR="00E35F2E">
        <w:rPr>
          <w:sz w:val="20"/>
          <w:szCs w:val="20"/>
        </w:rPr>
        <w:t>.</w:t>
      </w:r>
      <w:r>
        <w:rPr>
          <w:sz w:val="20"/>
          <w:szCs w:val="20"/>
        </w:rPr>
        <w:t xml:space="preserve"> a narrative text telling the story through a series of images and actions. </w:t>
      </w:r>
    </w:p>
    <w:p w:rsidR="00F24A73" w:rsidRPr="00F24A73" w:rsidRDefault="00F24A73" w:rsidP="00CE4158">
      <w:pPr>
        <w:spacing w:line="240" w:lineRule="exac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From the treatment, students will finally move on</w:t>
      </w:r>
      <w:r w:rsidR="00E35F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writing the screenplay itself, with completed dialogues and detailed descriptions, respecting the appropriate graphic and stylistic standards. </w:t>
      </w:r>
    </w:p>
    <w:p w:rsidR="00F24A73" w:rsidRDefault="00F24A73" w:rsidP="00CE4158">
      <w:pPr>
        <w:widowControl/>
        <w:suppressAutoHyphens w:val="0"/>
        <w:spacing w:line="240" w:lineRule="exac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During the course, students will read and analyse examples of film scripts to see how the theoretical aspects they have been taught are applied in practice.</w:t>
      </w:r>
    </w:p>
    <w:p w:rsidR="00F24A73" w:rsidRPr="00CE4158" w:rsidRDefault="00F24A73" w:rsidP="00CE4158">
      <w:pPr>
        <w:widowControl/>
        <w:suppressAutoHyphens w:val="0"/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:rsidR="00D2621B" w:rsidRPr="00D2621B" w:rsidRDefault="00D2621B" w:rsidP="00D2621B">
      <w:pPr>
        <w:pStyle w:val="Testo1"/>
        <w:rPr>
          <w:rFonts w:eastAsia="Times-Roman"/>
          <w:noProof w:val="0"/>
        </w:rPr>
      </w:pPr>
      <w:r>
        <w:rPr>
          <w:noProof w:val="0"/>
        </w:rPr>
        <w:t>There are no texts to prepare for the exam, as long as students attend at least 60% of the lectures.</w:t>
      </w:r>
    </w:p>
    <w:p w:rsidR="00D2621B" w:rsidRPr="00D2621B" w:rsidRDefault="00D2621B" w:rsidP="00D2621B">
      <w:pPr>
        <w:pStyle w:val="Testo1"/>
        <w:spacing w:before="0"/>
        <w:rPr>
          <w:rFonts w:eastAsia="Times-Roman"/>
          <w:noProof w:val="0"/>
        </w:rPr>
      </w:pPr>
      <w:r>
        <w:rPr>
          <w:noProof w:val="0"/>
        </w:rPr>
        <w:t>Otherwise, texts will be allocated on an individual basis.</w:t>
      </w:r>
    </w:p>
    <w:p w:rsidR="00F24A73" w:rsidRDefault="00D2621B" w:rsidP="00D2621B">
      <w:pPr>
        <w:widowControl/>
        <w:suppressAutoHyphens w:val="0"/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:rsidR="00D2621B" w:rsidRDefault="00D2621B" w:rsidP="00D2621B">
      <w:pPr>
        <w:pStyle w:val="Testo2"/>
        <w:rPr>
          <w:noProof w:val="0"/>
        </w:rPr>
      </w:pPr>
      <w:r>
        <w:rPr>
          <w:noProof w:val="0"/>
        </w:rPr>
        <w:t>The course is based on practical exercises. Students will be divided into groups and each group will work on a project.</w:t>
      </w:r>
    </w:p>
    <w:p w:rsidR="001B74C6" w:rsidRPr="001B74C6" w:rsidRDefault="001B74C6" w:rsidP="001B74C6">
      <w:pPr>
        <w:widowControl/>
        <w:shd w:val="clear" w:color="auto" w:fill="FFFFFF"/>
        <w:suppressAutoHyphens w:val="0"/>
        <w:ind w:firstLine="284"/>
        <w:rPr>
          <w:rFonts w:eastAsia="Calibri" w:cs="Times New Roman"/>
          <w:color w:val="201F1E"/>
          <w:kern w:val="0"/>
          <w:sz w:val="18"/>
          <w:lang w:val="en-US" w:eastAsia="it-IT" w:bidi="ar-SA"/>
        </w:rPr>
      </w:pPr>
      <w:r w:rsidRPr="001B74C6">
        <w:rPr>
          <w:rFonts w:eastAsia="Calibri" w:cs="Times New Roman"/>
          <w:color w:val="201F1E"/>
          <w:kern w:val="0"/>
          <w:sz w:val="18"/>
          <w:lang w:val="en-US" w:eastAsia="it-IT" w:bidi="ar-SA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1B74C6">
        <w:rPr>
          <w:rFonts w:eastAsia="Calibri" w:cs="Times New Roman"/>
          <w:color w:val="201F1E"/>
          <w:kern w:val="0"/>
          <w:sz w:val="18"/>
          <w:lang w:val="en-US" w:eastAsia="it-IT" w:bidi="ar-SA"/>
        </w:rPr>
        <w:t>BlackBoard</w:t>
      </w:r>
      <w:proofErr w:type="spellEnd"/>
      <w:r w:rsidRPr="001B74C6">
        <w:rPr>
          <w:rFonts w:eastAsia="Calibri" w:cs="Times New Roman"/>
          <w:color w:val="201F1E"/>
          <w:kern w:val="0"/>
          <w:sz w:val="18"/>
          <w:lang w:val="en-US" w:eastAsia="it-IT" w:bidi="ar-SA"/>
        </w:rPr>
        <w:t xml:space="preserve"> platform, the Microsoft Teams platform and any other tools envisaged and notified at the</w:t>
      </w:r>
      <w:r w:rsidRPr="001B74C6">
        <w:rPr>
          <w:rFonts w:eastAsia="Calibri" w:cs="Times New Roman"/>
          <w:color w:val="000000"/>
          <w:kern w:val="0"/>
          <w:sz w:val="18"/>
          <w:lang w:val="en-US" w:eastAsia="it-IT" w:bidi="ar-SA"/>
        </w:rPr>
        <w:t xml:space="preserve"> beginning of the course,</w:t>
      </w:r>
      <w:r w:rsidRPr="001B74C6">
        <w:rPr>
          <w:rFonts w:eastAsia="Calibri" w:cs="Times New Roman"/>
          <w:color w:val="201F1E"/>
          <w:kern w:val="0"/>
          <w:sz w:val="18"/>
          <w:lang w:val="en-US" w:eastAsia="it-IT" w:bidi="ar-SA"/>
        </w:rPr>
        <w:t xml:space="preserve"> so as to ensure the full achievement of the formative objectives set out in the study plans and, at the same time, the safety of our students.</w:t>
      </w:r>
    </w:p>
    <w:p w:rsidR="00D2621B" w:rsidRDefault="00D2621B" w:rsidP="00D2621B">
      <w:pPr>
        <w:widowControl/>
        <w:suppressAutoHyphens w:val="0"/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:rsidR="00D2621B" w:rsidRDefault="00D2621B" w:rsidP="00D2621B">
      <w:pPr>
        <w:pStyle w:val="Testo2"/>
        <w:rPr>
          <w:rFonts w:eastAsia="Times-Roman"/>
          <w:noProof w:val="0"/>
        </w:rPr>
      </w:pPr>
      <w:r>
        <w:rPr>
          <w:noProof w:val="0"/>
        </w:rPr>
        <w:t>The exam will focus on texts produced by the students during the workshop and will have two possible results: “pass”</w:t>
      </w:r>
      <w:proofErr w:type="gramStart"/>
      <w:r>
        <w:rPr>
          <w:noProof w:val="0"/>
        </w:rPr>
        <w:t>/”fail</w:t>
      </w:r>
      <w:proofErr w:type="gramEnd"/>
      <w:r>
        <w:rPr>
          <w:noProof w:val="0"/>
        </w:rPr>
        <w:t>”.</w:t>
      </w:r>
    </w:p>
    <w:p w:rsidR="00D2621B" w:rsidRDefault="00D2621B" w:rsidP="00D2621B">
      <w:pPr>
        <w:pStyle w:val="Testo2"/>
        <w:rPr>
          <w:rFonts w:eastAsia="Times-Roman"/>
          <w:noProof w:val="0"/>
        </w:rPr>
      </w:pPr>
      <w:r>
        <w:rPr>
          <w:noProof w:val="0"/>
        </w:rPr>
        <w:lastRenderedPageBreak/>
        <w:t>Students will be assessed on their ability to write as a group and the skills acquired during the workshop and demonstrated in the texts produced.</w:t>
      </w:r>
    </w:p>
    <w:p w:rsidR="00D2621B" w:rsidRDefault="00D2621B" w:rsidP="00D2621B">
      <w:pPr>
        <w:widowControl/>
        <w:suppressAutoHyphens w:val="0"/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:rsidR="00CE4158" w:rsidRPr="00D56EE9" w:rsidRDefault="00E35F2E" w:rsidP="00D56EE9">
      <w:pPr>
        <w:pStyle w:val="Testo2"/>
        <w:rPr>
          <w:rFonts w:eastAsia="Times-BoldItalic"/>
          <w:b/>
          <w:bCs/>
          <w:i/>
          <w:iCs/>
          <w:noProof w:val="0"/>
        </w:rPr>
      </w:pPr>
      <w:r>
        <w:rPr>
          <w:noProof w:val="0"/>
        </w:rPr>
        <w:t>As this is</w:t>
      </w:r>
      <w:r w:rsidR="00D2621B">
        <w:rPr>
          <w:noProof w:val="0"/>
        </w:rPr>
        <w:t xml:space="preserve"> an introductory course, there are no prerequisites in terms of content. Students are nevertheless expected to demonstrate </w:t>
      </w:r>
      <w:r>
        <w:rPr>
          <w:noProof w:val="0"/>
        </w:rPr>
        <w:t xml:space="preserve">an </w:t>
      </w:r>
      <w:r w:rsidR="00D2621B">
        <w:rPr>
          <w:noProof w:val="0"/>
        </w:rPr>
        <w:t xml:space="preserve">interest in and intellectual curiosity about creative writing in general and screenplays in particular, and are advised to watch films, television series and programmes and reflect on the narrative structures </w:t>
      </w:r>
      <w:r>
        <w:rPr>
          <w:noProof w:val="0"/>
        </w:rPr>
        <w:t>they use</w:t>
      </w:r>
      <w:r w:rsidR="00D2621B">
        <w:rPr>
          <w:noProof w:val="0"/>
        </w:rPr>
        <w:t>.</w:t>
      </w:r>
    </w:p>
    <w:p w:rsidR="00D2621B" w:rsidRDefault="00D2621B" w:rsidP="00D2621B">
      <w:pPr>
        <w:pStyle w:val="Testo2"/>
        <w:rPr>
          <w:noProof w:val="0"/>
        </w:rPr>
      </w:pPr>
      <w:r>
        <w:rPr>
          <w:rFonts w:ascii="Times-Roman" w:hAnsi="Times-Roman"/>
          <w:noProof w:val="0"/>
        </w:rPr>
        <w:t>Further information can be found on the lecturer's webpage at http://docenti.unicatt.it/web/searchByName.do?language=ENG or on the Faculty notice board.</w:t>
      </w:r>
    </w:p>
    <w:sectPr w:rsidR="00D262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Itali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928A4"/>
    <w:multiLevelType w:val="hybridMultilevel"/>
    <w:tmpl w:val="F05809DE"/>
    <w:lvl w:ilvl="0" w:tplc="DFD20A92">
      <w:numFmt w:val="bullet"/>
      <w:lvlText w:val="–"/>
      <w:lvlJc w:val="left"/>
      <w:pPr>
        <w:ind w:left="720" w:hanging="360"/>
      </w:pPr>
      <w:rPr>
        <w:rFonts w:ascii="Times-Roman" w:eastAsia="Times-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187B99"/>
    <w:rsid w:val="001B74C6"/>
    <w:rsid w:val="002014DD"/>
    <w:rsid w:val="002D5E17"/>
    <w:rsid w:val="003F045D"/>
    <w:rsid w:val="004D1217"/>
    <w:rsid w:val="004D6008"/>
    <w:rsid w:val="005771F9"/>
    <w:rsid w:val="00640794"/>
    <w:rsid w:val="006F1772"/>
    <w:rsid w:val="008942E7"/>
    <w:rsid w:val="008A1204"/>
    <w:rsid w:val="00900CCA"/>
    <w:rsid w:val="00924B77"/>
    <w:rsid w:val="00940DA2"/>
    <w:rsid w:val="009E055C"/>
    <w:rsid w:val="00A05152"/>
    <w:rsid w:val="00A21871"/>
    <w:rsid w:val="00A74F6F"/>
    <w:rsid w:val="00AD7557"/>
    <w:rsid w:val="00B50C5D"/>
    <w:rsid w:val="00B51253"/>
    <w:rsid w:val="00B525CC"/>
    <w:rsid w:val="00CE4158"/>
    <w:rsid w:val="00D2621B"/>
    <w:rsid w:val="00D404F2"/>
    <w:rsid w:val="00D56EE9"/>
    <w:rsid w:val="00D97440"/>
    <w:rsid w:val="00E35F2E"/>
    <w:rsid w:val="00E607E6"/>
    <w:rsid w:val="00F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062F"/>
  <w15:chartTrackingRefBased/>
  <w15:docId w15:val="{870F81EC-DF3D-4D8A-877A-EC92A7B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A7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E41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1260-995C-466C-B72B-8E9B31C5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11</TotalTime>
  <Pages>3</Pages>
  <Words>743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2020-06-10T10:04:00Z</dcterms:created>
  <dcterms:modified xsi:type="dcterms:W3CDTF">2021-01-19T14:52:00Z</dcterms:modified>
</cp:coreProperties>
</file>