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87F" w14:textId="3A3C7465" w:rsidR="002D5E17" w:rsidRDefault="00C93120" w:rsidP="002D5E17">
      <w:pPr>
        <w:pStyle w:val="Titolo1"/>
      </w:pPr>
      <w:r w:rsidRPr="00C93120">
        <w:t>Theory and techniques of cultural information</w:t>
      </w:r>
    </w:p>
    <w:p w14:paraId="371905C8" w14:textId="19C33A32" w:rsidR="001E58C9" w:rsidRDefault="001E58C9" w:rsidP="001E58C9">
      <w:pPr>
        <w:pStyle w:val="Titolo2"/>
      </w:pPr>
      <w:r>
        <w:t>Prof. Edoardo Castagna</w:t>
      </w:r>
    </w:p>
    <w:p w14:paraId="4342B7DF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COURSE AIMS AND INTENDED LEARNING OUTCOMES</w:t>
      </w:r>
    </w:p>
    <w:p w14:paraId="71CA88CA" w14:textId="7ECB8769" w:rsidR="00C93120" w:rsidRPr="00C93120" w:rsidRDefault="00C93120" w:rsidP="00C93120">
      <w:pPr>
        <w:spacing w:before="240" w:after="120"/>
        <w:rPr>
          <w:bCs/>
          <w:iCs/>
          <w:szCs w:val="28"/>
        </w:rPr>
      </w:pPr>
      <w:r w:rsidRPr="00C93120">
        <w:rPr>
          <w:bCs/>
          <w:iCs/>
          <w:szCs w:val="28"/>
        </w:rPr>
        <w:t xml:space="preserve">The </w:t>
      </w:r>
      <w:proofErr w:type="spellStart"/>
      <w:r w:rsidRPr="00C93120">
        <w:rPr>
          <w:bCs/>
          <w:iCs/>
          <w:szCs w:val="28"/>
        </w:rPr>
        <w:t>course</w:t>
      </w:r>
      <w:proofErr w:type="spellEnd"/>
      <w:r w:rsidRPr="00C93120">
        <w:rPr>
          <w:bCs/>
          <w:iCs/>
          <w:szCs w:val="28"/>
        </w:rPr>
        <w:t xml:space="preserve"> plans to introduce the </w:t>
      </w:r>
      <w:proofErr w:type="spellStart"/>
      <w:r w:rsidRPr="00C93120">
        <w:rPr>
          <w:bCs/>
          <w:iCs/>
          <w:szCs w:val="28"/>
        </w:rPr>
        <w:t>students</w:t>
      </w:r>
      <w:proofErr w:type="spellEnd"/>
      <w:r w:rsidRPr="00C93120">
        <w:rPr>
          <w:bCs/>
          <w:iCs/>
          <w:szCs w:val="28"/>
        </w:rPr>
        <w:t xml:space="preserve"> to the </w:t>
      </w:r>
      <w:proofErr w:type="spellStart"/>
      <w:r w:rsidRPr="00C93120">
        <w:rPr>
          <w:bCs/>
          <w:iCs/>
          <w:szCs w:val="28"/>
        </w:rPr>
        <w:t>objectives</w:t>
      </w:r>
      <w:proofErr w:type="spellEnd"/>
      <w:r w:rsidRPr="00C93120">
        <w:rPr>
          <w:bCs/>
          <w:iCs/>
          <w:szCs w:val="28"/>
        </w:rPr>
        <w:t xml:space="preserve"> and practices of cultural information in </w:t>
      </w:r>
      <w:proofErr w:type="spellStart"/>
      <w:r w:rsidRPr="00C93120">
        <w:rPr>
          <w:bCs/>
          <w:iCs/>
          <w:szCs w:val="28"/>
        </w:rPr>
        <w:t>its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current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forms</w:t>
      </w:r>
      <w:proofErr w:type="spellEnd"/>
      <w:r w:rsidRPr="00C93120">
        <w:rPr>
          <w:bCs/>
          <w:iCs/>
          <w:szCs w:val="28"/>
        </w:rPr>
        <w:t xml:space="preserve"> (</w:t>
      </w:r>
      <w:proofErr w:type="spellStart"/>
      <w:r w:rsidRPr="00C93120">
        <w:rPr>
          <w:bCs/>
          <w:iCs/>
          <w:szCs w:val="28"/>
        </w:rPr>
        <w:t>print</w:t>
      </w:r>
      <w:proofErr w:type="spellEnd"/>
      <w:r w:rsidRPr="00C93120">
        <w:rPr>
          <w:bCs/>
          <w:iCs/>
          <w:szCs w:val="28"/>
        </w:rPr>
        <w:t xml:space="preserve">, radio and </w:t>
      </w:r>
      <w:proofErr w:type="spellStart"/>
      <w:r w:rsidRPr="00C93120">
        <w:rPr>
          <w:bCs/>
          <w:iCs/>
          <w:szCs w:val="28"/>
        </w:rPr>
        <w:t>television</w:t>
      </w:r>
      <w:proofErr w:type="spellEnd"/>
      <w:r w:rsidRPr="00C93120">
        <w:rPr>
          <w:bCs/>
          <w:iCs/>
          <w:szCs w:val="28"/>
        </w:rPr>
        <w:t xml:space="preserve">, and online journalism). Three </w:t>
      </w:r>
      <w:proofErr w:type="spellStart"/>
      <w:r w:rsidRPr="00C93120">
        <w:rPr>
          <w:bCs/>
          <w:iCs/>
          <w:szCs w:val="28"/>
        </w:rPr>
        <w:t>main</w:t>
      </w:r>
      <w:proofErr w:type="spellEnd"/>
      <w:r w:rsidRPr="00C93120">
        <w:rPr>
          <w:bCs/>
          <w:iCs/>
          <w:szCs w:val="28"/>
        </w:rPr>
        <w:t xml:space="preserve"> guidelines </w:t>
      </w:r>
      <w:proofErr w:type="spellStart"/>
      <w:r w:rsidRPr="00C93120">
        <w:rPr>
          <w:bCs/>
          <w:iCs/>
          <w:szCs w:val="28"/>
        </w:rPr>
        <w:t>will</w:t>
      </w:r>
      <w:proofErr w:type="spellEnd"/>
      <w:r w:rsidRPr="00C93120">
        <w:rPr>
          <w:bCs/>
          <w:iCs/>
          <w:szCs w:val="28"/>
        </w:rPr>
        <w:t xml:space="preserve"> be </w:t>
      </w:r>
      <w:proofErr w:type="spellStart"/>
      <w:r w:rsidRPr="00C93120">
        <w:rPr>
          <w:bCs/>
          <w:iCs/>
          <w:szCs w:val="28"/>
        </w:rPr>
        <w:t>explored</w:t>
      </w:r>
      <w:proofErr w:type="spellEnd"/>
      <w:r w:rsidRPr="00C93120">
        <w:rPr>
          <w:bCs/>
          <w:iCs/>
          <w:szCs w:val="28"/>
        </w:rPr>
        <w:t xml:space="preserve">: </w:t>
      </w:r>
      <w:proofErr w:type="spellStart"/>
      <w:r w:rsidRPr="00C93120">
        <w:rPr>
          <w:bCs/>
          <w:iCs/>
          <w:szCs w:val="28"/>
        </w:rPr>
        <w:t>historical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evolution</w:t>
      </w:r>
      <w:proofErr w:type="spellEnd"/>
      <w:r w:rsidRPr="00C93120">
        <w:rPr>
          <w:bCs/>
          <w:iCs/>
          <w:szCs w:val="28"/>
        </w:rPr>
        <w:t xml:space="preserve">, with </w:t>
      </w:r>
      <w:proofErr w:type="spellStart"/>
      <w:r w:rsidRPr="00C93120">
        <w:rPr>
          <w:bCs/>
          <w:iCs/>
          <w:szCs w:val="28"/>
        </w:rPr>
        <w:t>particular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regard</w:t>
      </w:r>
      <w:proofErr w:type="spellEnd"/>
      <w:r w:rsidRPr="00C93120">
        <w:rPr>
          <w:bCs/>
          <w:iCs/>
          <w:szCs w:val="28"/>
        </w:rPr>
        <w:t xml:space="preserve"> to </w:t>
      </w:r>
      <w:proofErr w:type="spellStart"/>
      <w:r w:rsidRPr="00C93120">
        <w:rPr>
          <w:bCs/>
          <w:iCs/>
          <w:szCs w:val="28"/>
        </w:rPr>
        <w:t>transformations</w:t>
      </w:r>
      <w:proofErr w:type="spellEnd"/>
      <w:r w:rsidRPr="00C93120">
        <w:rPr>
          <w:bCs/>
          <w:iCs/>
          <w:szCs w:val="28"/>
        </w:rPr>
        <w:t xml:space="preserve"> of cultural journalism from the </w:t>
      </w:r>
      <w:proofErr w:type="spellStart"/>
      <w:r w:rsidRPr="00C93120">
        <w:rPr>
          <w:bCs/>
          <w:iCs/>
          <w:szCs w:val="28"/>
        </w:rPr>
        <w:t>eighteenth-century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origins</w:t>
      </w:r>
      <w:proofErr w:type="spellEnd"/>
      <w:r w:rsidRPr="00C93120">
        <w:rPr>
          <w:bCs/>
          <w:iCs/>
          <w:szCs w:val="28"/>
        </w:rPr>
        <w:t xml:space="preserve"> to the </w:t>
      </w:r>
      <w:proofErr w:type="spellStart"/>
      <w:r w:rsidRPr="00C93120">
        <w:rPr>
          <w:bCs/>
          <w:iCs/>
          <w:szCs w:val="28"/>
        </w:rPr>
        <w:t>current</w:t>
      </w:r>
      <w:proofErr w:type="spellEnd"/>
      <w:r w:rsidRPr="00C93120">
        <w:rPr>
          <w:bCs/>
          <w:iCs/>
          <w:szCs w:val="28"/>
        </w:rPr>
        <w:t xml:space="preserve"> situation; </w:t>
      </w:r>
      <w:proofErr w:type="spellStart"/>
      <w:r w:rsidRPr="00C93120">
        <w:rPr>
          <w:bCs/>
          <w:iCs/>
          <w:szCs w:val="28"/>
        </w:rPr>
        <w:t>linguistic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structure</w:t>
      </w:r>
      <w:proofErr w:type="spellEnd"/>
      <w:r w:rsidRPr="00C93120">
        <w:rPr>
          <w:bCs/>
          <w:iCs/>
          <w:szCs w:val="28"/>
        </w:rPr>
        <w:t xml:space="preserve">, by the </w:t>
      </w:r>
      <w:proofErr w:type="spellStart"/>
      <w:r w:rsidRPr="00C93120">
        <w:rPr>
          <w:bCs/>
          <w:iCs/>
          <w:szCs w:val="28"/>
        </w:rPr>
        <w:t>analysis</w:t>
      </w:r>
      <w:proofErr w:type="spellEnd"/>
      <w:r w:rsidRPr="00C93120">
        <w:rPr>
          <w:bCs/>
          <w:iCs/>
          <w:szCs w:val="28"/>
        </w:rPr>
        <w:t xml:space="preserve"> of the </w:t>
      </w:r>
      <w:proofErr w:type="spellStart"/>
      <w:r w:rsidRPr="00C93120">
        <w:rPr>
          <w:bCs/>
          <w:iCs/>
          <w:szCs w:val="28"/>
        </w:rPr>
        <w:t>different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communication</w:t>
      </w:r>
      <w:proofErr w:type="spellEnd"/>
      <w:r w:rsidRPr="00C93120">
        <w:rPr>
          <w:bCs/>
          <w:iCs/>
          <w:szCs w:val="28"/>
        </w:rPr>
        <w:t xml:space="preserve"> and storytelling styles, in </w:t>
      </w:r>
      <w:proofErr w:type="spellStart"/>
      <w:r w:rsidRPr="00C93120">
        <w:rPr>
          <w:bCs/>
          <w:iCs/>
          <w:szCs w:val="28"/>
        </w:rPr>
        <w:t>dialogue</w:t>
      </w:r>
      <w:proofErr w:type="spellEnd"/>
      <w:r w:rsidRPr="00C93120">
        <w:rPr>
          <w:bCs/>
          <w:iCs/>
          <w:szCs w:val="28"/>
        </w:rPr>
        <w:t xml:space="preserve"> with </w:t>
      </w:r>
      <w:proofErr w:type="spellStart"/>
      <w:r w:rsidRPr="00C93120">
        <w:rPr>
          <w:bCs/>
          <w:iCs/>
          <w:szCs w:val="28"/>
        </w:rPr>
        <w:t>both</w:t>
      </w:r>
      <w:proofErr w:type="spellEnd"/>
      <w:r w:rsidRPr="00C93120">
        <w:rPr>
          <w:bCs/>
          <w:iCs/>
          <w:szCs w:val="28"/>
        </w:rPr>
        <w:t xml:space="preserve"> the </w:t>
      </w:r>
      <w:proofErr w:type="spellStart"/>
      <w:r w:rsidRPr="00C93120">
        <w:rPr>
          <w:bCs/>
          <w:iCs/>
          <w:szCs w:val="28"/>
        </w:rPr>
        <w:t>literary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tradition</w:t>
      </w:r>
      <w:proofErr w:type="spellEnd"/>
      <w:r w:rsidRPr="00C93120">
        <w:rPr>
          <w:bCs/>
          <w:iCs/>
          <w:szCs w:val="28"/>
        </w:rPr>
        <w:t xml:space="preserve"> and </w:t>
      </w:r>
      <w:proofErr w:type="spellStart"/>
      <w:r w:rsidRPr="00C93120">
        <w:rPr>
          <w:bCs/>
          <w:iCs/>
          <w:szCs w:val="28"/>
        </w:rPr>
        <w:t>technological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innovation</w:t>
      </w:r>
      <w:proofErr w:type="spellEnd"/>
      <w:r w:rsidRPr="00C93120">
        <w:rPr>
          <w:bCs/>
          <w:iCs/>
          <w:szCs w:val="28"/>
        </w:rPr>
        <w:t xml:space="preserve">; </w:t>
      </w:r>
      <w:proofErr w:type="spellStart"/>
      <w:r w:rsidRPr="00C93120">
        <w:rPr>
          <w:bCs/>
          <w:iCs/>
          <w:szCs w:val="28"/>
        </w:rPr>
        <w:t>material</w:t>
      </w:r>
      <w:proofErr w:type="spellEnd"/>
      <w:r w:rsidRPr="00C93120">
        <w:rPr>
          <w:bCs/>
          <w:iCs/>
          <w:szCs w:val="28"/>
        </w:rPr>
        <w:t xml:space="preserve"> component, decisive in the </w:t>
      </w:r>
      <w:proofErr w:type="spellStart"/>
      <w:r w:rsidRPr="00C93120">
        <w:rPr>
          <w:bCs/>
          <w:iCs/>
          <w:szCs w:val="28"/>
        </w:rPr>
        <w:t>circulation</w:t>
      </w:r>
      <w:proofErr w:type="spellEnd"/>
      <w:r w:rsidRPr="00C93120">
        <w:rPr>
          <w:bCs/>
          <w:iCs/>
          <w:szCs w:val="28"/>
        </w:rPr>
        <w:t xml:space="preserve"> and sharing of </w:t>
      </w:r>
      <w:proofErr w:type="spellStart"/>
      <w:r w:rsidRPr="00C93120">
        <w:rPr>
          <w:bCs/>
          <w:iCs/>
          <w:szCs w:val="28"/>
        </w:rPr>
        <w:t>ideas</w:t>
      </w:r>
      <w:proofErr w:type="spellEnd"/>
      <w:r w:rsidRPr="00C93120">
        <w:rPr>
          <w:bCs/>
          <w:iCs/>
          <w:szCs w:val="28"/>
        </w:rPr>
        <w:t xml:space="preserve"> from </w:t>
      </w:r>
      <w:proofErr w:type="spellStart"/>
      <w:r w:rsidRPr="00C93120">
        <w:rPr>
          <w:bCs/>
          <w:iCs/>
          <w:szCs w:val="28"/>
        </w:rPr>
        <w:t>movable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type</w:t>
      </w:r>
      <w:proofErr w:type="spellEnd"/>
      <w:r w:rsidRPr="00C93120">
        <w:rPr>
          <w:bCs/>
          <w:iCs/>
          <w:szCs w:val="28"/>
        </w:rPr>
        <w:t xml:space="preserve"> printing to </w:t>
      </w:r>
      <w:proofErr w:type="spellStart"/>
      <w:r w:rsidRPr="00C93120">
        <w:rPr>
          <w:bCs/>
          <w:iCs/>
          <w:szCs w:val="28"/>
        </w:rPr>
        <w:t>digitization</w:t>
      </w:r>
      <w:proofErr w:type="spellEnd"/>
      <w:r w:rsidRPr="00C93120">
        <w:rPr>
          <w:bCs/>
          <w:iCs/>
          <w:szCs w:val="28"/>
        </w:rPr>
        <w:t xml:space="preserve">. By the end of the </w:t>
      </w:r>
      <w:proofErr w:type="spellStart"/>
      <w:r w:rsidRPr="00C93120">
        <w:rPr>
          <w:bCs/>
          <w:iCs/>
          <w:szCs w:val="28"/>
        </w:rPr>
        <w:t>course</w:t>
      </w:r>
      <w:proofErr w:type="spellEnd"/>
      <w:r w:rsidRPr="00C93120">
        <w:rPr>
          <w:bCs/>
          <w:iCs/>
          <w:szCs w:val="28"/>
        </w:rPr>
        <w:t xml:space="preserve">, </w:t>
      </w:r>
      <w:proofErr w:type="spellStart"/>
      <w:r w:rsidRPr="00C93120">
        <w:rPr>
          <w:bCs/>
          <w:iCs/>
          <w:szCs w:val="28"/>
        </w:rPr>
        <w:t>students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will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have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acquired</w:t>
      </w:r>
      <w:proofErr w:type="spellEnd"/>
      <w:r w:rsidRPr="00C93120">
        <w:rPr>
          <w:bCs/>
          <w:iCs/>
          <w:szCs w:val="28"/>
        </w:rPr>
        <w:t xml:space="preserve"> the knowledge to be </w:t>
      </w:r>
      <w:proofErr w:type="spellStart"/>
      <w:r w:rsidRPr="00C93120">
        <w:rPr>
          <w:bCs/>
          <w:iCs/>
          <w:szCs w:val="28"/>
        </w:rPr>
        <w:t>able</w:t>
      </w:r>
      <w:proofErr w:type="spellEnd"/>
      <w:r w:rsidRPr="00C93120">
        <w:rPr>
          <w:bCs/>
          <w:iCs/>
          <w:szCs w:val="28"/>
        </w:rPr>
        <w:t xml:space="preserve"> to </w:t>
      </w:r>
      <w:proofErr w:type="spellStart"/>
      <w:r w:rsidRPr="00C93120">
        <w:rPr>
          <w:bCs/>
          <w:iCs/>
          <w:szCs w:val="28"/>
        </w:rPr>
        <w:t>form</w:t>
      </w:r>
      <w:proofErr w:type="spellEnd"/>
      <w:r w:rsidRPr="00C93120">
        <w:rPr>
          <w:bCs/>
          <w:iCs/>
          <w:szCs w:val="28"/>
        </w:rPr>
        <w:t xml:space="preserve"> a </w:t>
      </w:r>
      <w:proofErr w:type="spellStart"/>
      <w:r w:rsidRPr="00C93120">
        <w:rPr>
          <w:bCs/>
          <w:iCs/>
          <w:szCs w:val="28"/>
        </w:rPr>
        <w:t>critical</w:t>
      </w:r>
      <w:proofErr w:type="spellEnd"/>
      <w:r w:rsidRPr="00C93120">
        <w:rPr>
          <w:bCs/>
          <w:iCs/>
          <w:szCs w:val="28"/>
        </w:rPr>
        <w:t xml:space="preserve"> vision of </w:t>
      </w:r>
      <w:proofErr w:type="spellStart"/>
      <w:r w:rsidRPr="00C93120">
        <w:rPr>
          <w:bCs/>
          <w:iCs/>
          <w:szCs w:val="28"/>
        </w:rPr>
        <w:t>contemporary</w:t>
      </w:r>
      <w:proofErr w:type="spellEnd"/>
      <w:r w:rsidRPr="00C93120">
        <w:rPr>
          <w:bCs/>
          <w:iCs/>
          <w:szCs w:val="28"/>
        </w:rPr>
        <w:t xml:space="preserve"> cultural information, linking </w:t>
      </w:r>
      <w:proofErr w:type="spellStart"/>
      <w:r w:rsidRPr="00C93120">
        <w:rPr>
          <w:bCs/>
          <w:iCs/>
          <w:szCs w:val="28"/>
        </w:rPr>
        <w:t>them</w:t>
      </w:r>
      <w:proofErr w:type="spellEnd"/>
      <w:r w:rsidRPr="00C93120">
        <w:rPr>
          <w:bCs/>
          <w:iCs/>
          <w:szCs w:val="28"/>
        </w:rPr>
        <w:t xml:space="preserve"> to the </w:t>
      </w:r>
      <w:proofErr w:type="spellStart"/>
      <w:r w:rsidRPr="00C93120">
        <w:rPr>
          <w:bCs/>
          <w:iCs/>
          <w:szCs w:val="28"/>
        </w:rPr>
        <w:t>specific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disciplinary</w:t>
      </w:r>
      <w:proofErr w:type="spellEnd"/>
      <w:r w:rsidRPr="00C93120">
        <w:rPr>
          <w:bCs/>
          <w:iCs/>
          <w:szCs w:val="28"/>
        </w:rPr>
        <w:t xml:space="preserve"> fields </w:t>
      </w:r>
      <w:proofErr w:type="spellStart"/>
      <w:r w:rsidRPr="00C93120">
        <w:rPr>
          <w:bCs/>
          <w:iCs/>
          <w:szCs w:val="28"/>
        </w:rPr>
        <w:t>within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their</w:t>
      </w:r>
      <w:proofErr w:type="spellEnd"/>
      <w:r w:rsidRPr="00C93120">
        <w:rPr>
          <w:bCs/>
          <w:iCs/>
          <w:szCs w:val="28"/>
        </w:rPr>
        <w:t xml:space="preserve"> degree </w:t>
      </w:r>
      <w:proofErr w:type="spellStart"/>
      <w:r w:rsidRPr="00C93120">
        <w:rPr>
          <w:bCs/>
          <w:iCs/>
          <w:szCs w:val="28"/>
        </w:rPr>
        <w:t>programme</w:t>
      </w:r>
      <w:proofErr w:type="spellEnd"/>
      <w:r w:rsidRPr="00C93120">
        <w:rPr>
          <w:bCs/>
          <w:iCs/>
          <w:szCs w:val="28"/>
        </w:rPr>
        <w:t>.</w:t>
      </w:r>
    </w:p>
    <w:p w14:paraId="01EE96A9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COURSE CONTENT</w:t>
      </w:r>
    </w:p>
    <w:p w14:paraId="3124E2FB" w14:textId="44A1691D" w:rsidR="00C93120" w:rsidRPr="00C93120" w:rsidRDefault="00C93120" w:rsidP="00C93120">
      <w:pPr>
        <w:spacing w:before="240" w:after="120"/>
        <w:rPr>
          <w:bCs/>
          <w:iCs/>
          <w:szCs w:val="28"/>
        </w:rPr>
      </w:pPr>
      <w:r w:rsidRPr="00C93120">
        <w:rPr>
          <w:bCs/>
          <w:iCs/>
          <w:szCs w:val="28"/>
        </w:rPr>
        <w:t xml:space="preserve">The </w:t>
      </w:r>
      <w:proofErr w:type="spellStart"/>
      <w:r w:rsidRPr="00C93120">
        <w:rPr>
          <w:bCs/>
          <w:iCs/>
          <w:szCs w:val="28"/>
        </w:rPr>
        <w:t>origins</w:t>
      </w:r>
      <w:proofErr w:type="spellEnd"/>
      <w:r w:rsidRPr="00C93120">
        <w:rPr>
          <w:bCs/>
          <w:iCs/>
          <w:szCs w:val="28"/>
        </w:rPr>
        <w:t xml:space="preserve"> and </w:t>
      </w:r>
      <w:proofErr w:type="spellStart"/>
      <w:r w:rsidRPr="00C93120">
        <w:rPr>
          <w:bCs/>
          <w:iCs/>
          <w:szCs w:val="28"/>
        </w:rPr>
        <w:t>development</w:t>
      </w:r>
      <w:proofErr w:type="spellEnd"/>
      <w:r w:rsidRPr="00C93120">
        <w:rPr>
          <w:bCs/>
          <w:iCs/>
          <w:szCs w:val="28"/>
        </w:rPr>
        <w:t xml:space="preserve"> of the cultural </w:t>
      </w:r>
      <w:proofErr w:type="spellStart"/>
      <w:r w:rsidRPr="00C93120">
        <w:rPr>
          <w:bCs/>
          <w:iCs/>
          <w:szCs w:val="28"/>
        </w:rPr>
        <w:t>industry</w:t>
      </w:r>
      <w:proofErr w:type="spellEnd"/>
      <w:r w:rsidRPr="00C93120">
        <w:rPr>
          <w:bCs/>
          <w:iCs/>
          <w:szCs w:val="28"/>
        </w:rPr>
        <w:t xml:space="preserve">, the </w:t>
      </w:r>
      <w:proofErr w:type="spellStart"/>
      <w:r w:rsidRPr="00C93120">
        <w:rPr>
          <w:bCs/>
          <w:iCs/>
          <w:szCs w:val="28"/>
        </w:rPr>
        <w:t>value</w:t>
      </w:r>
      <w:proofErr w:type="spellEnd"/>
      <w:r w:rsidRPr="00C93120">
        <w:rPr>
          <w:bCs/>
          <w:iCs/>
          <w:szCs w:val="28"/>
        </w:rPr>
        <w:t xml:space="preserve"> of cultural </w:t>
      </w:r>
      <w:proofErr w:type="spellStart"/>
      <w:r w:rsidRPr="00C93120">
        <w:rPr>
          <w:bCs/>
          <w:iCs/>
          <w:szCs w:val="28"/>
        </w:rPr>
        <w:t>consumption</w:t>
      </w:r>
      <w:proofErr w:type="spellEnd"/>
      <w:r w:rsidRPr="00C93120">
        <w:rPr>
          <w:bCs/>
          <w:iCs/>
          <w:szCs w:val="28"/>
        </w:rPr>
        <w:t xml:space="preserve">, establishment, </w:t>
      </w:r>
      <w:proofErr w:type="spellStart"/>
      <w:r w:rsidRPr="00C93120">
        <w:rPr>
          <w:bCs/>
          <w:iCs/>
          <w:szCs w:val="28"/>
        </w:rPr>
        <w:t>development</w:t>
      </w:r>
      <w:proofErr w:type="spellEnd"/>
      <w:r w:rsidRPr="00C93120">
        <w:rPr>
          <w:bCs/>
          <w:iCs/>
          <w:szCs w:val="28"/>
        </w:rPr>
        <w:t xml:space="preserve"> and </w:t>
      </w:r>
      <w:proofErr w:type="spellStart"/>
      <w:r w:rsidRPr="00C93120">
        <w:rPr>
          <w:bCs/>
          <w:iCs/>
          <w:szCs w:val="28"/>
        </w:rPr>
        <w:t>collapse</w:t>
      </w:r>
      <w:proofErr w:type="spellEnd"/>
      <w:r w:rsidRPr="00C93120">
        <w:rPr>
          <w:bCs/>
          <w:iCs/>
          <w:szCs w:val="28"/>
        </w:rPr>
        <w:t xml:space="preserve"> of the “Third Page”. </w:t>
      </w:r>
      <w:proofErr w:type="spellStart"/>
      <w:r w:rsidRPr="00C93120">
        <w:rPr>
          <w:bCs/>
          <w:iCs/>
          <w:szCs w:val="28"/>
        </w:rPr>
        <w:t>Factors</w:t>
      </w:r>
      <w:proofErr w:type="spellEnd"/>
      <w:r w:rsidRPr="00C93120">
        <w:rPr>
          <w:bCs/>
          <w:iCs/>
          <w:szCs w:val="28"/>
        </w:rPr>
        <w:t xml:space="preserve"> and </w:t>
      </w:r>
      <w:proofErr w:type="spellStart"/>
      <w:r w:rsidRPr="00C93120">
        <w:rPr>
          <w:bCs/>
          <w:iCs/>
          <w:szCs w:val="28"/>
        </w:rPr>
        <w:t>criteria</w:t>
      </w:r>
      <w:proofErr w:type="spellEnd"/>
      <w:r w:rsidRPr="00C93120">
        <w:rPr>
          <w:bCs/>
          <w:iCs/>
          <w:szCs w:val="28"/>
        </w:rPr>
        <w:t xml:space="preserve"> of </w:t>
      </w:r>
      <w:proofErr w:type="spellStart"/>
      <w:r w:rsidRPr="00C93120">
        <w:rPr>
          <w:bCs/>
          <w:iCs/>
          <w:szCs w:val="28"/>
        </w:rPr>
        <w:t>interest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within</w:t>
      </w:r>
      <w:proofErr w:type="spellEnd"/>
      <w:r w:rsidRPr="00C93120">
        <w:rPr>
          <w:bCs/>
          <w:iCs/>
          <w:szCs w:val="28"/>
        </w:rPr>
        <w:t xml:space="preserve"> cultural information and </w:t>
      </w:r>
      <w:proofErr w:type="spellStart"/>
      <w:r w:rsidRPr="00C93120">
        <w:rPr>
          <w:bCs/>
          <w:iCs/>
          <w:szCs w:val="28"/>
        </w:rPr>
        <w:t>its</w:t>
      </w:r>
      <w:proofErr w:type="spellEnd"/>
      <w:r w:rsidRPr="00C93120">
        <w:rPr>
          <w:bCs/>
          <w:iCs/>
          <w:szCs w:val="28"/>
        </w:rPr>
        <w:t xml:space="preserve"> sources. </w:t>
      </w:r>
      <w:proofErr w:type="spellStart"/>
      <w:r w:rsidRPr="00C93120">
        <w:rPr>
          <w:bCs/>
          <w:iCs/>
          <w:szCs w:val="28"/>
        </w:rPr>
        <w:t>Different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genres</w:t>
      </w:r>
      <w:proofErr w:type="spellEnd"/>
      <w:r w:rsidRPr="00C93120">
        <w:rPr>
          <w:bCs/>
          <w:iCs/>
          <w:szCs w:val="28"/>
        </w:rPr>
        <w:t xml:space="preserve"> of cultural information: news, reviews, reporting, cultural review </w:t>
      </w:r>
      <w:proofErr w:type="spellStart"/>
      <w:r w:rsidRPr="00C93120">
        <w:rPr>
          <w:bCs/>
          <w:iCs/>
          <w:szCs w:val="28"/>
        </w:rPr>
        <w:t>columns</w:t>
      </w:r>
      <w:proofErr w:type="spellEnd"/>
      <w:r w:rsidRPr="00C93120">
        <w:rPr>
          <w:bCs/>
          <w:iCs/>
          <w:szCs w:val="28"/>
        </w:rPr>
        <w:t xml:space="preserve">, </w:t>
      </w:r>
      <w:proofErr w:type="spellStart"/>
      <w:r w:rsidRPr="00C93120">
        <w:rPr>
          <w:bCs/>
          <w:iCs/>
          <w:szCs w:val="28"/>
        </w:rPr>
        <w:t>commentary</w:t>
      </w:r>
      <w:proofErr w:type="spellEnd"/>
      <w:r w:rsidRPr="00C93120">
        <w:rPr>
          <w:bCs/>
          <w:iCs/>
          <w:szCs w:val="28"/>
        </w:rPr>
        <w:t xml:space="preserve">, interviews, </w:t>
      </w:r>
      <w:proofErr w:type="spellStart"/>
      <w:r w:rsidRPr="00C93120">
        <w:rPr>
          <w:bCs/>
          <w:iCs/>
          <w:szCs w:val="28"/>
        </w:rPr>
        <w:t>investigation</w:t>
      </w:r>
      <w:proofErr w:type="spellEnd"/>
      <w:r w:rsidRPr="00C93120">
        <w:rPr>
          <w:bCs/>
          <w:iCs/>
          <w:szCs w:val="28"/>
        </w:rPr>
        <w:t xml:space="preserve">. Cultural information </w:t>
      </w:r>
      <w:proofErr w:type="spellStart"/>
      <w:r w:rsidRPr="00C93120">
        <w:rPr>
          <w:bCs/>
          <w:iCs/>
          <w:szCs w:val="28"/>
        </w:rPr>
        <w:t>within</w:t>
      </w:r>
      <w:proofErr w:type="spellEnd"/>
      <w:r w:rsidRPr="00C93120">
        <w:rPr>
          <w:bCs/>
          <w:iCs/>
          <w:szCs w:val="28"/>
        </w:rPr>
        <w:t xml:space="preserve"> the press (</w:t>
      </w:r>
      <w:proofErr w:type="spellStart"/>
      <w:r w:rsidRPr="00C93120">
        <w:rPr>
          <w:bCs/>
          <w:iCs/>
          <w:szCs w:val="28"/>
        </w:rPr>
        <w:t>daily</w:t>
      </w:r>
      <w:proofErr w:type="spellEnd"/>
      <w:r w:rsidRPr="00C93120">
        <w:rPr>
          <w:bCs/>
          <w:iCs/>
          <w:szCs w:val="28"/>
        </w:rPr>
        <w:t xml:space="preserve"> and </w:t>
      </w:r>
      <w:proofErr w:type="spellStart"/>
      <w:r w:rsidRPr="00C93120">
        <w:rPr>
          <w:bCs/>
          <w:iCs/>
          <w:szCs w:val="28"/>
        </w:rPr>
        <w:t>weekly</w:t>
      </w:r>
      <w:proofErr w:type="spellEnd"/>
      <w:r w:rsidRPr="00C93120">
        <w:rPr>
          <w:bCs/>
          <w:iCs/>
          <w:szCs w:val="28"/>
        </w:rPr>
        <w:t xml:space="preserve">, with a </w:t>
      </w:r>
      <w:proofErr w:type="spellStart"/>
      <w:r w:rsidRPr="00C93120">
        <w:rPr>
          <w:bCs/>
          <w:iCs/>
          <w:szCs w:val="28"/>
        </w:rPr>
        <w:t>particular</w:t>
      </w:r>
      <w:proofErr w:type="spellEnd"/>
      <w:r w:rsidRPr="00C93120">
        <w:rPr>
          <w:bCs/>
          <w:iCs/>
          <w:szCs w:val="28"/>
        </w:rPr>
        <w:t xml:space="preserve"> focus on the cultural </w:t>
      </w:r>
      <w:proofErr w:type="spellStart"/>
      <w:r w:rsidRPr="00C93120">
        <w:rPr>
          <w:bCs/>
          <w:iCs/>
          <w:szCs w:val="28"/>
        </w:rPr>
        <w:t>inserts</w:t>
      </w:r>
      <w:proofErr w:type="spellEnd"/>
      <w:r w:rsidRPr="00C93120">
        <w:rPr>
          <w:bCs/>
          <w:iCs/>
          <w:szCs w:val="28"/>
        </w:rPr>
        <w:t xml:space="preserve"> of the </w:t>
      </w:r>
      <w:proofErr w:type="spellStart"/>
      <w:r w:rsidRPr="00C93120">
        <w:rPr>
          <w:bCs/>
          <w:iCs/>
          <w:szCs w:val="28"/>
        </w:rPr>
        <w:t>main</w:t>
      </w:r>
      <w:proofErr w:type="spellEnd"/>
      <w:r w:rsidRPr="00C93120">
        <w:rPr>
          <w:bCs/>
          <w:iCs/>
          <w:szCs w:val="28"/>
        </w:rPr>
        <w:t xml:space="preserve"> newspapers), on the radio, on </w:t>
      </w:r>
      <w:proofErr w:type="spellStart"/>
      <w:r w:rsidRPr="00C93120">
        <w:rPr>
          <w:bCs/>
          <w:iCs/>
          <w:szCs w:val="28"/>
        </w:rPr>
        <w:t>television</w:t>
      </w:r>
      <w:proofErr w:type="spellEnd"/>
      <w:r w:rsidRPr="00C93120">
        <w:rPr>
          <w:bCs/>
          <w:iCs/>
          <w:szCs w:val="28"/>
        </w:rPr>
        <w:t xml:space="preserve"> and online. Students </w:t>
      </w:r>
      <w:proofErr w:type="spellStart"/>
      <w:r w:rsidRPr="00C93120">
        <w:rPr>
          <w:bCs/>
          <w:iCs/>
          <w:szCs w:val="28"/>
        </w:rPr>
        <w:t>will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then</w:t>
      </w:r>
      <w:proofErr w:type="spellEnd"/>
      <w:r w:rsidRPr="00C93120">
        <w:rPr>
          <w:bCs/>
          <w:iCs/>
          <w:szCs w:val="28"/>
        </w:rPr>
        <w:t xml:space="preserve"> study </w:t>
      </w:r>
      <w:proofErr w:type="spellStart"/>
      <w:r w:rsidRPr="00C93120">
        <w:rPr>
          <w:bCs/>
          <w:iCs/>
          <w:szCs w:val="28"/>
        </w:rPr>
        <w:t>certain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specific</w:t>
      </w:r>
      <w:proofErr w:type="spellEnd"/>
      <w:r w:rsidRPr="00C93120">
        <w:rPr>
          <w:bCs/>
          <w:iCs/>
          <w:szCs w:val="28"/>
        </w:rPr>
        <w:t xml:space="preserve"> “fields” of </w:t>
      </w:r>
      <w:proofErr w:type="spellStart"/>
      <w:r w:rsidRPr="00C93120">
        <w:rPr>
          <w:bCs/>
          <w:iCs/>
          <w:szCs w:val="28"/>
        </w:rPr>
        <w:t>Italian</w:t>
      </w:r>
      <w:proofErr w:type="spellEnd"/>
      <w:r w:rsidRPr="00C93120">
        <w:rPr>
          <w:bCs/>
          <w:iCs/>
          <w:szCs w:val="28"/>
        </w:rPr>
        <w:t xml:space="preserve"> cultural journalism and </w:t>
      </w:r>
      <w:proofErr w:type="spellStart"/>
      <w:r w:rsidRPr="00C93120">
        <w:rPr>
          <w:bCs/>
          <w:iCs/>
          <w:szCs w:val="28"/>
        </w:rPr>
        <w:t>there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will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also</w:t>
      </w:r>
      <w:proofErr w:type="spellEnd"/>
      <w:r w:rsidRPr="00C93120">
        <w:rPr>
          <w:bCs/>
          <w:iCs/>
          <w:szCs w:val="28"/>
        </w:rPr>
        <w:t xml:space="preserve"> be guest speakers from </w:t>
      </w:r>
      <w:proofErr w:type="spellStart"/>
      <w:r w:rsidRPr="00C93120">
        <w:rPr>
          <w:bCs/>
          <w:iCs/>
          <w:szCs w:val="28"/>
        </w:rPr>
        <w:t>specific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realms</w:t>
      </w:r>
      <w:proofErr w:type="spellEnd"/>
      <w:r w:rsidRPr="00C93120">
        <w:rPr>
          <w:bCs/>
          <w:iCs/>
          <w:szCs w:val="28"/>
        </w:rPr>
        <w:t xml:space="preserve"> of journalism: music </w:t>
      </w:r>
      <w:proofErr w:type="spellStart"/>
      <w:r w:rsidRPr="00C93120">
        <w:rPr>
          <w:bCs/>
          <w:iCs/>
          <w:szCs w:val="28"/>
        </w:rPr>
        <w:t>critics</w:t>
      </w:r>
      <w:proofErr w:type="spellEnd"/>
      <w:r w:rsidRPr="00C93120">
        <w:rPr>
          <w:bCs/>
          <w:iCs/>
          <w:szCs w:val="28"/>
        </w:rPr>
        <w:t xml:space="preserve">, film </w:t>
      </w:r>
      <w:proofErr w:type="spellStart"/>
      <w:r w:rsidRPr="00C93120">
        <w:rPr>
          <w:bCs/>
          <w:iCs/>
          <w:szCs w:val="28"/>
        </w:rPr>
        <w:t>critics</w:t>
      </w:r>
      <w:proofErr w:type="spellEnd"/>
      <w:r w:rsidRPr="00C93120">
        <w:rPr>
          <w:bCs/>
          <w:iCs/>
          <w:szCs w:val="28"/>
        </w:rPr>
        <w:t xml:space="preserve">, </w:t>
      </w:r>
      <w:proofErr w:type="spellStart"/>
      <w:r w:rsidRPr="00C93120">
        <w:rPr>
          <w:bCs/>
          <w:iCs/>
          <w:szCs w:val="28"/>
        </w:rPr>
        <w:t>television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critics</w:t>
      </w:r>
      <w:proofErr w:type="spellEnd"/>
      <w:r w:rsidRPr="00C93120">
        <w:rPr>
          <w:bCs/>
          <w:iCs/>
          <w:szCs w:val="28"/>
        </w:rPr>
        <w:t xml:space="preserve">, press offices. </w:t>
      </w:r>
      <w:proofErr w:type="spellStart"/>
      <w:r w:rsidRPr="00C93120">
        <w:rPr>
          <w:bCs/>
          <w:iCs/>
          <w:szCs w:val="28"/>
        </w:rPr>
        <w:t>Lecture</w:t>
      </w:r>
      <w:proofErr w:type="spellEnd"/>
      <w:r w:rsidRPr="00C93120">
        <w:rPr>
          <w:bCs/>
          <w:iCs/>
          <w:szCs w:val="28"/>
        </w:rPr>
        <w:t xml:space="preserve"> time </w:t>
      </w:r>
      <w:proofErr w:type="spellStart"/>
      <w:r w:rsidRPr="00C93120">
        <w:rPr>
          <w:bCs/>
          <w:iCs/>
          <w:szCs w:val="28"/>
        </w:rPr>
        <w:t>will</w:t>
      </w:r>
      <w:proofErr w:type="spellEnd"/>
      <w:r w:rsidRPr="00C93120">
        <w:rPr>
          <w:bCs/>
          <w:iCs/>
          <w:szCs w:val="28"/>
        </w:rPr>
        <w:t xml:space="preserve"> </w:t>
      </w:r>
      <w:proofErr w:type="spellStart"/>
      <w:r w:rsidRPr="00C93120">
        <w:rPr>
          <w:bCs/>
          <w:iCs/>
          <w:szCs w:val="28"/>
        </w:rPr>
        <w:t>also</w:t>
      </w:r>
      <w:proofErr w:type="spellEnd"/>
      <w:r w:rsidRPr="00C93120">
        <w:rPr>
          <w:bCs/>
          <w:iCs/>
          <w:szCs w:val="28"/>
        </w:rPr>
        <w:t xml:space="preserve"> be </w:t>
      </w:r>
      <w:proofErr w:type="spellStart"/>
      <w:r w:rsidRPr="00C93120">
        <w:rPr>
          <w:bCs/>
          <w:iCs/>
          <w:szCs w:val="28"/>
        </w:rPr>
        <w:t>devoted</w:t>
      </w:r>
      <w:proofErr w:type="spellEnd"/>
      <w:r w:rsidRPr="00C93120">
        <w:rPr>
          <w:bCs/>
          <w:iCs/>
          <w:szCs w:val="28"/>
        </w:rPr>
        <w:t xml:space="preserve"> to reading and </w:t>
      </w:r>
      <w:proofErr w:type="spellStart"/>
      <w:r w:rsidRPr="00C93120">
        <w:rPr>
          <w:bCs/>
          <w:iCs/>
          <w:szCs w:val="28"/>
        </w:rPr>
        <w:t>commentating</w:t>
      </w:r>
      <w:proofErr w:type="spellEnd"/>
      <w:r w:rsidRPr="00C93120">
        <w:rPr>
          <w:bCs/>
          <w:iCs/>
          <w:szCs w:val="28"/>
        </w:rPr>
        <w:t xml:space="preserve"> the cultural pages in national papers. </w:t>
      </w:r>
    </w:p>
    <w:p w14:paraId="6F247260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READING LIST</w:t>
      </w:r>
    </w:p>
    <w:p w14:paraId="6444B9BE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proofErr w:type="spellStart"/>
      <w:r w:rsidRPr="00C93120">
        <w:rPr>
          <w:bCs/>
          <w:iCs/>
          <w:sz w:val="18"/>
        </w:rPr>
        <w:t>Compulsory</w:t>
      </w:r>
      <w:proofErr w:type="spellEnd"/>
      <w:r w:rsidRPr="00C93120">
        <w:rPr>
          <w:bCs/>
          <w:iCs/>
          <w:sz w:val="18"/>
        </w:rPr>
        <w:t xml:space="preserve"> reading for </w:t>
      </w:r>
      <w:proofErr w:type="spellStart"/>
      <w:r w:rsidRPr="00C93120">
        <w:rPr>
          <w:bCs/>
          <w:iCs/>
          <w:sz w:val="18"/>
        </w:rPr>
        <w:t>exam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preparation</w:t>
      </w:r>
      <w:proofErr w:type="spellEnd"/>
      <w:r w:rsidRPr="00C93120">
        <w:rPr>
          <w:bCs/>
          <w:iCs/>
          <w:sz w:val="18"/>
        </w:rPr>
        <w:t>:</w:t>
      </w:r>
    </w:p>
    <w:p w14:paraId="3B96AB61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>Clotilde Bertoni</w:t>
      </w:r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Letteratura e giornalismo</w:t>
      </w:r>
      <w:r w:rsidRPr="00C93120">
        <w:rPr>
          <w:bCs/>
          <w:iCs/>
          <w:sz w:val="18"/>
        </w:rPr>
        <w:t xml:space="preserve"> (Carocci, 2009) oppure </w:t>
      </w:r>
      <w:r w:rsidRPr="00C93120">
        <w:rPr>
          <w:bCs/>
          <w:iCs/>
          <w:smallCaps/>
          <w:sz w:val="16"/>
          <w:szCs w:val="22"/>
        </w:rPr>
        <w:t>Daniela Marcheschi</w:t>
      </w:r>
      <w:r w:rsidRPr="00C93120">
        <w:rPr>
          <w:bCs/>
          <w:iCs/>
          <w:sz w:val="16"/>
          <w:szCs w:val="22"/>
        </w:rPr>
        <w:t xml:space="preserve"> </w:t>
      </w:r>
      <w:r w:rsidRPr="00C93120">
        <w:rPr>
          <w:bCs/>
          <w:iCs/>
          <w:sz w:val="18"/>
        </w:rPr>
        <w:t>(ed.</w:t>
      </w:r>
      <w:proofErr w:type="gramStart"/>
      <w:r w:rsidRPr="00C93120">
        <w:rPr>
          <w:bCs/>
          <w:iCs/>
          <w:sz w:val="18"/>
        </w:rPr>
        <w:t>) ,</w:t>
      </w:r>
      <w:proofErr w:type="gramEnd"/>
      <w:r w:rsidRPr="00C93120">
        <w:rPr>
          <w:bCs/>
          <w:iCs/>
          <w:sz w:val="18"/>
        </w:rPr>
        <w:t xml:space="preserve"> </w:t>
      </w:r>
      <w:r w:rsidRPr="00C93120">
        <w:rPr>
          <w:bCs/>
          <w:i/>
          <w:sz w:val="18"/>
        </w:rPr>
        <w:t>Letteratura e giornalismo</w:t>
      </w:r>
      <w:r w:rsidRPr="00C93120">
        <w:rPr>
          <w:bCs/>
          <w:iCs/>
          <w:sz w:val="18"/>
        </w:rPr>
        <w:t xml:space="preserve"> (Marsilio, 2017)</w:t>
      </w:r>
    </w:p>
    <w:p w14:paraId="1E967292" w14:textId="2A0A5335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>Giorgio Zanchini</w:t>
      </w:r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Leggere, cosa e come. Il giornalismo e l’informazione culturale nell’era della rete</w:t>
      </w:r>
      <w:r w:rsidRPr="00C93120">
        <w:rPr>
          <w:bCs/>
          <w:iCs/>
          <w:sz w:val="18"/>
        </w:rPr>
        <w:t xml:space="preserve"> (Donzelli, 2016)</w:t>
      </w:r>
    </w:p>
    <w:p w14:paraId="0CB60B08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z w:val="18"/>
        </w:rPr>
        <w:lastRenderedPageBreak/>
        <w:t>Non-</w:t>
      </w:r>
      <w:proofErr w:type="spellStart"/>
      <w:r w:rsidRPr="00C93120">
        <w:rPr>
          <w:bCs/>
          <w:iCs/>
          <w:sz w:val="18"/>
        </w:rPr>
        <w:t>attending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students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should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choose</w:t>
      </w:r>
      <w:proofErr w:type="spellEnd"/>
      <w:r w:rsidRPr="00C93120">
        <w:rPr>
          <w:bCs/>
          <w:iCs/>
          <w:sz w:val="18"/>
        </w:rPr>
        <w:t xml:space="preserve"> an </w:t>
      </w:r>
      <w:proofErr w:type="spellStart"/>
      <w:r w:rsidRPr="00C93120">
        <w:rPr>
          <w:bCs/>
          <w:iCs/>
          <w:sz w:val="18"/>
        </w:rPr>
        <w:t>additional</w:t>
      </w:r>
      <w:proofErr w:type="spellEnd"/>
      <w:r w:rsidRPr="00C93120">
        <w:rPr>
          <w:bCs/>
          <w:iCs/>
          <w:sz w:val="18"/>
        </w:rPr>
        <w:t xml:space="preserve"> text to </w:t>
      </w:r>
      <w:proofErr w:type="spellStart"/>
      <w:r w:rsidRPr="00C93120">
        <w:rPr>
          <w:bCs/>
          <w:iCs/>
          <w:sz w:val="18"/>
        </w:rPr>
        <w:t>supplement</w:t>
      </w:r>
      <w:proofErr w:type="spellEnd"/>
      <w:r w:rsidRPr="00C93120">
        <w:rPr>
          <w:bCs/>
          <w:iCs/>
          <w:sz w:val="18"/>
        </w:rPr>
        <w:t xml:space="preserve"> the </w:t>
      </w:r>
      <w:proofErr w:type="spellStart"/>
      <w:r w:rsidRPr="00C93120">
        <w:rPr>
          <w:bCs/>
          <w:iCs/>
          <w:sz w:val="18"/>
        </w:rPr>
        <w:t>compulsory</w:t>
      </w:r>
      <w:proofErr w:type="spellEnd"/>
      <w:r w:rsidRPr="00C93120">
        <w:rPr>
          <w:bCs/>
          <w:iCs/>
          <w:sz w:val="18"/>
        </w:rPr>
        <w:t xml:space="preserve"> reading list from the following list:</w:t>
      </w:r>
    </w:p>
    <w:p w14:paraId="3ED1EA07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>Honoré de Balzac</w:t>
      </w:r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I giornalisti</w:t>
      </w:r>
      <w:r w:rsidRPr="00C93120">
        <w:rPr>
          <w:bCs/>
          <w:iCs/>
          <w:sz w:val="18"/>
        </w:rPr>
        <w:t xml:space="preserve"> (Medusa, 2016)</w:t>
      </w:r>
    </w:p>
    <w:p w14:paraId="160BEA42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>Walter Benjamin</w:t>
      </w:r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L’opera d’arte nell’epoca della sua riproducibilità tecnica</w:t>
      </w:r>
      <w:r w:rsidRPr="00C93120">
        <w:rPr>
          <w:bCs/>
          <w:iCs/>
          <w:sz w:val="18"/>
        </w:rPr>
        <w:t xml:space="preserve"> (Einaudi, 2000)</w:t>
      </w:r>
    </w:p>
    <w:p w14:paraId="6226A60A" w14:textId="77777777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 xml:space="preserve">Kate </w:t>
      </w:r>
      <w:proofErr w:type="spellStart"/>
      <w:r w:rsidRPr="00C93120">
        <w:rPr>
          <w:bCs/>
          <w:iCs/>
          <w:smallCaps/>
          <w:sz w:val="16"/>
          <w:szCs w:val="22"/>
        </w:rPr>
        <w:t>Eichorn</w:t>
      </w:r>
      <w:proofErr w:type="spellEnd"/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Content. L’industria culturale nell’era digitale</w:t>
      </w:r>
      <w:r w:rsidRPr="00C93120">
        <w:rPr>
          <w:bCs/>
          <w:iCs/>
          <w:sz w:val="18"/>
        </w:rPr>
        <w:t xml:space="preserve"> (Einaudi, 2023)</w:t>
      </w:r>
    </w:p>
    <w:p w14:paraId="052F2A96" w14:textId="30D3FD5E" w:rsidR="00C93120" w:rsidRPr="00C93120" w:rsidRDefault="00C93120" w:rsidP="00C93120">
      <w:pPr>
        <w:ind w:left="284" w:hanging="284"/>
        <w:rPr>
          <w:bCs/>
          <w:iCs/>
          <w:sz w:val="18"/>
        </w:rPr>
      </w:pPr>
      <w:r w:rsidRPr="00C93120">
        <w:rPr>
          <w:bCs/>
          <w:iCs/>
          <w:smallCaps/>
          <w:sz w:val="16"/>
          <w:szCs w:val="22"/>
        </w:rPr>
        <w:t xml:space="preserve">Andrew </w:t>
      </w:r>
      <w:proofErr w:type="spellStart"/>
      <w:r w:rsidRPr="00C93120">
        <w:rPr>
          <w:bCs/>
          <w:iCs/>
          <w:smallCaps/>
          <w:sz w:val="16"/>
          <w:szCs w:val="22"/>
        </w:rPr>
        <w:t>Kreen</w:t>
      </w:r>
      <w:proofErr w:type="spellEnd"/>
      <w:r w:rsidRPr="00C93120">
        <w:rPr>
          <w:bCs/>
          <w:iCs/>
          <w:sz w:val="18"/>
        </w:rPr>
        <w:t xml:space="preserve">, </w:t>
      </w:r>
      <w:r w:rsidRPr="00C93120">
        <w:rPr>
          <w:bCs/>
          <w:i/>
          <w:sz w:val="18"/>
        </w:rPr>
        <w:t>Dilettanti.com. Come la rivoluzione del web 2.0 sta uccidendo la nostra cultura e distruggendo la nostra economia</w:t>
      </w:r>
      <w:r w:rsidRPr="00C93120">
        <w:rPr>
          <w:bCs/>
          <w:iCs/>
          <w:sz w:val="18"/>
        </w:rPr>
        <w:t xml:space="preserve"> (DeAgostini, 2009)</w:t>
      </w:r>
    </w:p>
    <w:p w14:paraId="7D817D01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TEACHING METHOD</w:t>
      </w:r>
    </w:p>
    <w:p w14:paraId="46038791" w14:textId="651DC893" w:rsidR="00C93120" w:rsidRPr="00C93120" w:rsidRDefault="00C93120" w:rsidP="00C93120">
      <w:pPr>
        <w:spacing w:before="240" w:after="120"/>
        <w:ind w:firstLine="284"/>
        <w:rPr>
          <w:bCs/>
          <w:iCs/>
          <w:sz w:val="18"/>
        </w:rPr>
      </w:pPr>
      <w:proofErr w:type="spellStart"/>
      <w:r w:rsidRPr="00C93120">
        <w:rPr>
          <w:bCs/>
          <w:iCs/>
          <w:sz w:val="18"/>
        </w:rPr>
        <w:t>Classroom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lectures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alternated</w:t>
      </w:r>
      <w:proofErr w:type="spellEnd"/>
      <w:r w:rsidRPr="00C93120">
        <w:rPr>
          <w:bCs/>
          <w:iCs/>
          <w:sz w:val="18"/>
        </w:rPr>
        <w:t xml:space="preserve"> with moments of joint work in the </w:t>
      </w:r>
      <w:proofErr w:type="spellStart"/>
      <w:r w:rsidRPr="00C93120">
        <w:rPr>
          <w:bCs/>
          <w:iCs/>
          <w:sz w:val="18"/>
        </w:rPr>
        <w:t>form</w:t>
      </w:r>
      <w:proofErr w:type="spellEnd"/>
      <w:r w:rsidRPr="00C93120">
        <w:rPr>
          <w:bCs/>
          <w:iCs/>
          <w:sz w:val="18"/>
        </w:rPr>
        <w:t xml:space="preserve"> of an </w:t>
      </w:r>
      <w:proofErr w:type="spellStart"/>
      <w:r w:rsidRPr="00C93120">
        <w:rPr>
          <w:bCs/>
          <w:iCs/>
          <w:sz w:val="18"/>
        </w:rPr>
        <w:t>extended</w:t>
      </w:r>
      <w:proofErr w:type="spellEnd"/>
      <w:r w:rsidRPr="00C93120">
        <w:rPr>
          <w:bCs/>
          <w:iCs/>
          <w:sz w:val="18"/>
        </w:rPr>
        <w:t xml:space="preserve"> seminar. Meetings with </w:t>
      </w:r>
      <w:proofErr w:type="spellStart"/>
      <w:r w:rsidRPr="00C93120">
        <w:rPr>
          <w:bCs/>
          <w:iCs/>
          <w:sz w:val="18"/>
        </w:rPr>
        <w:t>specialized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journalists</w:t>
      </w:r>
      <w:proofErr w:type="spellEnd"/>
      <w:r w:rsidRPr="00C93120">
        <w:rPr>
          <w:bCs/>
          <w:iCs/>
          <w:sz w:val="18"/>
        </w:rPr>
        <w:t xml:space="preserve"> are </w:t>
      </w:r>
      <w:proofErr w:type="spellStart"/>
      <w:r w:rsidRPr="00C93120">
        <w:rPr>
          <w:bCs/>
          <w:iCs/>
          <w:sz w:val="18"/>
        </w:rPr>
        <w:t>foreseen</w:t>
      </w:r>
      <w:proofErr w:type="spellEnd"/>
      <w:r w:rsidRPr="00C93120">
        <w:rPr>
          <w:bCs/>
          <w:iCs/>
          <w:sz w:val="18"/>
        </w:rPr>
        <w:t>.</w:t>
      </w:r>
    </w:p>
    <w:p w14:paraId="1074AECE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ASSESSMENT METHOD AND CRITERIA</w:t>
      </w:r>
    </w:p>
    <w:p w14:paraId="52C2A135" w14:textId="54178CCF" w:rsidR="00C93120" w:rsidRPr="00C93120" w:rsidRDefault="00C93120" w:rsidP="00C93120">
      <w:pPr>
        <w:spacing w:before="240" w:after="120"/>
        <w:ind w:firstLine="284"/>
        <w:rPr>
          <w:bCs/>
          <w:iCs/>
          <w:sz w:val="18"/>
        </w:rPr>
      </w:pPr>
      <w:proofErr w:type="spellStart"/>
      <w:r w:rsidRPr="00C93120">
        <w:rPr>
          <w:bCs/>
          <w:iCs/>
          <w:sz w:val="18"/>
        </w:rPr>
        <w:t>Oral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examination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based</w:t>
      </w:r>
      <w:proofErr w:type="spellEnd"/>
      <w:r w:rsidRPr="00C93120">
        <w:rPr>
          <w:bCs/>
          <w:iCs/>
          <w:sz w:val="18"/>
        </w:rPr>
        <w:t xml:space="preserve"> on a first part </w:t>
      </w:r>
      <w:proofErr w:type="spellStart"/>
      <w:r w:rsidRPr="00C93120">
        <w:rPr>
          <w:bCs/>
          <w:iCs/>
          <w:sz w:val="18"/>
        </w:rPr>
        <w:t>evaluating</w:t>
      </w:r>
      <w:proofErr w:type="spellEnd"/>
      <w:r w:rsidRPr="00C93120">
        <w:rPr>
          <w:bCs/>
          <w:iCs/>
          <w:sz w:val="18"/>
        </w:rPr>
        <w:t xml:space="preserve"> the reading knowledge and a second part on the </w:t>
      </w:r>
      <w:proofErr w:type="spellStart"/>
      <w:r w:rsidRPr="00C93120">
        <w:rPr>
          <w:bCs/>
          <w:iCs/>
          <w:sz w:val="18"/>
        </w:rPr>
        <w:t>subjects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discussed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during</w:t>
      </w:r>
      <w:proofErr w:type="spellEnd"/>
      <w:r w:rsidRPr="00C93120">
        <w:rPr>
          <w:bCs/>
          <w:iCs/>
          <w:sz w:val="18"/>
        </w:rPr>
        <w:t xml:space="preserve"> the </w:t>
      </w:r>
      <w:proofErr w:type="spellStart"/>
      <w:r w:rsidRPr="00C93120">
        <w:rPr>
          <w:bCs/>
          <w:iCs/>
          <w:sz w:val="18"/>
        </w:rPr>
        <w:t>lectures</w:t>
      </w:r>
      <w:proofErr w:type="spellEnd"/>
      <w:r w:rsidRPr="00C93120">
        <w:rPr>
          <w:bCs/>
          <w:iCs/>
          <w:sz w:val="18"/>
        </w:rPr>
        <w:t xml:space="preserve"> and on the </w:t>
      </w:r>
      <w:proofErr w:type="spellStart"/>
      <w:r w:rsidRPr="00C93120">
        <w:rPr>
          <w:bCs/>
          <w:iCs/>
          <w:sz w:val="18"/>
        </w:rPr>
        <w:t>material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commented</w:t>
      </w:r>
      <w:proofErr w:type="spellEnd"/>
      <w:r w:rsidRPr="00C93120">
        <w:rPr>
          <w:bCs/>
          <w:iCs/>
          <w:sz w:val="18"/>
        </w:rPr>
        <w:t xml:space="preserve"> in </w:t>
      </w:r>
      <w:proofErr w:type="spellStart"/>
      <w:r w:rsidRPr="00C93120">
        <w:rPr>
          <w:bCs/>
          <w:iCs/>
          <w:sz w:val="18"/>
        </w:rPr>
        <w:t>lectures</w:t>
      </w:r>
      <w:proofErr w:type="spellEnd"/>
      <w:r w:rsidRPr="00C93120">
        <w:rPr>
          <w:bCs/>
          <w:iCs/>
          <w:sz w:val="18"/>
        </w:rPr>
        <w:t xml:space="preserve"> and made </w:t>
      </w:r>
      <w:proofErr w:type="spellStart"/>
      <w:r w:rsidRPr="00C93120">
        <w:rPr>
          <w:bCs/>
          <w:iCs/>
          <w:sz w:val="18"/>
        </w:rPr>
        <w:t>available</w:t>
      </w:r>
      <w:proofErr w:type="spellEnd"/>
      <w:r w:rsidRPr="00C93120">
        <w:rPr>
          <w:bCs/>
          <w:iCs/>
          <w:sz w:val="18"/>
        </w:rPr>
        <w:t xml:space="preserve"> to </w:t>
      </w:r>
      <w:proofErr w:type="spellStart"/>
      <w:r w:rsidRPr="00C93120">
        <w:rPr>
          <w:bCs/>
          <w:iCs/>
          <w:sz w:val="18"/>
        </w:rPr>
        <w:t>students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as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proofErr w:type="gramStart"/>
      <w:r w:rsidRPr="00C93120">
        <w:rPr>
          <w:bCs/>
          <w:iCs/>
          <w:sz w:val="18"/>
        </w:rPr>
        <w:t>handouts.The</w:t>
      </w:r>
      <w:proofErr w:type="spellEnd"/>
      <w:proofErr w:type="gram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final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mark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will</w:t>
      </w:r>
      <w:proofErr w:type="spellEnd"/>
      <w:r w:rsidRPr="00C93120">
        <w:rPr>
          <w:bCs/>
          <w:iCs/>
          <w:sz w:val="18"/>
        </w:rPr>
        <w:t xml:space="preserve"> be the </w:t>
      </w:r>
      <w:proofErr w:type="spellStart"/>
      <w:r w:rsidRPr="00C93120">
        <w:rPr>
          <w:bCs/>
          <w:iCs/>
          <w:sz w:val="18"/>
        </w:rPr>
        <w:t>reasoned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average</w:t>
      </w:r>
      <w:proofErr w:type="spellEnd"/>
      <w:r w:rsidRPr="00C93120">
        <w:rPr>
          <w:bCs/>
          <w:iCs/>
          <w:sz w:val="18"/>
        </w:rPr>
        <w:t xml:space="preserve"> of the </w:t>
      </w:r>
      <w:proofErr w:type="spellStart"/>
      <w:r w:rsidRPr="00C93120">
        <w:rPr>
          <w:bCs/>
          <w:iCs/>
          <w:sz w:val="18"/>
        </w:rPr>
        <w:t>two</w:t>
      </w:r>
      <w:proofErr w:type="spellEnd"/>
      <w:r w:rsidRPr="00C93120">
        <w:rPr>
          <w:bCs/>
          <w:iCs/>
          <w:sz w:val="18"/>
        </w:rPr>
        <w:t xml:space="preserve"> parts </w:t>
      </w:r>
      <w:proofErr w:type="spellStart"/>
      <w:r w:rsidRPr="00C93120">
        <w:rPr>
          <w:bCs/>
          <w:iCs/>
          <w:sz w:val="18"/>
        </w:rPr>
        <w:t>results</w:t>
      </w:r>
      <w:proofErr w:type="spellEnd"/>
      <w:r w:rsidRPr="00C93120">
        <w:rPr>
          <w:bCs/>
          <w:iCs/>
          <w:sz w:val="18"/>
        </w:rPr>
        <w:t xml:space="preserve">. </w:t>
      </w:r>
    </w:p>
    <w:p w14:paraId="0FAF628C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NOTES AND PREREQUISITES</w:t>
      </w:r>
    </w:p>
    <w:p w14:paraId="5FADE31F" w14:textId="464354A4" w:rsidR="00C93120" w:rsidRPr="00C93120" w:rsidRDefault="00C93120" w:rsidP="00C93120">
      <w:pPr>
        <w:spacing w:before="240" w:after="120"/>
        <w:rPr>
          <w:bCs/>
          <w:iCs/>
          <w:sz w:val="18"/>
        </w:rPr>
      </w:pPr>
      <w:r w:rsidRPr="00C93120">
        <w:rPr>
          <w:bCs/>
          <w:iCs/>
          <w:sz w:val="18"/>
        </w:rPr>
        <w:t xml:space="preserve">Students are </w:t>
      </w:r>
      <w:proofErr w:type="spellStart"/>
      <w:r w:rsidRPr="00C93120">
        <w:rPr>
          <w:bCs/>
          <w:iCs/>
          <w:sz w:val="18"/>
        </w:rPr>
        <w:t>expected</w:t>
      </w:r>
      <w:proofErr w:type="spellEnd"/>
      <w:r w:rsidRPr="00C93120">
        <w:rPr>
          <w:bCs/>
          <w:iCs/>
          <w:sz w:val="18"/>
        </w:rPr>
        <w:t xml:space="preserve"> to </w:t>
      </w:r>
      <w:proofErr w:type="spellStart"/>
      <w:r w:rsidRPr="00C93120">
        <w:rPr>
          <w:bCs/>
          <w:iCs/>
          <w:sz w:val="18"/>
        </w:rPr>
        <w:t>have</w:t>
      </w:r>
      <w:proofErr w:type="spellEnd"/>
      <w:r w:rsidRPr="00C93120">
        <w:rPr>
          <w:bCs/>
          <w:iCs/>
          <w:sz w:val="18"/>
        </w:rPr>
        <w:t xml:space="preserve"> good knowledge of 20th-century culture. </w:t>
      </w:r>
    </w:p>
    <w:p w14:paraId="2CEEFBA6" w14:textId="77777777" w:rsidR="00C93120" w:rsidRPr="00C93120" w:rsidRDefault="00C93120" w:rsidP="00C93120">
      <w:pPr>
        <w:spacing w:before="240" w:after="120"/>
        <w:rPr>
          <w:b/>
          <w:i/>
          <w:sz w:val="18"/>
        </w:rPr>
      </w:pPr>
      <w:r w:rsidRPr="00C93120">
        <w:rPr>
          <w:b/>
          <w:i/>
          <w:sz w:val="18"/>
        </w:rPr>
        <w:t>TIME AND PLACE OF RECEPTION OF STUDENTS</w:t>
      </w:r>
    </w:p>
    <w:p w14:paraId="7F1B720F" w14:textId="0B5BAABD" w:rsidR="00096233" w:rsidRPr="00C93120" w:rsidRDefault="00C93120" w:rsidP="00C93120">
      <w:pPr>
        <w:spacing w:before="240" w:after="120"/>
        <w:rPr>
          <w:bCs/>
          <w:iCs/>
          <w:sz w:val="18"/>
        </w:rPr>
      </w:pPr>
      <w:r w:rsidRPr="00C93120">
        <w:rPr>
          <w:bCs/>
          <w:iCs/>
          <w:sz w:val="18"/>
        </w:rPr>
        <w:t xml:space="preserve">Edoardo Castagna </w:t>
      </w:r>
      <w:proofErr w:type="spellStart"/>
      <w:r w:rsidRPr="00C93120">
        <w:rPr>
          <w:bCs/>
          <w:iCs/>
          <w:sz w:val="18"/>
        </w:rPr>
        <w:t>receives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students</w:t>
      </w:r>
      <w:proofErr w:type="spellEnd"/>
      <w:r w:rsidRPr="00C93120">
        <w:rPr>
          <w:bCs/>
          <w:iCs/>
          <w:sz w:val="18"/>
        </w:rPr>
        <w:t xml:space="preserve"> </w:t>
      </w:r>
      <w:proofErr w:type="spellStart"/>
      <w:r w:rsidRPr="00C93120">
        <w:rPr>
          <w:bCs/>
          <w:iCs/>
          <w:sz w:val="18"/>
        </w:rPr>
        <w:t>at</w:t>
      </w:r>
      <w:proofErr w:type="spellEnd"/>
      <w:r w:rsidRPr="00C93120">
        <w:rPr>
          <w:bCs/>
          <w:iCs/>
          <w:sz w:val="18"/>
        </w:rPr>
        <w:t xml:space="preserve"> the end of the </w:t>
      </w:r>
      <w:proofErr w:type="spellStart"/>
      <w:r w:rsidRPr="00C93120">
        <w:rPr>
          <w:bCs/>
          <w:iCs/>
          <w:sz w:val="18"/>
        </w:rPr>
        <w:t>lessons</w:t>
      </w:r>
      <w:proofErr w:type="spellEnd"/>
      <w:r w:rsidRPr="00C93120">
        <w:rPr>
          <w:bCs/>
          <w:iCs/>
          <w:sz w:val="18"/>
        </w:rPr>
        <w:t xml:space="preserve"> or by </w:t>
      </w:r>
      <w:proofErr w:type="spellStart"/>
      <w:r w:rsidRPr="00C93120">
        <w:rPr>
          <w:bCs/>
          <w:iCs/>
          <w:sz w:val="18"/>
        </w:rPr>
        <w:t>appointment</w:t>
      </w:r>
      <w:proofErr w:type="spellEnd"/>
      <w:r w:rsidRPr="00C93120">
        <w:rPr>
          <w:bCs/>
          <w:iCs/>
          <w:sz w:val="18"/>
        </w:rPr>
        <w:t xml:space="preserve"> via e-mail </w:t>
      </w:r>
      <w:proofErr w:type="spellStart"/>
      <w:r w:rsidRPr="00C93120">
        <w:rPr>
          <w:bCs/>
          <w:iCs/>
          <w:sz w:val="18"/>
        </w:rPr>
        <w:t>at</w:t>
      </w:r>
      <w:proofErr w:type="spellEnd"/>
      <w:r w:rsidRPr="00C93120">
        <w:rPr>
          <w:bCs/>
          <w:iCs/>
          <w:sz w:val="18"/>
        </w:rPr>
        <w:t xml:space="preserve"> edoardo.castagna@unicatt.it.</w:t>
      </w:r>
    </w:p>
    <w:sectPr w:rsidR="00096233" w:rsidRPr="00C9312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DB"/>
    <w:rsid w:val="00096233"/>
    <w:rsid w:val="00187B99"/>
    <w:rsid w:val="001E58C9"/>
    <w:rsid w:val="002014DD"/>
    <w:rsid w:val="002D5E17"/>
    <w:rsid w:val="004D1217"/>
    <w:rsid w:val="004D6008"/>
    <w:rsid w:val="00640794"/>
    <w:rsid w:val="006A2E92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AE16DB"/>
    <w:rsid w:val="00B50C5D"/>
    <w:rsid w:val="00B51253"/>
    <w:rsid w:val="00B525CC"/>
    <w:rsid w:val="00C93120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5E81"/>
  <w15:chartTrackingRefBased/>
  <w15:docId w15:val="{EBDDBF61-34EB-4F6B-A500-786C3D0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E58C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96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477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2023-07-12T14:24:00Z</dcterms:created>
  <dcterms:modified xsi:type="dcterms:W3CDTF">2023-07-12T14:24:00Z</dcterms:modified>
</cp:coreProperties>
</file>