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E103" w14:textId="77777777" w:rsidR="001665A3" w:rsidRPr="00580E2D" w:rsidRDefault="001665A3" w:rsidP="001665A3">
      <w:pPr>
        <w:pStyle w:val="Intestazione"/>
        <w:rPr>
          <w:b/>
        </w:rPr>
      </w:pPr>
      <w:r w:rsidRPr="00580E2D">
        <w:rPr>
          <w:b/>
          <w:bCs/>
        </w:rPr>
        <w:t>Medieval Archaeology (with Essay-writing Workshop)</w:t>
      </w:r>
    </w:p>
    <w:p w14:paraId="32B4F327" w14:textId="2F0B9199" w:rsidR="0065031A" w:rsidRPr="00580E2D" w:rsidRDefault="0065031A" w:rsidP="0065031A">
      <w:pPr>
        <w:tabs>
          <w:tab w:val="clear" w:pos="284"/>
        </w:tabs>
        <w:outlineLvl w:val="1"/>
        <w:rPr>
          <w:rFonts w:ascii="Times" w:hAnsi="Times"/>
          <w:smallCaps/>
          <w:sz w:val="18"/>
          <w:szCs w:val="20"/>
        </w:rPr>
      </w:pPr>
      <w:r w:rsidRPr="00580E2D">
        <w:rPr>
          <w:rFonts w:ascii="Times" w:hAnsi="Times"/>
          <w:smallCaps/>
          <w:sz w:val="18"/>
          <w:szCs w:val="20"/>
        </w:rPr>
        <w:t>Prof. Caterina Giostra</w:t>
      </w:r>
    </w:p>
    <w:p w14:paraId="30031F9C" w14:textId="434E52DB" w:rsidR="002977B1" w:rsidRPr="00580E2D" w:rsidRDefault="002977B1" w:rsidP="002977B1">
      <w:pPr>
        <w:spacing w:before="240" w:after="120"/>
        <w:rPr>
          <w:b/>
          <w:i/>
          <w:sz w:val="18"/>
        </w:rPr>
      </w:pPr>
      <w:r w:rsidRPr="00580E2D">
        <w:rPr>
          <w:b/>
          <w:i/>
          <w:sz w:val="18"/>
        </w:rPr>
        <w:t xml:space="preserve">COURSE AIMS AND INTENDED LEARNING OUTCOMES </w:t>
      </w:r>
    </w:p>
    <w:p w14:paraId="76957AC8" w14:textId="508136F1" w:rsidR="0065031A" w:rsidRPr="00580E2D" w:rsidRDefault="0065031A" w:rsidP="0065031A">
      <w:pPr>
        <w:rPr>
          <w:strike/>
          <w:color w:val="FF0000"/>
        </w:rPr>
      </w:pPr>
      <w:r w:rsidRPr="00580E2D">
        <w:t xml:space="preserve">The course aims to introduce students to the </w:t>
      </w:r>
      <w:r w:rsidR="004133A5">
        <w:t>main</w:t>
      </w:r>
      <w:r w:rsidR="00CE5888">
        <w:t xml:space="preserve"> </w:t>
      </w:r>
      <w:r w:rsidR="007A66E9" w:rsidRPr="007A66E9">
        <w:t>thematic areas</w:t>
      </w:r>
      <w:r w:rsidR="007A66E9">
        <w:t xml:space="preserve"> </w:t>
      </w:r>
      <w:r w:rsidR="004133A5">
        <w:t>of post-classical archaelogy</w:t>
      </w:r>
      <w:r w:rsidR="00490851" w:rsidRPr="00580E2D">
        <w:t>:</w:t>
      </w:r>
      <w:r w:rsidR="00CB4704" w:rsidRPr="00580E2D">
        <w:t xml:space="preserve"> archaeology is a field that goes </w:t>
      </w:r>
      <w:r w:rsidR="00116AAC">
        <w:t xml:space="preserve">also </w:t>
      </w:r>
      <w:r w:rsidR="00CB4704" w:rsidRPr="00580E2D">
        <w:t xml:space="preserve">beyond the study of Ancient History; it </w:t>
      </w:r>
      <w:r w:rsidR="00260379" w:rsidRPr="00580E2D">
        <w:t xml:space="preserve">can </w:t>
      </w:r>
      <w:r w:rsidR="00CB4704" w:rsidRPr="00580E2D">
        <w:t xml:space="preserve">reconstruct </w:t>
      </w:r>
      <w:r w:rsidR="006F4F47" w:rsidRPr="00580E2D">
        <w:t>Late Antique and</w:t>
      </w:r>
      <w:r w:rsidR="00FD5CE2" w:rsidRPr="00580E2D">
        <w:t xml:space="preserve"> </w:t>
      </w:r>
      <w:r w:rsidR="00CB4704" w:rsidRPr="00580E2D">
        <w:t>Medieval societies, cultures, and</w:t>
      </w:r>
      <w:r w:rsidR="00CE5888">
        <w:t xml:space="preserve"> </w:t>
      </w:r>
      <w:r w:rsidR="007A66E9">
        <w:t>settlements</w:t>
      </w:r>
      <w:r w:rsidR="00260379" w:rsidRPr="00580E2D">
        <w:t xml:space="preserve">. </w:t>
      </w:r>
      <w:r w:rsidRPr="00580E2D">
        <w:t xml:space="preserve">It will provide knowledge of key issues, contexts, monuments and artefacts, with a particular focus on Italy between the </w:t>
      </w:r>
      <w:r w:rsidR="00490851" w:rsidRPr="00580E2D">
        <w:t>5</w:t>
      </w:r>
      <w:r w:rsidRPr="00580E2D">
        <w:t xml:space="preserve">th and 10th centuries. </w:t>
      </w:r>
    </w:p>
    <w:p w14:paraId="5F943189" w14:textId="77777777" w:rsidR="002977B1" w:rsidRPr="00580E2D" w:rsidRDefault="002977B1" w:rsidP="0065031A">
      <w:r w:rsidRPr="00580E2D">
        <w:t>By the end of the course, students will have basic knowledge of the main techniques used in this field, contextualising archaeological finds within this framework, whilst also being able to recognise and critically analyse them independently.</w:t>
      </w:r>
    </w:p>
    <w:p w14:paraId="533D2E4F" w14:textId="77777777" w:rsidR="0065031A" w:rsidRPr="00580E2D" w:rsidRDefault="0065031A" w:rsidP="0065031A">
      <w:pPr>
        <w:spacing w:before="240" w:after="120"/>
        <w:rPr>
          <w:b/>
          <w:sz w:val="18"/>
        </w:rPr>
      </w:pPr>
      <w:r w:rsidRPr="00580E2D">
        <w:rPr>
          <w:b/>
          <w:bCs/>
          <w:i/>
          <w:iCs/>
          <w:sz w:val="18"/>
        </w:rPr>
        <w:t>COURSE CONTENT</w:t>
      </w:r>
    </w:p>
    <w:p w14:paraId="6D2668DC" w14:textId="770A822A" w:rsidR="0065031A" w:rsidRPr="00580E2D" w:rsidRDefault="002471B3" w:rsidP="002471B3">
      <w:pPr>
        <w:tabs>
          <w:tab w:val="clear" w:pos="284"/>
        </w:tabs>
        <w:outlineLvl w:val="1"/>
        <w:rPr>
          <w:rFonts w:ascii="Times" w:hAnsi="Times"/>
          <w:smallCaps/>
          <w:sz w:val="18"/>
          <w:szCs w:val="20"/>
        </w:rPr>
      </w:pPr>
      <w:r w:rsidRPr="00580E2D">
        <w:rPr>
          <w:rFonts w:ascii="Times" w:hAnsi="Times"/>
          <w:smallCaps/>
          <w:sz w:val="18"/>
          <w:szCs w:val="20"/>
        </w:rPr>
        <w:t>Module 1</w:t>
      </w:r>
      <w:r w:rsidR="00FD5CE2" w:rsidRPr="00580E2D">
        <w:rPr>
          <w:rFonts w:ascii="Times" w:hAnsi="Times"/>
          <w:smallCaps/>
          <w:sz w:val="18"/>
          <w:szCs w:val="20"/>
        </w:rPr>
        <w:t xml:space="preserve"> </w:t>
      </w:r>
      <w:r w:rsidR="006F4F47" w:rsidRPr="00580E2D">
        <w:rPr>
          <w:i/>
        </w:rPr>
        <w:t>General course</w:t>
      </w:r>
    </w:p>
    <w:p w14:paraId="7591A9CB" w14:textId="78050DC8" w:rsidR="00490851" w:rsidRPr="00580E2D" w:rsidRDefault="00260379" w:rsidP="00490851">
      <w:r w:rsidRPr="00580E2D">
        <w:t>An introduction to the history of Medieval archaeology</w:t>
      </w:r>
      <w:r w:rsidRPr="004133A5">
        <w:t xml:space="preserve">. </w:t>
      </w:r>
      <w:r w:rsidR="004133A5" w:rsidRPr="004133A5">
        <w:t xml:space="preserve">The spread </w:t>
      </w:r>
      <w:r w:rsidRPr="004133A5">
        <w:t xml:space="preserve">of </w:t>
      </w:r>
      <w:r w:rsidRPr="00580E2D">
        <w:t xml:space="preserve">Christianity: </w:t>
      </w:r>
      <w:r w:rsidR="003151E0" w:rsidRPr="00580E2D">
        <w:t xml:space="preserve">the evolution of </w:t>
      </w:r>
      <w:r w:rsidRPr="00580E2D">
        <w:t xml:space="preserve">churches </w:t>
      </w:r>
      <w:r w:rsidR="003151E0" w:rsidRPr="00580E2D">
        <w:t>from</w:t>
      </w:r>
      <w:r w:rsidRPr="00580E2D">
        <w:t xml:space="preserve"> Early Christianity; monasteries. Castles during </w:t>
      </w:r>
      <w:r w:rsidR="003151E0" w:rsidRPr="00580E2D">
        <w:t xml:space="preserve">the </w:t>
      </w:r>
      <w:r w:rsidRPr="00580E2D">
        <w:t xml:space="preserve">Late Antiquity and the Middle Ages. </w:t>
      </w:r>
    </w:p>
    <w:p w14:paraId="1CD96F92" w14:textId="5EF385C1" w:rsidR="00FD5CE2" w:rsidRPr="00580E2D" w:rsidRDefault="006F4F47" w:rsidP="006F4F47">
      <w:r w:rsidRPr="00580E2D">
        <w:t>The city from the Late Antiquity to the Middle Ages</w:t>
      </w:r>
      <w:r w:rsidR="00FD5CE2" w:rsidRPr="00580E2D">
        <w:t xml:space="preserve">. </w:t>
      </w:r>
      <w:r w:rsidRPr="00580E2D">
        <w:t>Rural villages</w:t>
      </w:r>
      <w:r w:rsidR="00FD5CE2" w:rsidRPr="00580E2D">
        <w:t xml:space="preserve">. </w:t>
      </w:r>
      <w:r w:rsidR="00116AAC" w:rsidRPr="00580E2D">
        <w:t>The Goths and the Lombards in Italy.</w:t>
      </w:r>
    </w:p>
    <w:p w14:paraId="052853C0" w14:textId="6FE839D6" w:rsidR="00116AAC" w:rsidRPr="00116AAC" w:rsidRDefault="002471B3" w:rsidP="00116AAC">
      <w:pPr>
        <w:tabs>
          <w:tab w:val="clear" w:pos="284"/>
        </w:tabs>
        <w:spacing w:before="120"/>
        <w:outlineLvl w:val="1"/>
        <w:rPr>
          <w:rFonts w:ascii="Times" w:hAnsi="Times"/>
          <w:smallCaps/>
          <w:sz w:val="18"/>
          <w:szCs w:val="20"/>
        </w:rPr>
      </w:pPr>
      <w:r w:rsidRPr="00580E2D">
        <w:rPr>
          <w:rFonts w:ascii="Times" w:hAnsi="Times"/>
          <w:smallCaps/>
          <w:sz w:val="18"/>
          <w:szCs w:val="20"/>
        </w:rPr>
        <w:t>Module 2</w:t>
      </w:r>
      <w:r w:rsidR="0036544C">
        <w:rPr>
          <w:rFonts w:ascii="Times" w:hAnsi="Times"/>
          <w:smallCaps/>
          <w:sz w:val="18"/>
          <w:szCs w:val="20"/>
        </w:rPr>
        <w:t xml:space="preserve"> </w:t>
      </w:r>
      <w:r w:rsidR="007A66E9">
        <w:rPr>
          <w:rFonts w:ascii="Times" w:hAnsi="Times"/>
          <w:smallCaps/>
          <w:sz w:val="18"/>
          <w:szCs w:val="20"/>
        </w:rPr>
        <w:t>Deepening of</w:t>
      </w:r>
      <w:r w:rsidR="00CE5888">
        <w:rPr>
          <w:rFonts w:ascii="Times" w:hAnsi="Times"/>
          <w:smallCaps/>
          <w:sz w:val="18"/>
          <w:szCs w:val="20"/>
        </w:rPr>
        <w:t xml:space="preserve"> </w:t>
      </w:r>
      <w:r w:rsidR="00927A41">
        <w:rPr>
          <w:i/>
          <w:iCs/>
        </w:rPr>
        <w:t>C</w:t>
      </w:r>
      <w:r w:rsidR="0036544C" w:rsidRPr="00927A41">
        <w:rPr>
          <w:i/>
          <w:iCs/>
        </w:rPr>
        <w:t>ase studies</w:t>
      </w:r>
      <w:r w:rsidR="005A54E4">
        <w:rPr>
          <w:rFonts w:ascii="Times" w:hAnsi="Times"/>
          <w:smallCaps/>
          <w:sz w:val="18"/>
          <w:szCs w:val="20"/>
        </w:rPr>
        <w:t xml:space="preserve"> </w:t>
      </w:r>
    </w:p>
    <w:p w14:paraId="6FA88673" w14:textId="6104B8DF" w:rsidR="00FD5CE2" w:rsidRPr="00580E2D" w:rsidRDefault="006F4F47" w:rsidP="00FD5CE2">
      <w:r w:rsidRPr="00580E2D">
        <w:t xml:space="preserve">The course will </w:t>
      </w:r>
      <w:r w:rsidR="0036544C">
        <w:t xml:space="preserve">deeply </w:t>
      </w:r>
      <w:r w:rsidRPr="00580E2D">
        <w:t>analyse</w:t>
      </w:r>
      <w:r w:rsidR="00810D0A" w:rsidRPr="00580E2D">
        <w:t xml:space="preserve"> a selection of case studies </w:t>
      </w:r>
      <w:r w:rsidR="00927A41">
        <w:t xml:space="preserve">of </w:t>
      </w:r>
      <w:r w:rsidR="0036544C">
        <w:t>recent discover</w:t>
      </w:r>
      <w:r w:rsidR="00927A41">
        <w:t>y</w:t>
      </w:r>
      <w:r w:rsidR="0036544C">
        <w:t xml:space="preserve"> in </w:t>
      </w:r>
      <w:r w:rsidR="00927A41">
        <w:t xml:space="preserve">northern Italy </w:t>
      </w:r>
      <w:r w:rsidR="00810D0A" w:rsidRPr="00580E2D">
        <w:t xml:space="preserve">based on settlements, funerary sites, and architectural treasures that are representative of the contribution that Medieval archaeology has given to historical reconstruction. </w:t>
      </w:r>
      <w:r w:rsidR="00FA3572" w:rsidRPr="00580E2D">
        <w:t>This will allow students to use the methods that are typically used in landscape archaeology and architecture, and evaluate the most important categories of everyday tools of that historical period</w:t>
      </w:r>
      <w:r w:rsidR="00FD5CE2" w:rsidRPr="00580E2D">
        <w:t>.</w:t>
      </w:r>
    </w:p>
    <w:p w14:paraId="02996F13" w14:textId="60FE6962" w:rsidR="00FD5CE2" w:rsidRPr="00580E2D" w:rsidRDefault="00FA3572" w:rsidP="00FD5CE2">
      <w:pPr>
        <w:spacing w:before="120"/>
      </w:pPr>
      <w:r w:rsidRPr="00580E2D">
        <w:t>Note</w:t>
      </w:r>
      <w:r w:rsidR="00FD5CE2" w:rsidRPr="00580E2D">
        <w:t xml:space="preserve">: </w:t>
      </w:r>
      <w:r w:rsidRPr="00580E2D">
        <w:t>the students opting for the six-month course (6 ECTS credits) – for the first time – are invited to attend Module 1, during semester 1</w:t>
      </w:r>
      <w:r w:rsidR="00FD5CE2" w:rsidRPr="00580E2D">
        <w:t>.</w:t>
      </w:r>
    </w:p>
    <w:p w14:paraId="0EF9EED4" w14:textId="77777777" w:rsidR="00490851" w:rsidRPr="007B6EE1" w:rsidRDefault="003151E0" w:rsidP="00490851">
      <w:pPr>
        <w:spacing w:before="120"/>
        <w:rPr>
          <w:rFonts w:eastAsia="Calibri"/>
          <w:i/>
          <w:szCs w:val="20"/>
          <w:lang w:eastAsia="en-US"/>
        </w:rPr>
      </w:pPr>
      <w:r w:rsidRPr="007B6EE1">
        <w:rPr>
          <w:rFonts w:eastAsia="Calibri"/>
          <w:i/>
          <w:szCs w:val="20"/>
          <w:lang w:eastAsia="en-US"/>
        </w:rPr>
        <w:t xml:space="preserve">Workshop </w:t>
      </w:r>
      <w:r w:rsidR="0089085B" w:rsidRPr="007B6EE1">
        <w:rPr>
          <w:rFonts w:eastAsia="Calibri"/>
          <w:i/>
          <w:szCs w:val="20"/>
          <w:lang w:eastAsia="en-US"/>
        </w:rPr>
        <w:t>on</w:t>
      </w:r>
      <w:r w:rsidRPr="007B6EE1">
        <w:rPr>
          <w:rFonts w:eastAsia="Calibri"/>
          <w:i/>
          <w:szCs w:val="20"/>
          <w:lang w:eastAsia="en-US"/>
        </w:rPr>
        <w:t xml:space="preserve"> the written assignment </w:t>
      </w:r>
      <w:r w:rsidR="00490851" w:rsidRPr="007B6EE1">
        <w:rPr>
          <w:rFonts w:eastAsia="Calibri"/>
          <w:i/>
          <w:szCs w:val="20"/>
          <w:lang w:eastAsia="en-US"/>
        </w:rPr>
        <w:t>(</w:t>
      </w:r>
      <w:r w:rsidRPr="007B6EE1">
        <w:rPr>
          <w:rFonts w:eastAsia="Calibri"/>
          <w:i/>
          <w:szCs w:val="20"/>
          <w:lang w:eastAsia="en-US"/>
        </w:rPr>
        <w:t>Prof.</w:t>
      </w:r>
      <w:r w:rsidR="00490851" w:rsidRPr="007B6EE1">
        <w:rPr>
          <w:rFonts w:eastAsia="Calibri"/>
          <w:i/>
          <w:szCs w:val="20"/>
          <w:lang w:eastAsia="en-US"/>
        </w:rPr>
        <w:t xml:space="preserve"> Simona Sironi)</w:t>
      </w:r>
    </w:p>
    <w:p w14:paraId="254C01FA" w14:textId="2A939BCC" w:rsidR="003151E0" w:rsidRPr="007B6EE1" w:rsidRDefault="0089085B" w:rsidP="00490851">
      <w:pPr>
        <w:spacing w:before="120"/>
        <w:rPr>
          <w:rFonts w:ascii="Times" w:hAnsi="Times"/>
          <w:noProof/>
          <w:szCs w:val="20"/>
        </w:rPr>
      </w:pPr>
      <w:r w:rsidRPr="007B6EE1">
        <w:rPr>
          <w:rFonts w:ascii="Times" w:hAnsi="Times"/>
          <w:noProof/>
          <w:szCs w:val="20"/>
        </w:rPr>
        <w:t xml:space="preserve">The students of the </w:t>
      </w:r>
      <w:r w:rsidR="003151E0" w:rsidRPr="007B6EE1">
        <w:rPr>
          <w:rFonts w:ascii="Times" w:hAnsi="Times"/>
          <w:noProof/>
          <w:szCs w:val="20"/>
        </w:rPr>
        <w:t>Faculty of Arts and Philosophy</w:t>
      </w:r>
      <w:r w:rsidRPr="007B6EE1">
        <w:rPr>
          <w:rFonts w:ascii="Times" w:hAnsi="Times"/>
          <w:noProof/>
          <w:szCs w:val="20"/>
        </w:rPr>
        <w:t xml:space="preserve"> (Interfaculty students are therefore excluded) are expected to attend the </w:t>
      </w:r>
      <w:r w:rsidRPr="007B6EE1">
        <w:rPr>
          <w:rFonts w:eastAsia="Calibri"/>
          <w:i/>
          <w:szCs w:val="20"/>
          <w:lang w:eastAsia="en-US"/>
        </w:rPr>
        <w:t>Workshop on the Medieval Archaeology written assignment</w:t>
      </w:r>
      <w:r w:rsidRPr="007B6EE1">
        <w:rPr>
          <w:rFonts w:eastAsia="Calibri"/>
          <w:szCs w:val="20"/>
          <w:lang w:eastAsia="en-US"/>
        </w:rPr>
        <w:t xml:space="preserve"> (duration: semester </w:t>
      </w:r>
      <w:r w:rsidR="00FD5CE2" w:rsidRPr="007B6EE1">
        <w:rPr>
          <w:rFonts w:eastAsia="Calibri"/>
          <w:szCs w:val="20"/>
          <w:lang w:eastAsia="en-US"/>
        </w:rPr>
        <w:t xml:space="preserve">I </w:t>
      </w:r>
      <w:r w:rsidRPr="007B6EE1">
        <w:rPr>
          <w:rFonts w:eastAsia="Calibri"/>
          <w:szCs w:val="20"/>
          <w:lang w:eastAsia="en-US"/>
        </w:rPr>
        <w:t>for the 6 ECTS course; semesters</w:t>
      </w:r>
      <w:r w:rsidR="00FD5CE2" w:rsidRPr="007B6EE1">
        <w:rPr>
          <w:rFonts w:eastAsia="Calibri"/>
          <w:szCs w:val="20"/>
          <w:lang w:eastAsia="en-US"/>
        </w:rPr>
        <w:t xml:space="preserve"> I and II</w:t>
      </w:r>
      <w:r w:rsidRPr="007B6EE1">
        <w:rPr>
          <w:rFonts w:eastAsia="Calibri"/>
          <w:szCs w:val="20"/>
          <w:lang w:eastAsia="en-US"/>
        </w:rPr>
        <w:t xml:space="preserve"> for the 12 ECTS course), aimed to guide them during the writing of the final assignment.</w:t>
      </w:r>
    </w:p>
    <w:p w14:paraId="6FF487D1" w14:textId="77777777" w:rsidR="0065031A" w:rsidRPr="00580E2D" w:rsidRDefault="0065031A" w:rsidP="002471B3">
      <w:pPr>
        <w:spacing w:before="240" w:after="120"/>
        <w:rPr>
          <w:b/>
          <w:i/>
          <w:sz w:val="18"/>
          <w:lang w:val="it-IT"/>
        </w:rPr>
      </w:pPr>
      <w:r w:rsidRPr="00580E2D">
        <w:rPr>
          <w:b/>
          <w:bCs/>
          <w:i/>
          <w:iCs/>
          <w:sz w:val="18"/>
          <w:lang w:val="it-IT"/>
        </w:rPr>
        <w:t>READING LIST</w:t>
      </w:r>
    </w:p>
    <w:p w14:paraId="130B5F61" w14:textId="77777777" w:rsidR="002977B1" w:rsidRPr="00580E2D" w:rsidRDefault="002977B1" w:rsidP="002977B1">
      <w:pPr>
        <w:tabs>
          <w:tab w:val="clear" w:pos="284"/>
          <w:tab w:val="left" w:pos="708"/>
        </w:tabs>
        <w:spacing w:line="240" w:lineRule="auto"/>
        <w:ind w:left="284" w:hanging="284"/>
        <w:rPr>
          <w:rFonts w:ascii="Times" w:hAnsi="Times"/>
          <w:i/>
          <w:spacing w:val="-5"/>
          <w:sz w:val="18"/>
          <w:szCs w:val="20"/>
          <w:lang w:val="it-IT"/>
        </w:rPr>
      </w:pPr>
      <w:r w:rsidRPr="00580E2D">
        <w:rPr>
          <w:rFonts w:ascii="Times" w:hAnsi="Times"/>
          <w:i/>
          <w:sz w:val="18"/>
          <w:szCs w:val="20"/>
          <w:lang w:val="it-IT"/>
        </w:rPr>
        <w:lastRenderedPageBreak/>
        <w:t>Module 1</w:t>
      </w:r>
    </w:p>
    <w:p w14:paraId="72E2EADC" w14:textId="76F486B4" w:rsidR="00FD5CE2" w:rsidRPr="00580E2D" w:rsidRDefault="00FD5CE2" w:rsidP="00FD5CE2">
      <w:pPr>
        <w:tabs>
          <w:tab w:val="clear" w:pos="284"/>
        </w:tabs>
        <w:spacing w:line="240" w:lineRule="auto"/>
        <w:ind w:left="284" w:hanging="284"/>
        <w:rPr>
          <w:sz w:val="18"/>
          <w:szCs w:val="18"/>
          <w:lang w:val="it-IT"/>
        </w:rPr>
      </w:pPr>
      <w:r w:rsidRPr="00580E2D">
        <w:rPr>
          <w:smallCaps/>
          <w:sz w:val="18"/>
          <w:szCs w:val="18"/>
          <w:lang w:val="it-IT"/>
        </w:rPr>
        <w:t xml:space="preserve">A. Augenti, </w:t>
      </w:r>
      <w:r w:rsidRPr="00580E2D">
        <w:rPr>
          <w:i/>
          <w:iCs/>
          <w:sz w:val="18"/>
          <w:szCs w:val="18"/>
          <w:lang w:val="it-IT"/>
        </w:rPr>
        <w:t>Archeologia dell’Italia medievale</w:t>
      </w:r>
      <w:r w:rsidR="006F3B16" w:rsidRPr="00580E2D">
        <w:rPr>
          <w:sz w:val="18"/>
          <w:szCs w:val="18"/>
          <w:lang w:val="it-IT"/>
        </w:rPr>
        <w:t>, Laterza, Rome</w:t>
      </w:r>
      <w:r w:rsidRPr="00580E2D">
        <w:rPr>
          <w:sz w:val="18"/>
          <w:szCs w:val="18"/>
          <w:lang w:val="it-IT"/>
        </w:rPr>
        <w:t xml:space="preserve">-Bari 2016. </w:t>
      </w:r>
    </w:p>
    <w:p w14:paraId="3592A538" w14:textId="77777777" w:rsidR="002977B1" w:rsidRPr="00580E2D" w:rsidRDefault="002977B1" w:rsidP="002977B1">
      <w:pPr>
        <w:tabs>
          <w:tab w:val="clear" w:pos="284"/>
          <w:tab w:val="left" w:pos="708"/>
        </w:tabs>
        <w:spacing w:before="120" w:line="240" w:lineRule="auto"/>
        <w:ind w:left="284" w:hanging="284"/>
        <w:rPr>
          <w:i/>
          <w:spacing w:val="-5"/>
          <w:sz w:val="18"/>
          <w:szCs w:val="18"/>
        </w:rPr>
      </w:pPr>
      <w:r w:rsidRPr="00580E2D">
        <w:rPr>
          <w:i/>
          <w:sz w:val="18"/>
          <w:szCs w:val="18"/>
        </w:rPr>
        <w:t>Module 2</w:t>
      </w:r>
    </w:p>
    <w:p w14:paraId="1C1F0ACB" w14:textId="1F8FE5FA" w:rsidR="00FD5CE2" w:rsidRPr="00580E2D" w:rsidRDefault="006F3B16" w:rsidP="00FD5CE2">
      <w:pPr>
        <w:tabs>
          <w:tab w:val="clear" w:pos="284"/>
        </w:tabs>
        <w:spacing w:line="240" w:lineRule="auto"/>
        <w:ind w:left="284" w:hanging="284"/>
        <w:rPr>
          <w:noProof/>
          <w:spacing w:val="-5"/>
          <w:sz w:val="18"/>
          <w:szCs w:val="18"/>
        </w:rPr>
      </w:pPr>
      <w:r w:rsidRPr="00580E2D">
        <w:rPr>
          <w:noProof/>
          <w:spacing w:val="-5"/>
          <w:sz w:val="18"/>
          <w:szCs w:val="18"/>
        </w:rPr>
        <w:t>Further information will be made available</w:t>
      </w:r>
      <w:r w:rsidR="00CE5888">
        <w:rPr>
          <w:noProof/>
          <w:spacing w:val="-5"/>
          <w:sz w:val="18"/>
          <w:szCs w:val="18"/>
        </w:rPr>
        <w:t xml:space="preserve"> </w:t>
      </w:r>
      <w:r w:rsidR="007A66E9">
        <w:rPr>
          <w:noProof/>
          <w:spacing w:val="-5"/>
          <w:sz w:val="18"/>
          <w:szCs w:val="18"/>
        </w:rPr>
        <w:t>during</w:t>
      </w:r>
      <w:r w:rsidRPr="00580E2D">
        <w:rPr>
          <w:noProof/>
          <w:spacing w:val="-5"/>
          <w:sz w:val="18"/>
          <w:szCs w:val="18"/>
        </w:rPr>
        <w:t xml:space="preserve"> the course and on </w:t>
      </w:r>
      <w:r w:rsidR="00FD5CE2" w:rsidRPr="00580E2D">
        <w:rPr>
          <w:noProof/>
          <w:spacing w:val="-5"/>
          <w:sz w:val="18"/>
          <w:szCs w:val="18"/>
        </w:rPr>
        <w:t>Blackboard.</w:t>
      </w:r>
    </w:p>
    <w:p w14:paraId="2693B803" w14:textId="77777777" w:rsidR="002977B1" w:rsidRPr="00580E2D" w:rsidRDefault="002977B1" w:rsidP="002977B1">
      <w:pPr>
        <w:tabs>
          <w:tab w:val="clear" w:pos="284"/>
          <w:tab w:val="left" w:pos="708"/>
        </w:tabs>
        <w:spacing w:line="240" w:lineRule="auto"/>
        <w:ind w:left="284" w:hanging="284"/>
        <w:rPr>
          <w:spacing w:val="-5"/>
          <w:sz w:val="18"/>
          <w:szCs w:val="18"/>
        </w:rPr>
      </w:pPr>
      <w:r w:rsidRPr="00580E2D">
        <w:rPr>
          <w:sz w:val="18"/>
          <w:szCs w:val="18"/>
        </w:rPr>
        <w:t>The PowerPoints used in lectures will also be made available to students.</w:t>
      </w:r>
    </w:p>
    <w:p w14:paraId="0C0703F7" w14:textId="77777777" w:rsidR="0065031A" w:rsidRPr="00580E2D" w:rsidRDefault="0065031A" w:rsidP="0065031A">
      <w:pPr>
        <w:spacing w:before="240" w:after="120" w:line="220" w:lineRule="exact"/>
        <w:rPr>
          <w:b/>
          <w:i/>
          <w:sz w:val="18"/>
        </w:rPr>
      </w:pPr>
      <w:r w:rsidRPr="00580E2D">
        <w:rPr>
          <w:b/>
          <w:bCs/>
          <w:i/>
          <w:iCs/>
          <w:sz w:val="18"/>
        </w:rPr>
        <w:t>TEACHING METHOD</w:t>
      </w:r>
    </w:p>
    <w:p w14:paraId="042FC90A" w14:textId="76130C2D" w:rsidR="002977B1" w:rsidRPr="00580E2D" w:rsidRDefault="00490851" w:rsidP="00490851">
      <w:pPr>
        <w:spacing w:line="220" w:lineRule="exact"/>
        <w:ind w:firstLine="284"/>
        <w:rPr>
          <w:rFonts w:ascii="Times" w:hAnsi="Times"/>
          <w:noProof/>
          <w:sz w:val="18"/>
          <w:szCs w:val="20"/>
        </w:rPr>
      </w:pPr>
      <w:r w:rsidRPr="00580E2D">
        <w:rPr>
          <w:rFonts w:ascii="Times" w:hAnsi="Times"/>
          <w:sz w:val="18"/>
          <w:szCs w:val="20"/>
        </w:rPr>
        <w:t>Frontal l</w:t>
      </w:r>
      <w:r w:rsidR="0065031A" w:rsidRPr="00580E2D">
        <w:rPr>
          <w:rFonts w:ascii="Times" w:hAnsi="Times"/>
          <w:sz w:val="18"/>
          <w:szCs w:val="20"/>
        </w:rPr>
        <w:t>ectures. Educational visits to monuments</w:t>
      </w:r>
      <w:r w:rsidR="00FD5CE2" w:rsidRPr="00580E2D">
        <w:rPr>
          <w:rFonts w:ascii="Times" w:hAnsi="Times"/>
          <w:sz w:val="18"/>
          <w:szCs w:val="20"/>
        </w:rPr>
        <w:t xml:space="preserve">, </w:t>
      </w:r>
      <w:r w:rsidR="006F3B16" w:rsidRPr="00580E2D">
        <w:rPr>
          <w:rFonts w:ascii="Times" w:hAnsi="Times"/>
          <w:sz w:val="18"/>
          <w:szCs w:val="20"/>
        </w:rPr>
        <w:t>archaeological sites,</w:t>
      </w:r>
      <w:r w:rsidR="0065031A" w:rsidRPr="00580E2D">
        <w:rPr>
          <w:rFonts w:ascii="Times" w:hAnsi="Times"/>
          <w:sz w:val="18"/>
          <w:szCs w:val="20"/>
        </w:rPr>
        <w:t xml:space="preserve"> and exhibitions</w:t>
      </w:r>
      <w:r w:rsidR="00FD5CE2" w:rsidRPr="00580E2D">
        <w:rPr>
          <w:rFonts w:ascii="Times" w:hAnsi="Times"/>
          <w:sz w:val="18"/>
          <w:szCs w:val="20"/>
        </w:rPr>
        <w:t>.</w:t>
      </w:r>
    </w:p>
    <w:p w14:paraId="384041DA" w14:textId="77777777" w:rsidR="002977B1" w:rsidRPr="00580E2D" w:rsidRDefault="002977B1" w:rsidP="002977B1">
      <w:pPr>
        <w:spacing w:before="240" w:after="120" w:line="220" w:lineRule="exact"/>
        <w:rPr>
          <w:b/>
          <w:i/>
          <w:sz w:val="18"/>
        </w:rPr>
      </w:pPr>
      <w:r w:rsidRPr="00580E2D">
        <w:rPr>
          <w:b/>
          <w:i/>
          <w:sz w:val="18"/>
        </w:rPr>
        <w:t>ASSESSMENT METHOD AND CRITERIA</w:t>
      </w:r>
    </w:p>
    <w:p w14:paraId="142B0B09" w14:textId="19E66C49" w:rsidR="00490851" w:rsidRPr="00580E2D" w:rsidRDefault="0089085B" w:rsidP="00B73A43">
      <w:pPr>
        <w:spacing w:line="220" w:lineRule="exact"/>
        <w:ind w:firstLine="284"/>
        <w:rPr>
          <w:rFonts w:ascii="Times" w:hAnsi="Times"/>
          <w:noProof/>
          <w:sz w:val="18"/>
          <w:szCs w:val="20"/>
        </w:rPr>
      </w:pPr>
      <w:r w:rsidRPr="00580E2D">
        <w:rPr>
          <w:rFonts w:ascii="Times" w:hAnsi="Times"/>
          <w:noProof/>
          <w:sz w:val="18"/>
          <w:szCs w:val="20"/>
        </w:rPr>
        <w:t xml:space="preserve">Oral exam, based on the images analysed in class; </w:t>
      </w:r>
      <w:r w:rsidR="00B73A43" w:rsidRPr="00580E2D">
        <w:rPr>
          <w:rFonts w:ascii="Times" w:hAnsi="Times"/>
          <w:noProof/>
          <w:sz w:val="18"/>
          <w:szCs w:val="20"/>
        </w:rPr>
        <w:t xml:space="preserve">in addition, </w:t>
      </w:r>
      <w:r w:rsidRPr="00580E2D">
        <w:rPr>
          <w:rFonts w:ascii="Times" w:hAnsi="Times"/>
          <w:noProof/>
          <w:sz w:val="18"/>
          <w:szCs w:val="20"/>
        </w:rPr>
        <w:t xml:space="preserve">the students </w:t>
      </w:r>
      <w:r w:rsidR="00B73A43" w:rsidRPr="00580E2D">
        <w:rPr>
          <w:rFonts w:ascii="Times" w:hAnsi="Times"/>
          <w:noProof/>
          <w:sz w:val="18"/>
          <w:szCs w:val="20"/>
        </w:rPr>
        <w:t>of</w:t>
      </w:r>
      <w:r w:rsidRPr="00580E2D">
        <w:rPr>
          <w:rFonts w:ascii="Times" w:hAnsi="Times"/>
          <w:noProof/>
          <w:sz w:val="18"/>
          <w:szCs w:val="20"/>
        </w:rPr>
        <w:t xml:space="preserve"> the Faculty of Arts and Philosophy will </w:t>
      </w:r>
      <w:r w:rsidR="00B73A43" w:rsidRPr="00580E2D">
        <w:rPr>
          <w:rFonts w:ascii="Times" w:hAnsi="Times"/>
          <w:noProof/>
          <w:sz w:val="18"/>
          <w:szCs w:val="20"/>
        </w:rPr>
        <w:t>be asked</w:t>
      </w:r>
      <w:r w:rsidRPr="00580E2D">
        <w:rPr>
          <w:rFonts w:ascii="Times" w:hAnsi="Times"/>
          <w:noProof/>
          <w:sz w:val="18"/>
          <w:szCs w:val="20"/>
        </w:rPr>
        <w:t xml:space="preserve"> to attend the </w:t>
      </w:r>
      <w:r w:rsidRPr="00580E2D">
        <w:rPr>
          <w:rFonts w:eastAsia="Calibri"/>
          <w:i/>
          <w:sz w:val="18"/>
          <w:szCs w:val="22"/>
          <w:lang w:eastAsia="en-US"/>
        </w:rPr>
        <w:t>Workshop on the written assignment</w:t>
      </w:r>
      <w:r w:rsidR="00B73A43" w:rsidRPr="00580E2D">
        <w:rPr>
          <w:rFonts w:eastAsia="Calibri"/>
          <w:i/>
          <w:sz w:val="18"/>
          <w:szCs w:val="22"/>
          <w:lang w:eastAsia="en-US"/>
        </w:rPr>
        <w:t xml:space="preserve"> </w:t>
      </w:r>
      <w:r w:rsidR="00B73A43" w:rsidRPr="00580E2D">
        <w:rPr>
          <w:rFonts w:eastAsia="Calibri"/>
          <w:sz w:val="18"/>
          <w:szCs w:val="22"/>
          <w:lang w:eastAsia="en-US"/>
        </w:rPr>
        <w:t>(</w:t>
      </w:r>
      <w:r w:rsidR="006F3B16" w:rsidRPr="00580E2D">
        <w:rPr>
          <w:rFonts w:eastAsia="Calibri"/>
          <w:sz w:val="18"/>
          <w:szCs w:val="22"/>
          <w:lang w:eastAsia="en-US"/>
        </w:rPr>
        <w:t>review of the textbook adopted for the course</w:t>
      </w:r>
      <w:r w:rsidR="00B73A43" w:rsidRPr="00580E2D">
        <w:rPr>
          <w:rFonts w:eastAsia="Calibri"/>
          <w:sz w:val="18"/>
          <w:szCs w:val="22"/>
          <w:lang w:eastAsia="en-US"/>
        </w:rPr>
        <w:t xml:space="preserve">). The final exams of the two modules can be taken on two different dates; the written assignment must be submitted separately. </w:t>
      </w:r>
    </w:p>
    <w:p w14:paraId="52530CA5" w14:textId="77777777" w:rsidR="0065031A" w:rsidRPr="00580E2D" w:rsidRDefault="0065031A" w:rsidP="0065031A">
      <w:pPr>
        <w:spacing w:line="220" w:lineRule="exact"/>
        <w:ind w:firstLine="284"/>
        <w:rPr>
          <w:rFonts w:ascii="Times" w:hAnsi="Times"/>
          <w:sz w:val="18"/>
          <w:szCs w:val="20"/>
        </w:rPr>
      </w:pPr>
      <w:r w:rsidRPr="00580E2D">
        <w:rPr>
          <w:rFonts w:ascii="Times" w:hAnsi="Times"/>
          <w:sz w:val="18"/>
          <w:szCs w:val="20"/>
        </w:rPr>
        <w:t>Students will be assessed on their ability to present the key issues (covered in lectures) clearly and with appropriate use of specialist language.</w:t>
      </w:r>
    </w:p>
    <w:p w14:paraId="5718EE81" w14:textId="77777777" w:rsidR="002977B1" w:rsidRPr="00580E2D" w:rsidRDefault="002977B1" w:rsidP="002977B1">
      <w:pPr>
        <w:spacing w:before="240" w:after="120"/>
        <w:rPr>
          <w:b/>
          <w:i/>
          <w:sz w:val="18"/>
        </w:rPr>
      </w:pPr>
      <w:r w:rsidRPr="00580E2D">
        <w:rPr>
          <w:b/>
          <w:i/>
          <w:sz w:val="18"/>
        </w:rPr>
        <w:t>NOTES AND PREREQUISITES</w:t>
      </w:r>
    </w:p>
    <w:p w14:paraId="7282BF86" w14:textId="77777777" w:rsidR="002977B1" w:rsidRPr="00580E2D" w:rsidRDefault="002977B1" w:rsidP="002977B1">
      <w:pPr>
        <w:spacing w:line="220" w:lineRule="exact"/>
        <w:ind w:firstLine="284"/>
        <w:rPr>
          <w:rFonts w:ascii="Times" w:hAnsi="Times"/>
          <w:i/>
          <w:sz w:val="18"/>
          <w:szCs w:val="20"/>
        </w:rPr>
      </w:pPr>
      <w:r w:rsidRPr="00580E2D">
        <w:rPr>
          <w:rFonts w:ascii="Times" w:hAnsi="Times"/>
          <w:i/>
          <w:sz w:val="18"/>
          <w:szCs w:val="20"/>
        </w:rPr>
        <w:t>Prerequisites</w:t>
      </w:r>
    </w:p>
    <w:p w14:paraId="1CFA70C4" w14:textId="77777777" w:rsidR="002977B1" w:rsidRPr="00580E2D" w:rsidRDefault="00554799" w:rsidP="002977B1">
      <w:pPr>
        <w:tabs>
          <w:tab w:val="clear" w:pos="284"/>
          <w:tab w:val="left" w:pos="708"/>
        </w:tabs>
        <w:spacing w:line="220" w:lineRule="exact"/>
        <w:ind w:firstLine="284"/>
        <w:rPr>
          <w:rFonts w:ascii="Times" w:hAnsi="Times"/>
          <w:sz w:val="18"/>
          <w:szCs w:val="20"/>
        </w:rPr>
      </w:pPr>
      <w:r w:rsidRPr="00580E2D">
        <w:rPr>
          <w:sz w:val="18"/>
        </w:rPr>
        <w:t>As it is</w:t>
      </w:r>
      <w:r w:rsidRPr="00580E2D">
        <w:rPr>
          <w:rFonts w:ascii="Times" w:hAnsi="Times"/>
          <w:sz w:val="18"/>
          <w:szCs w:val="20"/>
        </w:rPr>
        <w:t xml:space="preserve"> </w:t>
      </w:r>
      <w:r w:rsidR="002977B1" w:rsidRPr="00580E2D">
        <w:rPr>
          <w:rFonts w:ascii="Times" w:hAnsi="Times"/>
          <w:sz w:val="18"/>
          <w:szCs w:val="20"/>
        </w:rPr>
        <w:t>an introductory course covering topics that are relatively new to undergraduate students, the only prerequisite</w:t>
      </w:r>
      <w:r w:rsidR="00495067" w:rsidRPr="00580E2D">
        <w:rPr>
          <w:rFonts w:ascii="Times" w:hAnsi="Times"/>
          <w:sz w:val="18"/>
          <w:szCs w:val="20"/>
        </w:rPr>
        <w:t xml:space="preserve"> is </w:t>
      </w:r>
      <w:r w:rsidR="002977B1" w:rsidRPr="00580E2D">
        <w:rPr>
          <w:rFonts w:ascii="Times" w:hAnsi="Times"/>
          <w:sz w:val="18"/>
          <w:szCs w:val="20"/>
        </w:rPr>
        <w:t>textbook-level knowledge of medieval history. Any gaps in their knowledge will be verified in lectures and remedied with tailored interventions</w:t>
      </w:r>
    </w:p>
    <w:p w14:paraId="707B3BB4" w14:textId="77777777" w:rsidR="0065031A" w:rsidRPr="002507AE" w:rsidRDefault="0065031A" w:rsidP="002A2CF8">
      <w:pPr>
        <w:pStyle w:val="Testo2"/>
        <w:spacing w:before="120"/>
        <w:rPr>
          <w:noProof w:val="0"/>
        </w:rPr>
      </w:pPr>
      <w:r w:rsidRPr="00580E2D">
        <w:rPr>
          <w:noProof w:val="0"/>
        </w:rPr>
        <w:t>Further information can be found on the lecturer's webpage at http://docenti.unicatt.it/web/searchByName.do?language=ENG or on the Faculty notice board.</w:t>
      </w:r>
    </w:p>
    <w:sectPr w:rsidR="0065031A" w:rsidRPr="002507A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2E42" w14:textId="77777777" w:rsidR="00743D5E" w:rsidRDefault="00743D5E" w:rsidP="0065031A">
      <w:pPr>
        <w:spacing w:line="240" w:lineRule="auto"/>
      </w:pPr>
      <w:r>
        <w:separator/>
      </w:r>
    </w:p>
  </w:endnote>
  <w:endnote w:type="continuationSeparator" w:id="0">
    <w:p w14:paraId="35CAAD63" w14:textId="77777777" w:rsidR="00743D5E" w:rsidRDefault="00743D5E" w:rsidP="00650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5A69" w14:textId="77777777" w:rsidR="00743D5E" w:rsidRDefault="00743D5E" w:rsidP="0065031A">
      <w:pPr>
        <w:spacing w:line="240" w:lineRule="auto"/>
      </w:pPr>
      <w:r>
        <w:separator/>
      </w:r>
    </w:p>
  </w:footnote>
  <w:footnote w:type="continuationSeparator" w:id="0">
    <w:p w14:paraId="7C99BECC" w14:textId="77777777" w:rsidR="00743D5E" w:rsidRDefault="00743D5E" w:rsidP="006503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721F8"/>
    <w:rsid w:val="00116AAC"/>
    <w:rsid w:val="00140EF7"/>
    <w:rsid w:val="0016236A"/>
    <w:rsid w:val="001665A3"/>
    <w:rsid w:val="00187B99"/>
    <w:rsid w:val="002014DD"/>
    <w:rsid w:val="002471B3"/>
    <w:rsid w:val="002507AE"/>
    <w:rsid w:val="00260379"/>
    <w:rsid w:val="002977B1"/>
    <w:rsid w:val="002A2CF8"/>
    <w:rsid w:val="003151E0"/>
    <w:rsid w:val="00350738"/>
    <w:rsid w:val="0036544C"/>
    <w:rsid w:val="004133A5"/>
    <w:rsid w:val="004452A5"/>
    <w:rsid w:val="00490851"/>
    <w:rsid w:val="00495067"/>
    <w:rsid w:val="004D1217"/>
    <w:rsid w:val="004D6008"/>
    <w:rsid w:val="004F22DB"/>
    <w:rsid w:val="005027BA"/>
    <w:rsid w:val="005328BD"/>
    <w:rsid w:val="00554799"/>
    <w:rsid w:val="00580E2D"/>
    <w:rsid w:val="005A54E4"/>
    <w:rsid w:val="005E3F69"/>
    <w:rsid w:val="00625000"/>
    <w:rsid w:val="0065031A"/>
    <w:rsid w:val="00666878"/>
    <w:rsid w:val="006D5781"/>
    <w:rsid w:val="006F1772"/>
    <w:rsid w:val="006F3B16"/>
    <w:rsid w:val="006F4F47"/>
    <w:rsid w:val="00743D5E"/>
    <w:rsid w:val="00781F60"/>
    <w:rsid w:val="007A4836"/>
    <w:rsid w:val="007A66E9"/>
    <w:rsid w:val="007B6EE1"/>
    <w:rsid w:val="00810D0A"/>
    <w:rsid w:val="0089085B"/>
    <w:rsid w:val="008A1204"/>
    <w:rsid w:val="00900CCA"/>
    <w:rsid w:val="00924B77"/>
    <w:rsid w:val="00927A41"/>
    <w:rsid w:val="00940DA2"/>
    <w:rsid w:val="00944C63"/>
    <w:rsid w:val="009E055C"/>
    <w:rsid w:val="00A74F6F"/>
    <w:rsid w:val="00AD7557"/>
    <w:rsid w:val="00B51253"/>
    <w:rsid w:val="00B525CC"/>
    <w:rsid w:val="00B73A43"/>
    <w:rsid w:val="00BE6E99"/>
    <w:rsid w:val="00C02FA7"/>
    <w:rsid w:val="00CB4704"/>
    <w:rsid w:val="00CE5888"/>
    <w:rsid w:val="00D404F2"/>
    <w:rsid w:val="00D77ECE"/>
    <w:rsid w:val="00E607E6"/>
    <w:rsid w:val="00EC7116"/>
    <w:rsid w:val="00F21848"/>
    <w:rsid w:val="00FA3572"/>
    <w:rsid w:val="00FD5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53EEF"/>
  <w15:docId w15:val="{D8C2A66B-BE89-40DC-A42D-24DBB97F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65031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5031A"/>
    <w:rPr>
      <w:szCs w:val="24"/>
    </w:rPr>
  </w:style>
  <w:style w:type="paragraph" w:styleId="Pidipagina">
    <w:name w:val="footer"/>
    <w:basedOn w:val="Normale"/>
    <w:link w:val="PidipaginaCarattere"/>
    <w:semiHidden/>
    <w:unhideWhenUsed/>
    <w:rsid w:val="0065031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semiHidden/>
    <w:rsid w:val="0065031A"/>
    <w:rPr>
      <w:szCs w:val="24"/>
    </w:rPr>
  </w:style>
  <w:style w:type="paragraph" w:styleId="Corpotesto">
    <w:name w:val="Body Text"/>
    <w:basedOn w:val="Normale"/>
    <w:link w:val="CorpotestoCarattere"/>
    <w:rsid w:val="004133A5"/>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4133A5"/>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118">
      <w:bodyDiv w:val="1"/>
      <w:marLeft w:val="0"/>
      <w:marRight w:val="0"/>
      <w:marTop w:val="0"/>
      <w:marBottom w:val="0"/>
      <w:divBdr>
        <w:top w:val="none" w:sz="0" w:space="0" w:color="auto"/>
        <w:left w:val="none" w:sz="0" w:space="0" w:color="auto"/>
        <w:bottom w:val="none" w:sz="0" w:space="0" w:color="auto"/>
        <w:right w:val="none" w:sz="0" w:space="0" w:color="auto"/>
      </w:divBdr>
    </w:div>
    <w:div w:id="195118213">
      <w:bodyDiv w:val="1"/>
      <w:marLeft w:val="0"/>
      <w:marRight w:val="0"/>
      <w:marTop w:val="0"/>
      <w:marBottom w:val="0"/>
      <w:divBdr>
        <w:top w:val="none" w:sz="0" w:space="0" w:color="auto"/>
        <w:left w:val="none" w:sz="0" w:space="0" w:color="auto"/>
        <w:bottom w:val="none" w:sz="0" w:space="0" w:color="auto"/>
        <w:right w:val="none" w:sz="0" w:space="0" w:color="auto"/>
      </w:divBdr>
    </w:div>
    <w:div w:id="676925228">
      <w:bodyDiv w:val="1"/>
      <w:marLeft w:val="0"/>
      <w:marRight w:val="0"/>
      <w:marTop w:val="0"/>
      <w:marBottom w:val="0"/>
      <w:divBdr>
        <w:top w:val="none" w:sz="0" w:space="0" w:color="auto"/>
        <w:left w:val="none" w:sz="0" w:space="0" w:color="auto"/>
        <w:bottom w:val="none" w:sz="0" w:space="0" w:color="auto"/>
        <w:right w:val="none" w:sz="0" w:space="0" w:color="auto"/>
      </w:divBdr>
    </w:div>
    <w:div w:id="874465004">
      <w:bodyDiv w:val="1"/>
      <w:marLeft w:val="0"/>
      <w:marRight w:val="0"/>
      <w:marTop w:val="0"/>
      <w:marBottom w:val="0"/>
      <w:divBdr>
        <w:top w:val="none" w:sz="0" w:space="0" w:color="auto"/>
        <w:left w:val="none" w:sz="0" w:space="0" w:color="auto"/>
        <w:bottom w:val="none" w:sz="0" w:space="0" w:color="auto"/>
        <w:right w:val="none" w:sz="0" w:space="0" w:color="auto"/>
      </w:divBdr>
    </w:div>
    <w:div w:id="910846517">
      <w:bodyDiv w:val="1"/>
      <w:marLeft w:val="0"/>
      <w:marRight w:val="0"/>
      <w:marTop w:val="0"/>
      <w:marBottom w:val="0"/>
      <w:divBdr>
        <w:top w:val="none" w:sz="0" w:space="0" w:color="auto"/>
        <w:left w:val="none" w:sz="0" w:space="0" w:color="auto"/>
        <w:bottom w:val="none" w:sz="0" w:space="0" w:color="auto"/>
        <w:right w:val="none" w:sz="0" w:space="0" w:color="auto"/>
      </w:divBdr>
    </w:div>
    <w:div w:id="1609505835">
      <w:bodyDiv w:val="1"/>
      <w:marLeft w:val="0"/>
      <w:marRight w:val="0"/>
      <w:marTop w:val="0"/>
      <w:marBottom w:val="0"/>
      <w:divBdr>
        <w:top w:val="none" w:sz="0" w:space="0" w:color="auto"/>
        <w:left w:val="none" w:sz="0" w:space="0" w:color="auto"/>
        <w:bottom w:val="none" w:sz="0" w:space="0" w:color="auto"/>
        <w:right w:val="none" w:sz="0" w:space="0" w:color="auto"/>
      </w:divBdr>
    </w:div>
    <w:div w:id="19435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2023-06-29T09:47:00Z</dcterms:created>
  <dcterms:modified xsi:type="dcterms:W3CDTF">2024-01-10T08:32:00Z</dcterms:modified>
</cp:coreProperties>
</file>