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D6D2" w14:textId="77777777" w:rsidR="006A5E3A" w:rsidRPr="007B4AED" w:rsidRDefault="00B20FEB" w:rsidP="002C5C4A">
      <w:pPr>
        <w:pStyle w:val="Titolo1"/>
        <w:keepNext w:val="0"/>
        <w:tabs>
          <w:tab w:val="clear" w:pos="568"/>
        </w:tabs>
        <w:suppressAutoHyphens w:val="0"/>
        <w:autoSpaceDN/>
        <w:spacing w:after="0"/>
        <w:textAlignment w:val="auto"/>
        <w:rPr>
          <w:rFonts w:eastAsia="Times New Roman" w:cs="Times New Roman"/>
          <w:noProof/>
          <w:kern w:val="0"/>
          <w:sz w:val="20"/>
          <w:szCs w:val="20"/>
        </w:rPr>
      </w:pPr>
      <w:r w:rsidRPr="007B4AED">
        <w:rPr>
          <w:sz w:val="20"/>
          <w:szCs w:val="20"/>
        </w:rPr>
        <w:t>History of Theatre and Entertainment</w:t>
      </w:r>
    </w:p>
    <w:p w14:paraId="7AECFBAB" w14:textId="77777777" w:rsidR="00F159C5" w:rsidRDefault="00B20FEB" w:rsidP="002C5C4A">
      <w:pPr>
        <w:pStyle w:val="Titolo2"/>
        <w:keepNext w:val="0"/>
        <w:tabs>
          <w:tab w:val="clear" w:pos="568"/>
        </w:tabs>
        <w:suppressAutoHyphens w:val="0"/>
        <w:autoSpaceDN/>
        <w:spacing w:before="0" w:after="0"/>
        <w:ind w:left="0" w:firstLine="0"/>
        <w:textAlignment w:val="auto"/>
      </w:pPr>
      <w:r w:rsidRPr="007B4AED">
        <w:t>Prof. R</w:t>
      </w:r>
      <w:r w:rsidR="00FC430C">
        <w:t>oberta Carpani; Prof. Laura Peja</w:t>
      </w:r>
    </w:p>
    <w:p w14:paraId="707FD6F7" w14:textId="7A9B00B6" w:rsidR="002C5C4A" w:rsidRPr="007B4AED" w:rsidRDefault="002C5C4A" w:rsidP="002C5C4A">
      <w:pPr>
        <w:spacing w:before="240" w:after="120"/>
        <w:rPr>
          <w:b/>
          <w:i/>
          <w:sz w:val="18"/>
        </w:rPr>
      </w:pPr>
      <w:r w:rsidRPr="007B4AED">
        <w:rPr>
          <w:b/>
          <w:i/>
          <w:sz w:val="18"/>
        </w:rPr>
        <w:t xml:space="preserve">COURSE AIMS AND INTENDED LEARNING OUTCOMES </w:t>
      </w:r>
    </w:p>
    <w:p w14:paraId="7366A7B4" w14:textId="18D7D420" w:rsidR="006A5E3A" w:rsidRPr="007B4AED" w:rsidRDefault="00B20FEB">
      <w:pPr>
        <w:pStyle w:val="Standard"/>
        <w:tabs>
          <w:tab w:val="clear" w:pos="568"/>
          <w:tab w:val="left" w:pos="142"/>
        </w:tabs>
        <w:ind w:left="0" w:firstLine="0"/>
        <w:rPr>
          <w:color w:val="000000"/>
          <w:szCs w:val="20"/>
        </w:rPr>
      </w:pPr>
      <w:r w:rsidRPr="007B4AED">
        <w:rPr>
          <w:color w:val="000000"/>
          <w:szCs w:val="20"/>
        </w:rPr>
        <w:t xml:space="preserve">The aim of the general section of the course is to teach students the basic notions required for understanding and </w:t>
      </w:r>
      <w:r w:rsidR="006D12B7">
        <w:rPr>
          <w:color w:val="000000"/>
          <w:szCs w:val="20"/>
        </w:rPr>
        <w:t xml:space="preserve">a </w:t>
      </w:r>
      <w:r w:rsidRPr="007B4AED">
        <w:rPr>
          <w:color w:val="000000"/>
          <w:szCs w:val="20"/>
        </w:rPr>
        <w:t xml:space="preserve">critical interpretation of the history of theatre in the West and the role of theatre in Western history. </w:t>
      </w:r>
      <w:r w:rsidR="006D12B7">
        <w:rPr>
          <w:color w:val="000000"/>
          <w:szCs w:val="20"/>
        </w:rPr>
        <w:t>S</w:t>
      </w:r>
      <w:r w:rsidRPr="007B4AED">
        <w:rPr>
          <w:color w:val="000000"/>
          <w:szCs w:val="20"/>
        </w:rPr>
        <w:t>tudent</w:t>
      </w:r>
      <w:r w:rsidR="006D12B7">
        <w:rPr>
          <w:color w:val="000000"/>
          <w:szCs w:val="20"/>
        </w:rPr>
        <w:t>s</w:t>
      </w:r>
      <w:r w:rsidRPr="007B4AED">
        <w:rPr>
          <w:color w:val="000000"/>
          <w:szCs w:val="20"/>
        </w:rPr>
        <w:t xml:space="preserve"> will show they have mastered the skills needed for understanding a wide range of theatrical phenomena, setting them in their historical context. Phenomena related to the enduring nature or changes to spaces, temporal settings, dramaturgical writing and composition practices, the profiles of stage artists, forms of patronage and organi</w:t>
      </w:r>
      <w:r w:rsidR="006D12B7">
        <w:rPr>
          <w:color w:val="000000"/>
          <w:szCs w:val="20"/>
        </w:rPr>
        <w:t>s</w:t>
      </w:r>
      <w:r w:rsidRPr="007B4AED">
        <w:rPr>
          <w:color w:val="000000"/>
          <w:szCs w:val="20"/>
        </w:rPr>
        <w:t>ational and theatrical production, possible forms of interaction with audiences. The methodology for studying the history of theatre will be outlined by studying certain chosen key moments in greater depth.</w:t>
      </w:r>
    </w:p>
    <w:p w14:paraId="443CACD6" w14:textId="77777777" w:rsidR="002C5C4A" w:rsidRPr="007B4AED" w:rsidRDefault="002C5C4A" w:rsidP="002C5C4A">
      <w:r w:rsidRPr="007B4AED">
        <w:t>At the end of the course, students will:</w:t>
      </w:r>
    </w:p>
    <w:p w14:paraId="66BF5EBD" w14:textId="77777777" w:rsidR="002C5C4A" w:rsidRPr="007B4AED" w:rsidRDefault="002C5C4A" w:rsidP="002C5C4A">
      <w:pPr>
        <w:ind w:left="284" w:hanging="284"/>
      </w:pPr>
      <w:r w:rsidRPr="007B4AED">
        <w:t>–</w:t>
      </w:r>
      <w:r w:rsidRPr="007B4AED">
        <w:tab/>
        <w:t>have learned the essential historical developments of theatre in the West;</w:t>
      </w:r>
    </w:p>
    <w:p w14:paraId="3893613D" w14:textId="13E861DE" w:rsidR="00C25F58" w:rsidRPr="00C25F58" w:rsidRDefault="00C25F58" w:rsidP="00C25F58">
      <w:pPr>
        <w:ind w:left="284" w:hanging="284"/>
        <w:rPr>
          <w:lang w:val="it-IT"/>
        </w:rPr>
      </w:pPr>
      <w:r w:rsidRPr="009777C8">
        <w:rPr>
          <w:lang w:val="it-IT"/>
        </w:rPr>
        <w:t>–</w:t>
      </w:r>
      <w:r w:rsidRPr="009777C8">
        <w:rPr>
          <w:lang w:val="it-IT"/>
        </w:rPr>
        <w:tab/>
      </w:r>
      <w:r w:rsidR="009777C8" w:rsidRPr="009777C8">
        <w:rPr>
          <w:lang w:val="it-IT"/>
        </w:rPr>
        <w:t>have taken awareness of the main cultural and methodological issues related to theatrical historiography</w:t>
      </w:r>
    </w:p>
    <w:p w14:paraId="56A2600F" w14:textId="77777777" w:rsidR="002C5C4A" w:rsidRPr="007B4AED" w:rsidRDefault="002C5C4A" w:rsidP="002C5C4A">
      <w:pPr>
        <w:ind w:left="284" w:hanging="284"/>
      </w:pPr>
      <w:r w:rsidRPr="007B4AED">
        <w:t>–</w:t>
      </w:r>
      <w:r w:rsidRPr="007B4AED">
        <w:tab/>
        <w:t>be able to describe, analyse and understand a work of theatre;</w:t>
      </w:r>
    </w:p>
    <w:p w14:paraId="2E4C12C4" w14:textId="77777777" w:rsidR="002C5C4A" w:rsidRPr="007B4AED" w:rsidRDefault="002C5C4A" w:rsidP="007B4AED">
      <w:pPr>
        <w:ind w:left="284" w:hanging="284"/>
        <w:jc w:val="both"/>
      </w:pPr>
      <w:r w:rsidRPr="007B4AED">
        <w:t>–</w:t>
      </w:r>
      <w:r w:rsidRPr="007B4AED">
        <w:tab/>
        <w:t xml:space="preserve">be able to historically contextualise performance-related phenomena, identifying </w:t>
      </w:r>
      <w:r w:rsidRPr="00BE2F24">
        <w:t xml:space="preserve">the theatrical forms that developed and the </w:t>
      </w:r>
      <w:r w:rsidR="00D76612" w:rsidRPr="00BE2F24">
        <w:t xml:space="preserve">related </w:t>
      </w:r>
      <w:r w:rsidRPr="00BE2F24">
        <w:t>cultural, political</w:t>
      </w:r>
      <w:r w:rsidR="0010079B" w:rsidRPr="00BE2F24">
        <w:t>, ec</w:t>
      </w:r>
      <w:r w:rsidR="00BE2F24" w:rsidRPr="00BE2F24">
        <w:t xml:space="preserve">onomic </w:t>
      </w:r>
      <w:r w:rsidRPr="00BE2F24">
        <w:t>and social elements.</w:t>
      </w:r>
    </w:p>
    <w:p w14:paraId="3778B196" w14:textId="77777777" w:rsidR="006A5E3A" w:rsidRPr="007B4AED" w:rsidRDefault="00B20FEB">
      <w:pPr>
        <w:pStyle w:val="Standard"/>
        <w:spacing w:before="240" w:after="120" w:line="240" w:lineRule="exact"/>
        <w:ind w:left="0" w:firstLine="0"/>
      </w:pPr>
      <w:r w:rsidRPr="007B4AED">
        <w:rPr>
          <w:b/>
          <w:bCs/>
          <w:i/>
          <w:iCs/>
          <w:sz w:val="18"/>
        </w:rPr>
        <w:t>COURSE CONTENT</w:t>
      </w:r>
    </w:p>
    <w:p w14:paraId="2C418CCD" w14:textId="77777777" w:rsidR="006A5E3A" w:rsidRPr="007B4AED" w:rsidRDefault="00B20FEB">
      <w:pPr>
        <w:pStyle w:val="Standard"/>
      </w:pPr>
      <w:r w:rsidRPr="007B4AED">
        <w:rPr>
          <w:smallCaps/>
          <w:sz w:val="18"/>
          <w:szCs w:val="18"/>
        </w:rPr>
        <w:t xml:space="preserve">Module 1 </w:t>
      </w:r>
      <w:r w:rsidRPr="007B4AED">
        <w:t>(</w:t>
      </w:r>
      <w:r w:rsidRPr="007B4AED">
        <w:rPr>
          <w:i/>
          <w:szCs w:val="18"/>
        </w:rPr>
        <w:t>Prof. Roberta Carpani</w:t>
      </w:r>
      <w:r w:rsidRPr="007B4AED">
        <w:t>)</w:t>
      </w:r>
    </w:p>
    <w:p w14:paraId="69C36EFC" w14:textId="77777777" w:rsidR="002C5C4A" w:rsidRPr="007B4AED" w:rsidRDefault="002C5C4A" w:rsidP="002C5C4A">
      <w:pPr>
        <w:ind w:left="284" w:hanging="284"/>
      </w:pPr>
      <w:r w:rsidRPr="007B4AED">
        <w:t>–</w:t>
      </w:r>
      <w:r w:rsidRPr="007B4AED">
        <w:tab/>
        <w:t>The elements of theatre: text, actor, spectator, space and time; ritual and theatre; celebration and theatre; theatre and the other arts; theatrical philology.</w:t>
      </w:r>
    </w:p>
    <w:p w14:paraId="0985A393" w14:textId="77777777" w:rsidR="00FC430C" w:rsidRPr="00FC430C" w:rsidRDefault="00B20FEB" w:rsidP="00FC430C">
      <w:pPr>
        <w:ind w:left="284" w:hanging="284"/>
        <w:rPr>
          <w:kern w:val="0"/>
          <w:szCs w:val="24"/>
          <w:lang w:val="en-US"/>
        </w:rPr>
      </w:pPr>
      <w:r w:rsidRPr="007B4AED">
        <w:t>–</w:t>
      </w:r>
      <w:r w:rsidRPr="007B4AED">
        <w:tab/>
        <w:t>Overview of the history of theatre</w:t>
      </w:r>
      <w:r w:rsidR="000542D1">
        <w:t xml:space="preserve"> from the classical era to the 17</w:t>
      </w:r>
      <w:r w:rsidR="000542D1" w:rsidRPr="000542D1">
        <w:rPr>
          <w:vertAlign w:val="superscript"/>
        </w:rPr>
        <w:t>th</w:t>
      </w:r>
      <w:r w:rsidR="000542D1">
        <w:t xml:space="preserve"> century</w:t>
      </w:r>
      <w:r w:rsidR="00FC430C">
        <w:rPr>
          <w:kern w:val="0"/>
          <w:szCs w:val="24"/>
          <w:lang w:val="en-US"/>
        </w:rPr>
        <w:t>.</w:t>
      </w:r>
    </w:p>
    <w:p w14:paraId="66E0F2B3" w14:textId="77777777" w:rsidR="004835F5" w:rsidRPr="009777C8" w:rsidRDefault="00F159C5" w:rsidP="00FC430C">
      <w:pPr>
        <w:pStyle w:val="Standard"/>
        <w:spacing w:before="120"/>
        <w:rPr>
          <w:smallCaps/>
          <w:kern w:val="0"/>
          <w:sz w:val="18"/>
          <w:szCs w:val="18"/>
          <w:lang w:val="it-IT"/>
        </w:rPr>
      </w:pPr>
      <w:r w:rsidRPr="009777C8">
        <w:rPr>
          <w:smallCaps/>
          <w:sz w:val="18"/>
          <w:szCs w:val="18"/>
          <w:lang w:val="it-IT"/>
        </w:rPr>
        <w:t xml:space="preserve">Module II </w:t>
      </w:r>
      <w:r w:rsidRPr="009777C8">
        <w:rPr>
          <w:lang w:val="it-IT"/>
        </w:rPr>
        <w:t>(</w:t>
      </w:r>
      <w:r w:rsidR="00FC430C" w:rsidRPr="009777C8">
        <w:rPr>
          <w:i/>
          <w:lang w:val="it-IT"/>
        </w:rPr>
        <w:t>Prof. Laura Peja</w:t>
      </w:r>
      <w:r w:rsidRPr="009777C8">
        <w:rPr>
          <w:lang w:val="it-IT"/>
        </w:rPr>
        <w:t>)</w:t>
      </w:r>
    </w:p>
    <w:p w14:paraId="343A1086" w14:textId="31978D95" w:rsidR="00C25F58" w:rsidRPr="009777C8" w:rsidRDefault="00C25F58" w:rsidP="00C25F58">
      <w:pPr>
        <w:rPr>
          <w:lang w:val="it-IT"/>
        </w:rPr>
      </w:pPr>
      <w:r w:rsidRPr="009777C8">
        <w:rPr>
          <w:lang w:val="it-IT"/>
        </w:rPr>
        <w:t>–</w:t>
      </w:r>
      <w:r w:rsidRPr="009777C8">
        <w:rPr>
          <w:lang w:val="it-IT"/>
        </w:rPr>
        <w:tab/>
      </w:r>
      <w:r w:rsidR="009777C8" w:rsidRPr="009777C8">
        <w:rPr>
          <w:lang w:val="it-IT"/>
        </w:rPr>
        <w:t>Problems of theatrical historiography: themes and examples</w:t>
      </w:r>
    </w:p>
    <w:p w14:paraId="7F8D10CD" w14:textId="66233D4F" w:rsidR="0090453E" w:rsidRDefault="004835F5" w:rsidP="0090453E">
      <w:pPr>
        <w:ind w:left="340" w:hanging="340"/>
      </w:pPr>
      <w:r w:rsidRPr="009777C8">
        <w:t>–</w:t>
      </w:r>
      <w:r w:rsidRPr="009777C8">
        <w:tab/>
        <w:t>Lines of history of theatre</w:t>
      </w:r>
      <w:r w:rsidR="000542D1" w:rsidRPr="009777C8">
        <w:t xml:space="preserve"> from the 18</w:t>
      </w:r>
      <w:r w:rsidR="000542D1" w:rsidRPr="009777C8">
        <w:rPr>
          <w:vertAlign w:val="superscript"/>
        </w:rPr>
        <w:t>th</w:t>
      </w:r>
      <w:r w:rsidR="000542D1" w:rsidRPr="009777C8">
        <w:t xml:space="preserve"> to the 21</w:t>
      </w:r>
      <w:r w:rsidR="000542D1" w:rsidRPr="009777C8">
        <w:rPr>
          <w:vertAlign w:val="superscript"/>
        </w:rPr>
        <w:t>st</w:t>
      </w:r>
      <w:r w:rsidR="000542D1" w:rsidRPr="009777C8">
        <w:t xml:space="preserve"> century</w:t>
      </w:r>
      <w:r w:rsidR="00C25F58" w:rsidRPr="009777C8">
        <w:rPr>
          <w:kern w:val="0"/>
          <w:szCs w:val="24"/>
          <w:lang w:val="en-US"/>
        </w:rPr>
        <w:t xml:space="preserve">: </w:t>
      </w:r>
      <w:r w:rsidR="009777C8" w:rsidRPr="009777C8">
        <w:t xml:space="preserve">the evolution of public theatres; </w:t>
      </w:r>
      <w:r w:rsidR="0090453E" w:rsidRPr="0090453E">
        <w:t>the</w:t>
      </w:r>
      <w:r w:rsidR="0090453E">
        <w:t xml:space="preserve"> issue</w:t>
      </w:r>
      <w:r w:rsidR="0090453E" w:rsidRPr="0090453E">
        <w:t xml:space="preserve"> of the actor; the Masters of the 900; views on the contemporary Italian scene.</w:t>
      </w:r>
    </w:p>
    <w:p w14:paraId="51986A60" w14:textId="7A7898DB" w:rsidR="004A2A4C" w:rsidRPr="007B4AED" w:rsidRDefault="004A2A4C" w:rsidP="0090453E">
      <w:pPr>
        <w:spacing w:before="240" w:after="120"/>
      </w:pPr>
      <w:r>
        <w:rPr>
          <w:b/>
          <w:bCs/>
          <w:i/>
          <w:iCs/>
          <w:sz w:val="18"/>
        </w:rPr>
        <w:t>READING LIST</w:t>
      </w:r>
    </w:p>
    <w:p w14:paraId="47EB2055" w14:textId="77777777" w:rsidR="006A5E3A" w:rsidRPr="007B4AED" w:rsidRDefault="00B20FEB">
      <w:pPr>
        <w:pStyle w:val="Testo1"/>
        <w:rPr>
          <w:lang w:val="it-IT"/>
        </w:rPr>
      </w:pPr>
      <w:r w:rsidRPr="007B4AED">
        <w:rPr>
          <w:lang w:val="it-IT"/>
        </w:rPr>
        <w:t>For the first module</w:t>
      </w:r>
    </w:p>
    <w:p w14:paraId="0A5CF78F" w14:textId="50CDAA79" w:rsidR="00C25F58" w:rsidRPr="0036045F" w:rsidRDefault="00C25F58" w:rsidP="00C25F58">
      <w:pPr>
        <w:pStyle w:val="Testo1"/>
        <w:spacing w:before="0" w:line="240" w:lineRule="atLeast"/>
        <w:rPr>
          <w:iCs/>
          <w:spacing w:val="-5"/>
        </w:rPr>
      </w:pPr>
      <w:r w:rsidRPr="00F52CD9">
        <w:rPr>
          <w:smallCaps/>
          <w:spacing w:val="-5"/>
          <w:sz w:val="16"/>
        </w:rPr>
        <w:t>L. Allegri,</w:t>
      </w:r>
      <w:r>
        <w:rPr>
          <w:smallCaps/>
          <w:spacing w:val="-5"/>
          <w:sz w:val="16"/>
        </w:rPr>
        <w:t xml:space="preserve"> F. Cotticelli  (a cura di),  </w:t>
      </w:r>
      <w:r w:rsidRPr="0036045F">
        <w:rPr>
          <w:i/>
          <w:spacing w:val="-5"/>
        </w:rPr>
        <w:t>Alle fonti del teatro</w:t>
      </w:r>
      <w:r>
        <w:rPr>
          <w:iCs/>
          <w:spacing w:val="-5"/>
        </w:rPr>
        <w:t>, Carocci, Roma 2022 (</w:t>
      </w:r>
      <w:r w:rsidR="009777C8">
        <w:rPr>
          <w:iCs/>
          <w:spacing w:val="-5"/>
        </w:rPr>
        <w:t>parts to be defined</w:t>
      </w:r>
      <w:r>
        <w:rPr>
          <w:iCs/>
          <w:spacing w:val="-5"/>
        </w:rPr>
        <w:t>);</w:t>
      </w:r>
    </w:p>
    <w:p w14:paraId="2CD48F73" w14:textId="77777777" w:rsidR="006A5E3A" w:rsidRPr="007B4AED" w:rsidRDefault="00B20FEB">
      <w:pPr>
        <w:pStyle w:val="Standard"/>
        <w:spacing w:line="240" w:lineRule="atLeast"/>
        <w:rPr>
          <w:lang w:val="it-IT"/>
        </w:rPr>
      </w:pPr>
      <w:r w:rsidRPr="007B4AED">
        <w:rPr>
          <w:rFonts w:ascii="Times" w:hAnsi="Times"/>
          <w:smallCaps/>
          <w:sz w:val="16"/>
          <w:lang w:val="it-IT"/>
        </w:rPr>
        <w:lastRenderedPageBreak/>
        <w:t>C. Bernardi-C. Susa,</w:t>
      </w:r>
      <w:r w:rsidRPr="007B4AED">
        <w:rPr>
          <w:rFonts w:ascii="Times" w:hAnsi="Times"/>
          <w:i/>
          <w:iCs/>
          <w:sz w:val="18"/>
          <w:lang w:val="it-IT"/>
        </w:rPr>
        <w:t xml:space="preserve"> Storia essenziale del teatro,</w:t>
      </w:r>
      <w:r w:rsidRPr="007B4AED">
        <w:rPr>
          <w:rFonts w:ascii="Times" w:hAnsi="Times"/>
          <w:sz w:val="18"/>
          <w:lang w:val="it-IT"/>
        </w:rPr>
        <w:t xml:space="preserve"> Vita e Pensiero</w:t>
      </w:r>
      <w:r w:rsidRPr="007B4AED">
        <w:rPr>
          <w:rFonts w:ascii="Times" w:hAnsi="Times"/>
          <w:sz w:val="18"/>
          <w:szCs w:val="18"/>
          <w:lang w:val="it-IT"/>
        </w:rPr>
        <w:t xml:space="preserve">, Milan, 2005 </w:t>
      </w:r>
      <w:r w:rsidRPr="007B4AED">
        <w:rPr>
          <w:rFonts w:ascii="Times" w:hAnsi="Times"/>
          <w:sz w:val="18"/>
          <w:szCs w:val="20"/>
          <w:lang w:val="it-IT"/>
        </w:rPr>
        <w:t>(chapters VI- VIII)</w:t>
      </w:r>
      <w:r w:rsidRPr="007B4AED">
        <w:rPr>
          <w:sz w:val="18"/>
          <w:szCs w:val="18"/>
          <w:lang w:val="it-IT"/>
        </w:rPr>
        <w:t>, or</w:t>
      </w:r>
      <w:r w:rsidRPr="007B4AED">
        <w:rPr>
          <w:lang w:val="it-IT"/>
        </w:rPr>
        <w:t xml:space="preserve"> </w:t>
      </w:r>
      <w:r w:rsidRPr="007B4AED">
        <w:rPr>
          <w:sz w:val="18"/>
          <w:szCs w:val="18"/>
          <w:lang w:val="it-IT"/>
        </w:rPr>
        <w:t>alternatively,</w:t>
      </w:r>
    </w:p>
    <w:p w14:paraId="718FFE46" w14:textId="77777777" w:rsidR="00FE57B0" w:rsidRPr="007B4AED" w:rsidRDefault="00FE57B0" w:rsidP="004835F5">
      <w:pPr>
        <w:tabs>
          <w:tab w:val="left" w:pos="708"/>
        </w:tabs>
        <w:ind w:left="284" w:hanging="284"/>
        <w:rPr>
          <w:rFonts w:ascii="Times" w:hAnsi="Times"/>
          <w:noProof/>
          <w:spacing w:val="-5"/>
          <w:kern w:val="0"/>
          <w:sz w:val="18"/>
          <w:lang w:val="it-IT"/>
        </w:rPr>
      </w:pPr>
      <w:r w:rsidRPr="007B4AED">
        <w:rPr>
          <w:rFonts w:ascii="Times" w:hAnsi="Times"/>
          <w:smallCaps/>
          <w:sz w:val="16"/>
          <w:lang w:val="it-IT"/>
        </w:rPr>
        <w:t xml:space="preserve">L. Allegri </w:t>
      </w:r>
      <w:r w:rsidRPr="007B4AED">
        <w:rPr>
          <w:rFonts w:ascii="Times" w:hAnsi="Times"/>
          <w:sz w:val="18"/>
          <w:lang w:val="it-IT"/>
        </w:rPr>
        <w:t>(edited by),</w:t>
      </w:r>
      <w:r w:rsidRPr="007B4AED">
        <w:rPr>
          <w:rFonts w:ascii="Times" w:hAnsi="Times"/>
          <w:i/>
          <w:iCs/>
          <w:sz w:val="18"/>
          <w:lang w:val="it-IT"/>
        </w:rPr>
        <w:t xml:space="preserve"> Storia del teatro.</w:t>
      </w:r>
      <w:r w:rsidRPr="007B4AED">
        <w:rPr>
          <w:rFonts w:ascii="Times" w:hAnsi="Times"/>
          <w:sz w:val="18"/>
          <w:lang w:val="it-IT"/>
        </w:rPr>
        <w:t xml:space="preserve"> </w:t>
      </w:r>
      <w:r w:rsidRPr="007B4AED">
        <w:rPr>
          <w:rFonts w:ascii="Times" w:hAnsi="Times"/>
          <w:i/>
          <w:iCs/>
          <w:sz w:val="18"/>
          <w:lang w:val="it-IT"/>
        </w:rPr>
        <w:t>Le idee e le forme dello spettacolo dall’antichità a oggi,</w:t>
      </w:r>
      <w:r w:rsidRPr="007B4AED">
        <w:rPr>
          <w:rFonts w:ascii="Times" w:hAnsi="Times"/>
          <w:sz w:val="18"/>
          <w:lang w:val="it-IT"/>
        </w:rPr>
        <w:t xml:space="preserve"> Carocci Editore, Rome, 2017, (chapters </w:t>
      </w:r>
      <w:r w:rsidR="00FC430C">
        <w:rPr>
          <w:rFonts w:ascii="Times" w:hAnsi="Times"/>
          <w:sz w:val="18"/>
          <w:lang w:val="it-IT"/>
        </w:rPr>
        <w:t>1-5</w:t>
      </w:r>
      <w:r w:rsidRPr="007B4AED">
        <w:rPr>
          <w:rFonts w:ascii="Times" w:hAnsi="Times"/>
          <w:sz w:val="18"/>
          <w:lang w:val="it-IT"/>
        </w:rPr>
        <w:t>).</w:t>
      </w:r>
    </w:p>
    <w:p w14:paraId="3C1AB8EB" w14:textId="77777777" w:rsidR="006A5E3A" w:rsidRPr="007B4AED" w:rsidRDefault="00B20FEB">
      <w:pPr>
        <w:pStyle w:val="Testo1"/>
      </w:pPr>
      <w:r w:rsidRPr="007B4AED">
        <w:t>Reading of three</w:t>
      </w:r>
      <w:r w:rsidRPr="007B4AED">
        <w:rPr>
          <w:color w:val="FF0000"/>
        </w:rPr>
        <w:t xml:space="preserve"> </w:t>
      </w:r>
      <w:r w:rsidRPr="007B4AED">
        <w:t xml:space="preserve">theatrical works chosen by the student from those referred to </w:t>
      </w:r>
      <w:r w:rsidR="006D12B7">
        <w:t>in</w:t>
      </w:r>
      <w:r w:rsidRPr="007B4AED">
        <w:t xml:space="preserve"> lectures.</w:t>
      </w:r>
    </w:p>
    <w:p w14:paraId="6834E204" w14:textId="77777777" w:rsidR="004835F5" w:rsidRPr="000542D1" w:rsidRDefault="004835F5" w:rsidP="004835F5">
      <w:pPr>
        <w:pStyle w:val="Testo1"/>
        <w:rPr>
          <w:lang w:val="it-IT"/>
        </w:rPr>
      </w:pPr>
      <w:r w:rsidRPr="000542D1">
        <w:rPr>
          <w:lang w:val="it-IT"/>
        </w:rPr>
        <w:t>For the second module</w:t>
      </w:r>
    </w:p>
    <w:p w14:paraId="4FCF9AB4" w14:textId="77777777" w:rsidR="00FC430C" w:rsidRPr="00BE2F24" w:rsidRDefault="00FC430C" w:rsidP="00FC430C">
      <w:pPr>
        <w:widowControl/>
        <w:suppressAutoHyphens w:val="0"/>
        <w:autoSpaceDN/>
        <w:spacing w:line="240" w:lineRule="atLeast"/>
        <w:ind w:left="284" w:hanging="284"/>
        <w:jc w:val="both"/>
        <w:textAlignment w:val="auto"/>
        <w:rPr>
          <w:rFonts w:ascii="Times" w:hAnsi="Times"/>
          <w:smallCaps/>
          <w:noProof/>
          <w:spacing w:val="-5"/>
          <w:kern w:val="0"/>
          <w:sz w:val="18"/>
          <w:szCs w:val="18"/>
          <w:lang w:val="it-IT"/>
        </w:rPr>
      </w:pPr>
      <w:r w:rsidRPr="00FC430C">
        <w:rPr>
          <w:rFonts w:ascii="Times" w:hAnsi="Times"/>
          <w:smallCaps/>
          <w:noProof/>
          <w:spacing w:val="-5"/>
          <w:kern w:val="0"/>
          <w:sz w:val="16"/>
          <w:szCs w:val="18"/>
          <w:lang w:val="it-IT"/>
        </w:rPr>
        <w:t>M. De Marinis</w:t>
      </w:r>
      <w:r w:rsidRPr="00FC430C">
        <w:rPr>
          <w:rFonts w:ascii="Times" w:hAnsi="Times"/>
          <w:smallCaps/>
          <w:noProof/>
          <w:spacing w:val="-5"/>
          <w:kern w:val="0"/>
          <w:sz w:val="18"/>
          <w:szCs w:val="18"/>
          <w:lang w:val="it-IT"/>
        </w:rPr>
        <w:t xml:space="preserve">, </w:t>
      </w:r>
      <w:r w:rsidRPr="00FC430C">
        <w:rPr>
          <w:rFonts w:ascii="Times" w:hAnsi="Times"/>
          <w:i/>
          <w:iCs/>
          <w:noProof/>
          <w:spacing w:val="-5"/>
          <w:kern w:val="0"/>
          <w:sz w:val="18"/>
          <w:szCs w:val="18"/>
          <w:lang w:val="it-IT"/>
        </w:rPr>
        <w:t>In cerca dell'attore : un bilancio del Novecento teatrale</w:t>
      </w:r>
      <w:r>
        <w:rPr>
          <w:rFonts w:ascii="Times" w:hAnsi="Times"/>
          <w:noProof/>
          <w:spacing w:val="-5"/>
          <w:kern w:val="0"/>
          <w:sz w:val="18"/>
          <w:szCs w:val="18"/>
          <w:lang w:val="it-IT"/>
        </w:rPr>
        <w:t>, Bulzoni, Rome,</w:t>
      </w:r>
      <w:r w:rsidRPr="00FC430C">
        <w:rPr>
          <w:rFonts w:ascii="Times" w:hAnsi="Times"/>
          <w:noProof/>
          <w:spacing w:val="-5"/>
          <w:kern w:val="0"/>
          <w:sz w:val="18"/>
          <w:szCs w:val="18"/>
          <w:lang w:val="it-IT"/>
        </w:rPr>
        <w:t xml:space="preserve"> 2000</w:t>
      </w:r>
      <w:r w:rsidR="0010079B">
        <w:rPr>
          <w:rFonts w:ascii="Times" w:hAnsi="Times"/>
          <w:noProof/>
          <w:spacing w:val="-5"/>
          <w:kern w:val="0"/>
          <w:sz w:val="18"/>
          <w:szCs w:val="18"/>
          <w:lang w:val="it-IT"/>
        </w:rPr>
        <w:t>, pp. 9-</w:t>
      </w:r>
      <w:r w:rsidR="0010079B" w:rsidRPr="00BE2F24">
        <w:rPr>
          <w:rFonts w:ascii="Times" w:hAnsi="Times"/>
          <w:noProof/>
          <w:spacing w:val="-5"/>
          <w:kern w:val="0"/>
          <w:sz w:val="18"/>
          <w:szCs w:val="18"/>
          <w:lang w:val="it-IT"/>
        </w:rPr>
        <w:t>126</w:t>
      </w:r>
      <w:r w:rsidRPr="00BE2F24">
        <w:rPr>
          <w:rFonts w:ascii="Times" w:hAnsi="Times"/>
          <w:noProof/>
          <w:spacing w:val="-5"/>
          <w:kern w:val="0"/>
          <w:sz w:val="18"/>
          <w:szCs w:val="18"/>
          <w:lang w:val="it-IT"/>
        </w:rPr>
        <w:t>.</w:t>
      </w:r>
    </w:p>
    <w:p w14:paraId="101AE6C3" w14:textId="1872CB25" w:rsidR="00C25F58" w:rsidRPr="00F52CD9" w:rsidRDefault="00C25F58" w:rsidP="00C25F58">
      <w:pPr>
        <w:pStyle w:val="Testo1"/>
        <w:spacing w:before="0" w:line="240" w:lineRule="atLeast"/>
        <w:rPr>
          <w:spacing w:val="-5"/>
          <w:szCs w:val="18"/>
        </w:rPr>
      </w:pPr>
      <w:r w:rsidRPr="004C65AE">
        <w:rPr>
          <w:smallCaps/>
          <w:spacing w:val="-5"/>
          <w:szCs w:val="18"/>
        </w:rPr>
        <w:t>C. Bernardi</w:t>
      </w:r>
      <w:r w:rsidRPr="00F52CD9">
        <w:rPr>
          <w:smallCaps/>
          <w:spacing w:val="-5"/>
          <w:sz w:val="16"/>
          <w:szCs w:val="18"/>
        </w:rPr>
        <w:t>,</w:t>
      </w:r>
      <w:r w:rsidRPr="00F52CD9">
        <w:rPr>
          <w:i/>
          <w:spacing w:val="-5"/>
          <w:szCs w:val="18"/>
        </w:rPr>
        <w:t xml:space="preserve"> Eros. Sull’antropologia della rappresent-azione,</w:t>
      </w:r>
      <w:r w:rsidRPr="00F52CD9">
        <w:rPr>
          <w:spacing w:val="-5"/>
          <w:szCs w:val="18"/>
        </w:rPr>
        <w:t xml:space="preserve"> EDUCatt, Milano, 2015</w:t>
      </w:r>
      <w:r>
        <w:rPr>
          <w:spacing w:val="-5"/>
          <w:szCs w:val="18"/>
        </w:rPr>
        <w:t xml:space="preserve"> (chap. 1 and 2)</w:t>
      </w:r>
      <w:r w:rsidRPr="00F52CD9">
        <w:rPr>
          <w:spacing w:val="-5"/>
          <w:szCs w:val="18"/>
        </w:rPr>
        <w:t xml:space="preserve"> </w:t>
      </w:r>
    </w:p>
    <w:p w14:paraId="384BE631" w14:textId="77777777" w:rsidR="00FC430C" w:rsidRPr="00FC430C" w:rsidRDefault="00FC430C" w:rsidP="00FC430C">
      <w:pPr>
        <w:widowControl/>
        <w:suppressAutoHyphens w:val="0"/>
        <w:autoSpaceDN/>
        <w:spacing w:line="240" w:lineRule="atLeast"/>
        <w:ind w:left="284" w:hanging="284"/>
        <w:jc w:val="both"/>
        <w:textAlignment w:val="auto"/>
        <w:rPr>
          <w:rFonts w:ascii="Times" w:hAnsi="Times"/>
          <w:iCs/>
          <w:smallCaps/>
          <w:noProof/>
          <w:spacing w:val="-5"/>
          <w:kern w:val="0"/>
          <w:sz w:val="18"/>
          <w:szCs w:val="18"/>
          <w:lang w:val="it-IT"/>
        </w:rPr>
      </w:pPr>
      <w:r w:rsidRPr="00FC430C">
        <w:rPr>
          <w:rFonts w:ascii="Times" w:hAnsi="Times"/>
          <w:i/>
          <w:noProof/>
          <w:spacing w:val="-5"/>
          <w:kern w:val="0"/>
          <w:sz w:val="18"/>
          <w:szCs w:val="18"/>
          <w:lang w:val="it-IT"/>
        </w:rPr>
        <w:t xml:space="preserve">Storia della comunicazione e dello spettacolo in Italia. </w:t>
      </w:r>
      <w:r w:rsidRPr="00FC430C">
        <w:rPr>
          <w:rFonts w:ascii="Times" w:hAnsi="Times"/>
          <w:iCs/>
          <w:noProof/>
          <w:spacing w:val="-5"/>
          <w:kern w:val="0"/>
          <w:sz w:val="18"/>
          <w:szCs w:val="18"/>
          <w:lang w:val="it-IT"/>
        </w:rPr>
        <w:t xml:space="preserve">Vol I: </w:t>
      </w:r>
      <w:r w:rsidRPr="00FC430C">
        <w:rPr>
          <w:rFonts w:ascii="Times" w:hAnsi="Times"/>
          <w:i/>
          <w:noProof/>
          <w:spacing w:val="-5"/>
          <w:kern w:val="0"/>
          <w:sz w:val="18"/>
          <w:szCs w:val="18"/>
          <w:lang w:val="it-IT"/>
        </w:rPr>
        <w:t>I media alla sfida della modernità (1900-1944)</w:t>
      </w:r>
      <w:r w:rsidRPr="00FC430C">
        <w:rPr>
          <w:rFonts w:ascii="Times" w:hAnsi="Times"/>
          <w:iCs/>
          <w:noProof/>
          <w:spacing w:val="-5"/>
          <w:kern w:val="0"/>
          <w:sz w:val="18"/>
          <w:szCs w:val="18"/>
          <w:lang w:val="it-IT"/>
        </w:rPr>
        <w:t xml:space="preserve">, </w:t>
      </w:r>
      <w:r>
        <w:rPr>
          <w:rFonts w:ascii="Times" w:hAnsi="Times"/>
          <w:iCs/>
          <w:noProof/>
          <w:spacing w:val="-5"/>
          <w:kern w:val="0"/>
          <w:sz w:val="18"/>
          <w:szCs w:val="18"/>
          <w:lang w:val="it-IT"/>
        </w:rPr>
        <w:t>edited by</w:t>
      </w:r>
      <w:r w:rsidRPr="00FC430C">
        <w:rPr>
          <w:rFonts w:ascii="Times" w:hAnsi="Times"/>
          <w:iCs/>
          <w:noProof/>
          <w:spacing w:val="-5"/>
          <w:kern w:val="0"/>
          <w:sz w:val="18"/>
          <w:szCs w:val="18"/>
          <w:lang w:val="it-IT"/>
        </w:rPr>
        <w:t xml:space="preserve"> </w:t>
      </w:r>
      <w:r w:rsidRPr="00FC430C">
        <w:rPr>
          <w:rFonts w:ascii="Times" w:hAnsi="Times"/>
          <w:iCs/>
          <w:smallCaps/>
          <w:noProof/>
          <w:spacing w:val="-5"/>
          <w:kern w:val="0"/>
          <w:sz w:val="16"/>
          <w:szCs w:val="18"/>
          <w:lang w:val="it-IT"/>
        </w:rPr>
        <w:t>C. Bernardi -E. Mosconi</w:t>
      </w:r>
      <w:r>
        <w:rPr>
          <w:rFonts w:ascii="Times" w:hAnsi="Times"/>
          <w:iCs/>
          <w:noProof/>
          <w:spacing w:val="-5"/>
          <w:kern w:val="0"/>
          <w:sz w:val="18"/>
          <w:szCs w:val="18"/>
          <w:lang w:val="it-IT"/>
        </w:rPr>
        <w:t>, Vita e Pensiero, Milan</w:t>
      </w:r>
      <w:r w:rsidRPr="00FC430C">
        <w:rPr>
          <w:rFonts w:ascii="Times" w:hAnsi="Times"/>
          <w:iCs/>
          <w:noProof/>
          <w:spacing w:val="-5"/>
          <w:kern w:val="0"/>
          <w:sz w:val="18"/>
          <w:szCs w:val="18"/>
          <w:lang w:val="it-IT"/>
        </w:rPr>
        <w:t>, 2018, pp. 41-69</w:t>
      </w:r>
    </w:p>
    <w:p w14:paraId="52CAAA5C" w14:textId="77777777" w:rsidR="00FC430C" w:rsidRPr="00FC430C" w:rsidRDefault="00FC430C" w:rsidP="00FC430C">
      <w:pPr>
        <w:widowControl/>
        <w:suppressAutoHyphens w:val="0"/>
        <w:autoSpaceDN/>
        <w:spacing w:line="240" w:lineRule="atLeast"/>
        <w:ind w:left="284" w:hanging="284"/>
        <w:jc w:val="both"/>
        <w:textAlignment w:val="auto"/>
        <w:rPr>
          <w:rFonts w:ascii="Times" w:hAnsi="Times"/>
          <w:noProof/>
          <w:spacing w:val="-5"/>
          <w:kern w:val="0"/>
          <w:sz w:val="18"/>
          <w:szCs w:val="18"/>
          <w:lang w:val="it-IT"/>
        </w:rPr>
      </w:pPr>
      <w:r w:rsidRPr="00FC430C">
        <w:rPr>
          <w:rFonts w:ascii="Times" w:hAnsi="Times"/>
          <w:i/>
          <w:noProof/>
          <w:spacing w:val="-5"/>
          <w:kern w:val="0"/>
          <w:sz w:val="18"/>
          <w:szCs w:val="18"/>
          <w:lang w:val="it-IT"/>
        </w:rPr>
        <w:t xml:space="preserve">Storia della comunicazione e dello spettacolo in Italia. </w:t>
      </w:r>
      <w:r w:rsidRPr="00FC430C">
        <w:rPr>
          <w:rFonts w:ascii="Times" w:hAnsi="Times"/>
          <w:iCs/>
          <w:noProof/>
          <w:spacing w:val="-5"/>
          <w:kern w:val="0"/>
          <w:sz w:val="18"/>
          <w:szCs w:val="18"/>
          <w:lang w:val="it-IT"/>
        </w:rPr>
        <w:t xml:space="preserve">Vol II: </w:t>
      </w:r>
      <w:r w:rsidRPr="00FC430C">
        <w:rPr>
          <w:rFonts w:ascii="Times" w:hAnsi="Times"/>
          <w:i/>
          <w:noProof/>
          <w:spacing w:val="-5"/>
          <w:kern w:val="0"/>
          <w:sz w:val="18"/>
          <w:szCs w:val="18"/>
          <w:lang w:val="it-IT"/>
        </w:rPr>
        <w:t>I media alla sfida della democrazia (1945-1978)</w:t>
      </w:r>
      <w:r w:rsidRPr="00FC430C">
        <w:rPr>
          <w:rFonts w:ascii="Times" w:hAnsi="Times"/>
          <w:noProof/>
          <w:spacing w:val="-5"/>
          <w:kern w:val="0"/>
          <w:sz w:val="18"/>
          <w:szCs w:val="18"/>
          <w:lang w:val="it-IT"/>
        </w:rPr>
        <w:t xml:space="preserve">, </w:t>
      </w:r>
      <w:r>
        <w:rPr>
          <w:rFonts w:ascii="Times" w:hAnsi="Times"/>
          <w:iCs/>
          <w:noProof/>
          <w:spacing w:val="-5"/>
          <w:kern w:val="0"/>
          <w:sz w:val="18"/>
          <w:szCs w:val="18"/>
          <w:lang w:val="it-IT"/>
        </w:rPr>
        <w:t>edited by</w:t>
      </w:r>
      <w:r w:rsidRPr="00FC430C">
        <w:rPr>
          <w:rFonts w:ascii="Times" w:hAnsi="Times"/>
          <w:iCs/>
          <w:noProof/>
          <w:spacing w:val="-5"/>
          <w:kern w:val="0"/>
          <w:sz w:val="18"/>
          <w:szCs w:val="18"/>
          <w:lang w:val="it-IT"/>
        </w:rPr>
        <w:t xml:space="preserve"> </w:t>
      </w:r>
      <w:r w:rsidRPr="00FC430C">
        <w:rPr>
          <w:rFonts w:ascii="Times" w:hAnsi="Times"/>
          <w:smallCaps/>
          <w:noProof/>
          <w:spacing w:val="-5"/>
          <w:kern w:val="0"/>
          <w:sz w:val="16"/>
          <w:szCs w:val="18"/>
          <w:lang w:val="it-IT"/>
        </w:rPr>
        <w:t>F. Colombo – R. Eugeni</w:t>
      </w:r>
      <w:r w:rsidRPr="00FC430C">
        <w:rPr>
          <w:rFonts w:ascii="Times" w:hAnsi="Times"/>
          <w:noProof/>
          <w:spacing w:val="-5"/>
          <w:kern w:val="0"/>
          <w:sz w:val="18"/>
          <w:szCs w:val="18"/>
          <w:lang w:val="it-IT"/>
        </w:rPr>
        <w:t>,</w:t>
      </w:r>
      <w:r>
        <w:rPr>
          <w:rFonts w:ascii="Times" w:hAnsi="Times"/>
          <w:noProof/>
          <w:spacing w:val="-5"/>
          <w:kern w:val="0"/>
          <w:sz w:val="18"/>
          <w:szCs w:val="18"/>
          <w:lang w:val="it-IT"/>
        </w:rPr>
        <w:t xml:space="preserve"> Vita e Pensiero, Milan</w:t>
      </w:r>
      <w:r w:rsidRPr="00FC430C">
        <w:rPr>
          <w:rFonts w:ascii="Times" w:hAnsi="Times"/>
          <w:noProof/>
          <w:spacing w:val="-5"/>
          <w:kern w:val="0"/>
          <w:sz w:val="18"/>
          <w:szCs w:val="18"/>
          <w:lang w:val="it-IT"/>
        </w:rPr>
        <w:t>, 2015, pp. 43-71</w:t>
      </w:r>
    </w:p>
    <w:p w14:paraId="35E76C07" w14:textId="65D97803" w:rsidR="004A2A4C" w:rsidRPr="00F52CD9" w:rsidRDefault="004A2A4C" w:rsidP="004A2A4C">
      <w:pPr>
        <w:pStyle w:val="Testo1"/>
        <w:spacing w:before="0" w:line="240" w:lineRule="atLeast"/>
        <w:rPr>
          <w:spacing w:val="-5"/>
          <w:szCs w:val="18"/>
        </w:rPr>
      </w:pPr>
      <w:r w:rsidRPr="00F52CD9">
        <w:rPr>
          <w:i/>
          <w:spacing w:val="-5"/>
          <w:szCs w:val="18"/>
        </w:rPr>
        <w:t>Storia della comunicazione e dello spettacolo in Italia</w:t>
      </w:r>
      <w:r>
        <w:rPr>
          <w:spacing w:val="-5"/>
          <w:szCs w:val="18"/>
        </w:rPr>
        <w:t xml:space="preserve">, edited by </w:t>
      </w:r>
      <w:r w:rsidRPr="00B87EBD">
        <w:rPr>
          <w:spacing w:val="-5"/>
          <w:szCs w:val="18"/>
        </w:rPr>
        <w:t>Dipartimento di Scienze della comunicazione e dello spettacolo,</w:t>
      </w:r>
      <w:r>
        <w:rPr>
          <w:spacing w:val="-5"/>
          <w:szCs w:val="18"/>
        </w:rPr>
        <w:t xml:space="preserve"> </w:t>
      </w:r>
      <w:r w:rsidRPr="00B87EBD">
        <w:rPr>
          <w:spacing w:val="-5"/>
          <w:szCs w:val="18"/>
        </w:rPr>
        <w:t>3 voll.</w:t>
      </w:r>
      <w:r>
        <w:rPr>
          <w:spacing w:val="-5"/>
          <w:szCs w:val="18"/>
        </w:rPr>
        <w:t xml:space="preserve">, </w:t>
      </w:r>
      <w:r w:rsidRPr="00F52CD9">
        <w:rPr>
          <w:iCs/>
          <w:spacing w:val="-5"/>
          <w:szCs w:val="18"/>
        </w:rPr>
        <w:t>Vita e Pensiero, Milano</w:t>
      </w:r>
      <w:r>
        <w:rPr>
          <w:iCs/>
          <w:spacing w:val="-5"/>
          <w:szCs w:val="18"/>
        </w:rPr>
        <w:t xml:space="preserve"> </w:t>
      </w:r>
      <w:r>
        <w:rPr>
          <w:spacing w:val="-5"/>
          <w:szCs w:val="18"/>
        </w:rPr>
        <w:t>2015-2018</w:t>
      </w:r>
      <w:r>
        <w:rPr>
          <w:i/>
          <w:spacing w:val="-5"/>
          <w:szCs w:val="18"/>
        </w:rPr>
        <w:t xml:space="preserve"> </w:t>
      </w:r>
      <w:r>
        <w:rPr>
          <w:spacing w:val="-5"/>
          <w:szCs w:val="18"/>
        </w:rPr>
        <w:t>(chosen pages: v</w:t>
      </w:r>
      <w:r w:rsidRPr="00F52CD9">
        <w:rPr>
          <w:iCs/>
          <w:spacing w:val="-5"/>
          <w:szCs w:val="18"/>
        </w:rPr>
        <w:t>ol I</w:t>
      </w:r>
      <w:r>
        <w:rPr>
          <w:iCs/>
          <w:spacing w:val="-5"/>
          <w:szCs w:val="18"/>
        </w:rPr>
        <w:t>, p</w:t>
      </w:r>
      <w:r w:rsidRPr="00F52CD9">
        <w:rPr>
          <w:iCs/>
          <w:spacing w:val="-5"/>
          <w:szCs w:val="18"/>
        </w:rPr>
        <w:t>p. 41-69</w:t>
      </w:r>
      <w:r>
        <w:rPr>
          <w:iCs/>
          <w:spacing w:val="-5"/>
          <w:szCs w:val="18"/>
        </w:rPr>
        <w:t>; vol</w:t>
      </w:r>
      <w:r w:rsidRPr="00F52CD9">
        <w:rPr>
          <w:iCs/>
          <w:spacing w:val="-5"/>
          <w:szCs w:val="18"/>
        </w:rPr>
        <w:t xml:space="preserve"> II</w:t>
      </w:r>
      <w:r w:rsidRPr="00F52CD9">
        <w:rPr>
          <w:spacing w:val="-5"/>
          <w:szCs w:val="18"/>
        </w:rPr>
        <w:t>, pp. 43-71</w:t>
      </w:r>
      <w:r>
        <w:rPr>
          <w:spacing w:val="-5"/>
          <w:szCs w:val="18"/>
        </w:rPr>
        <w:t xml:space="preserve">, </w:t>
      </w:r>
      <w:r>
        <w:rPr>
          <w:i/>
          <w:spacing w:val="-5"/>
          <w:szCs w:val="18"/>
        </w:rPr>
        <w:t>v</w:t>
      </w:r>
      <w:r w:rsidRPr="00F52CD9">
        <w:rPr>
          <w:iCs/>
          <w:spacing w:val="-5"/>
          <w:szCs w:val="18"/>
        </w:rPr>
        <w:t>ol III</w:t>
      </w:r>
      <w:r w:rsidRPr="00F52CD9">
        <w:rPr>
          <w:spacing w:val="-5"/>
          <w:szCs w:val="18"/>
        </w:rPr>
        <w:t xml:space="preserve"> pp. 247-271</w:t>
      </w:r>
      <w:r>
        <w:rPr>
          <w:spacing w:val="-5"/>
          <w:szCs w:val="18"/>
        </w:rPr>
        <w:t>)</w:t>
      </w:r>
    </w:p>
    <w:p w14:paraId="5FBF9FB1" w14:textId="77777777" w:rsidR="00FC430C" w:rsidRPr="000542D1" w:rsidRDefault="000542D1" w:rsidP="00FC430C">
      <w:pPr>
        <w:widowControl/>
        <w:suppressAutoHyphens w:val="0"/>
        <w:autoSpaceDN/>
        <w:spacing w:line="240" w:lineRule="atLeast"/>
        <w:ind w:left="284" w:hanging="284"/>
        <w:jc w:val="both"/>
        <w:textAlignment w:val="auto"/>
        <w:rPr>
          <w:rFonts w:ascii="Times" w:hAnsi="Times"/>
          <w:iCs/>
          <w:noProof/>
          <w:spacing w:val="-5"/>
          <w:kern w:val="0"/>
          <w:sz w:val="18"/>
          <w:szCs w:val="18"/>
        </w:rPr>
      </w:pPr>
      <w:r w:rsidRPr="000542D1">
        <w:rPr>
          <w:rFonts w:ascii="Times" w:hAnsi="Times"/>
          <w:iCs/>
          <w:noProof/>
          <w:spacing w:val="-5"/>
          <w:kern w:val="0"/>
          <w:sz w:val="18"/>
          <w:szCs w:val="18"/>
        </w:rPr>
        <w:t>Students are invited to choose a list of readings among the ones presented in class</w:t>
      </w:r>
      <w:r w:rsidR="00FC430C" w:rsidRPr="000542D1">
        <w:rPr>
          <w:rFonts w:ascii="Times" w:hAnsi="Times"/>
          <w:iCs/>
          <w:noProof/>
          <w:spacing w:val="-5"/>
          <w:kern w:val="0"/>
          <w:sz w:val="18"/>
          <w:szCs w:val="18"/>
        </w:rPr>
        <w:t xml:space="preserve"> </w:t>
      </w:r>
    </w:p>
    <w:p w14:paraId="555E2037" w14:textId="77777777" w:rsidR="006A5E3A" w:rsidRPr="007B4AED" w:rsidRDefault="00B20FEB">
      <w:pPr>
        <w:pStyle w:val="Standard"/>
        <w:spacing w:before="240" w:after="120" w:line="220" w:lineRule="exact"/>
      </w:pPr>
      <w:r w:rsidRPr="007B4AED">
        <w:rPr>
          <w:b/>
          <w:bCs/>
          <w:i/>
          <w:iCs/>
          <w:sz w:val="18"/>
        </w:rPr>
        <w:t>TEACHING METHOD</w:t>
      </w:r>
    </w:p>
    <w:p w14:paraId="1706D2CC" w14:textId="77777777" w:rsidR="002C5C4A" w:rsidRPr="00FC430C" w:rsidRDefault="002C5C4A" w:rsidP="00FC430C">
      <w:pPr>
        <w:pStyle w:val="Testo2"/>
        <w:rPr>
          <w:noProof/>
          <w:kern w:val="0"/>
          <w:lang w:val="en-US"/>
        </w:rPr>
      </w:pPr>
      <w:r w:rsidRPr="007B4AED">
        <w:t xml:space="preserve">For both modules, lectures will involve reading and commenting </w:t>
      </w:r>
      <w:r w:rsidR="006D12B7">
        <w:t xml:space="preserve">on </w:t>
      </w:r>
      <w:r w:rsidRPr="007B4AED">
        <w:t xml:space="preserve">texts and iconographic sources, viewing video and photographic material and participating in live </w:t>
      </w:r>
      <w:r w:rsidR="006D12B7">
        <w:t>events</w:t>
      </w:r>
      <w:r w:rsidRPr="007B4AED">
        <w:t>, including those organised with other courses.</w:t>
      </w:r>
      <w:r w:rsidR="000542D1">
        <w:t xml:space="preserve"> The teaching material may be made available online too</w:t>
      </w:r>
      <w:r w:rsidR="000542D1">
        <w:rPr>
          <w:noProof/>
          <w:kern w:val="0"/>
          <w:lang w:val="en-US"/>
        </w:rPr>
        <w:t>.</w:t>
      </w:r>
      <w:r w:rsidR="00FC430C" w:rsidRPr="00FC430C">
        <w:rPr>
          <w:noProof/>
          <w:kern w:val="0"/>
          <w:lang w:val="en-US"/>
        </w:rPr>
        <w:t xml:space="preserve"> </w:t>
      </w:r>
    </w:p>
    <w:p w14:paraId="7BD19666" w14:textId="77777777" w:rsidR="006A5E3A" w:rsidRPr="007B4AED" w:rsidRDefault="00B20FEB">
      <w:pPr>
        <w:pStyle w:val="Testo2"/>
      </w:pPr>
      <w:r w:rsidRPr="007B4AED">
        <w:t xml:space="preserve">The course may also include talks </w:t>
      </w:r>
      <w:r w:rsidR="00FC430C">
        <w:t>(</w:t>
      </w:r>
      <w:r w:rsidR="000542D1">
        <w:t>either in person or online</w:t>
      </w:r>
      <w:r w:rsidR="00FC430C">
        <w:t xml:space="preserve">) </w:t>
      </w:r>
      <w:r w:rsidRPr="007B4AED">
        <w:t>with playwrights, actors, directors and theatrical troops.</w:t>
      </w:r>
    </w:p>
    <w:p w14:paraId="3283D366" w14:textId="77777777" w:rsidR="006A5E3A" w:rsidRPr="007B4AED" w:rsidRDefault="00F159C5">
      <w:pPr>
        <w:pStyle w:val="Testo2"/>
      </w:pPr>
      <w:r w:rsidRPr="007B4AED">
        <w:t>Lessons provide a space analysis of theatrical phenomena open to the participation of students.</w:t>
      </w:r>
    </w:p>
    <w:p w14:paraId="0651ABC7" w14:textId="77777777" w:rsidR="006A5E3A" w:rsidRPr="007B4AED" w:rsidRDefault="00B20FEB">
      <w:pPr>
        <w:pStyle w:val="Testo2"/>
        <w:rPr>
          <w:shd w:val="clear" w:color="auto" w:fill="FFFFFF"/>
        </w:rPr>
      </w:pPr>
      <w:r w:rsidRPr="007B4AED">
        <w:rPr>
          <w:shd w:val="clear" w:color="auto" w:fill="FFFFFF"/>
        </w:rPr>
        <w:t xml:space="preserve">Interested students could agree with lecturers </w:t>
      </w:r>
      <w:r w:rsidR="006D12B7">
        <w:rPr>
          <w:shd w:val="clear" w:color="auto" w:fill="FFFFFF"/>
        </w:rPr>
        <w:t xml:space="preserve">on </w:t>
      </w:r>
      <w:r w:rsidRPr="007B4AED">
        <w:rPr>
          <w:shd w:val="clear" w:color="auto" w:fill="FFFFFF"/>
        </w:rPr>
        <w:t>a short paper in replacement of part of the reading list.</w:t>
      </w:r>
    </w:p>
    <w:p w14:paraId="06379BDB" w14:textId="77777777" w:rsidR="002C5C4A" w:rsidRPr="007B4AED" w:rsidRDefault="002C5C4A" w:rsidP="002C5C4A">
      <w:pPr>
        <w:spacing w:before="240" w:after="120" w:line="220" w:lineRule="exact"/>
        <w:rPr>
          <w:b/>
          <w:i/>
          <w:sz w:val="18"/>
        </w:rPr>
      </w:pPr>
      <w:r w:rsidRPr="007B4AED">
        <w:rPr>
          <w:b/>
          <w:i/>
          <w:sz w:val="18"/>
        </w:rPr>
        <w:t>ASSESSMENT METHOD AND CRITERIA</w:t>
      </w:r>
    </w:p>
    <w:p w14:paraId="1E62DAA1" w14:textId="77777777" w:rsidR="006A5E3A" w:rsidRPr="007B4AED" w:rsidRDefault="002C5C4A">
      <w:pPr>
        <w:pStyle w:val="Testo2"/>
      </w:pPr>
      <w:r w:rsidRPr="007B4AED">
        <w:t xml:space="preserve">Students will be assessed by means of an oral exam of suitable length. The exam will verify that students have learned the content presented in lectures and contained in the texts on the reading list. </w:t>
      </w:r>
      <w:r w:rsidR="006D12B7">
        <w:t>A</w:t>
      </w:r>
      <w:r w:rsidRPr="007B4AED">
        <w:t>ssessment will take into account also the participation of students in the interactive segments of lectures.</w:t>
      </w:r>
    </w:p>
    <w:p w14:paraId="516A238F" w14:textId="77777777" w:rsidR="006A5E3A" w:rsidRPr="007B4AED" w:rsidRDefault="00B20FEB" w:rsidP="006D12B7">
      <w:pPr>
        <w:pStyle w:val="Testo2"/>
        <w:rPr>
          <w:shd w:val="clear" w:color="auto" w:fill="FFFFFF"/>
        </w:rPr>
      </w:pPr>
      <w:r w:rsidRPr="007B4AED">
        <w:rPr>
          <w:shd w:val="clear" w:color="auto" w:fill="FFFFFF"/>
        </w:rPr>
        <w:t xml:space="preserve">The oral exam will verify information mastery, methodological correctness and </w:t>
      </w:r>
      <w:r w:rsidR="006D12B7" w:rsidRPr="007B4AED">
        <w:rPr>
          <w:shd w:val="clear" w:color="auto" w:fill="FFFFFF"/>
        </w:rPr>
        <w:t xml:space="preserve">autonomous re-elaboration </w:t>
      </w:r>
      <w:r w:rsidR="006D12B7">
        <w:rPr>
          <w:shd w:val="clear" w:color="auto" w:fill="FFFFFF"/>
        </w:rPr>
        <w:t xml:space="preserve">of </w:t>
      </w:r>
      <w:r w:rsidRPr="007B4AED">
        <w:rPr>
          <w:shd w:val="clear" w:color="auto" w:fill="FFFFFF"/>
        </w:rPr>
        <w:t xml:space="preserve">course content; </w:t>
      </w:r>
      <w:r w:rsidR="006D12B7">
        <w:rPr>
          <w:shd w:val="clear" w:color="auto" w:fill="FFFFFF"/>
        </w:rPr>
        <w:t>these</w:t>
      </w:r>
      <w:r w:rsidRPr="007B4AED">
        <w:rPr>
          <w:shd w:val="clear" w:color="auto" w:fill="FFFFFF"/>
        </w:rPr>
        <w:t xml:space="preserve"> elements will determine the final mark (70%) along with the communicative and argumentative skills shown during the oral examination (30%).</w:t>
      </w:r>
    </w:p>
    <w:p w14:paraId="6FE31351" w14:textId="77777777" w:rsidR="002C5C4A" w:rsidRPr="006D12B7" w:rsidRDefault="002C5C4A" w:rsidP="002C5C4A">
      <w:pPr>
        <w:spacing w:before="240" w:after="120"/>
        <w:rPr>
          <w:b/>
          <w:i/>
          <w:sz w:val="18"/>
          <w:lang w:val="en-US"/>
        </w:rPr>
      </w:pPr>
      <w:r w:rsidRPr="006D12B7">
        <w:rPr>
          <w:b/>
          <w:i/>
          <w:sz w:val="18"/>
          <w:lang w:val="en-US"/>
        </w:rPr>
        <w:lastRenderedPageBreak/>
        <w:t>NOTES AND PREREQUISITES</w:t>
      </w:r>
    </w:p>
    <w:p w14:paraId="7568F99E" w14:textId="77777777" w:rsidR="00FC430C" w:rsidRPr="000542D1" w:rsidRDefault="000542D1" w:rsidP="00FC430C">
      <w:pPr>
        <w:widowControl/>
        <w:tabs>
          <w:tab w:val="left" w:pos="284"/>
        </w:tabs>
        <w:suppressAutoHyphens w:val="0"/>
        <w:autoSpaceDN/>
        <w:spacing w:line="220" w:lineRule="exact"/>
        <w:ind w:firstLine="284"/>
        <w:jc w:val="both"/>
        <w:textAlignment w:val="auto"/>
        <w:rPr>
          <w:rFonts w:ascii="Times" w:hAnsi="Times"/>
          <w:noProof/>
          <w:kern w:val="0"/>
          <w:sz w:val="18"/>
        </w:rPr>
      </w:pPr>
      <w:r w:rsidRPr="000542D1">
        <w:rPr>
          <w:rFonts w:ascii="Times" w:hAnsi="Times"/>
          <w:noProof/>
          <w:kern w:val="0"/>
          <w:sz w:val="18"/>
        </w:rPr>
        <w:t xml:space="preserve">There are no prerequisites for attending this course. However, students should ideally have a basic knowledge of Western history, </w:t>
      </w:r>
      <w:r w:rsidR="006D12B7">
        <w:rPr>
          <w:rFonts w:ascii="Times" w:hAnsi="Times"/>
          <w:noProof/>
          <w:kern w:val="0"/>
          <w:sz w:val="18"/>
        </w:rPr>
        <w:t>which</w:t>
      </w:r>
      <w:r w:rsidRPr="000542D1">
        <w:rPr>
          <w:rFonts w:ascii="Times" w:hAnsi="Times"/>
          <w:noProof/>
          <w:kern w:val="0"/>
          <w:sz w:val="18"/>
        </w:rPr>
        <w:t xml:space="preserve"> will be used as a framework for the study of the history of theatre</w:t>
      </w:r>
      <w:r w:rsidR="00FC430C" w:rsidRPr="000542D1">
        <w:rPr>
          <w:rFonts w:ascii="Times" w:hAnsi="Times"/>
          <w:noProof/>
          <w:kern w:val="0"/>
          <w:sz w:val="18"/>
        </w:rPr>
        <w:t>.</w:t>
      </w:r>
    </w:p>
    <w:p w14:paraId="573D1184" w14:textId="3B64C1A1" w:rsidR="000542D1" w:rsidRPr="0010079B" w:rsidRDefault="000542D1" w:rsidP="0010079B">
      <w:pPr>
        <w:pStyle w:val="Testo2"/>
      </w:pPr>
      <w:r w:rsidRPr="000542D1">
        <w:rPr>
          <w:noProof/>
          <w:kern w:val="0"/>
        </w:rPr>
        <w:t xml:space="preserve">All the students </w:t>
      </w:r>
      <w:r>
        <w:rPr>
          <w:noProof/>
          <w:kern w:val="0"/>
        </w:rPr>
        <w:t>who want to take the exam</w:t>
      </w:r>
      <w:r w:rsidRPr="000542D1">
        <w:rPr>
          <w:noProof/>
          <w:kern w:val="0"/>
        </w:rPr>
        <w:t xml:space="preserve"> on Module 1 (4 or 6 ECTS) are expected to watch at least </w:t>
      </w:r>
      <w:r w:rsidR="0010079B">
        <w:rPr>
          <w:noProof/>
          <w:kern w:val="0"/>
        </w:rPr>
        <w:t>three</w:t>
      </w:r>
      <w:r w:rsidRPr="000542D1">
        <w:rPr>
          <w:noProof/>
          <w:kern w:val="0"/>
        </w:rPr>
        <w:t xml:space="preserve"> plays in Milan or anywhere else, durin</w:t>
      </w:r>
      <w:r w:rsidR="0010079B">
        <w:rPr>
          <w:noProof/>
          <w:kern w:val="0"/>
        </w:rPr>
        <w:t>g the season 202</w:t>
      </w:r>
      <w:r w:rsidR="004A2A4C">
        <w:rPr>
          <w:noProof/>
          <w:kern w:val="0"/>
        </w:rPr>
        <w:t>3</w:t>
      </w:r>
      <w:r w:rsidR="0010079B">
        <w:rPr>
          <w:noProof/>
          <w:kern w:val="0"/>
        </w:rPr>
        <w:t>-202</w:t>
      </w:r>
      <w:r w:rsidR="004A2A4C">
        <w:rPr>
          <w:noProof/>
          <w:kern w:val="0"/>
        </w:rPr>
        <w:t>4</w:t>
      </w:r>
      <w:r w:rsidR="00A60877">
        <w:rPr>
          <w:noProof/>
          <w:kern w:val="0"/>
        </w:rPr>
        <w:t>, and they will be invited to discuss them during the exam. If this is not possible because of</w:t>
      </w:r>
      <w:r w:rsidR="00A60877" w:rsidRPr="00A60877">
        <w:rPr>
          <w:noProof/>
          <w:kern w:val="0"/>
        </w:rPr>
        <w:t xml:space="preserve"> </w:t>
      </w:r>
      <w:r w:rsidR="004A2A4C">
        <w:rPr>
          <w:noProof/>
          <w:kern w:val="0"/>
        </w:rPr>
        <w:t>a possible</w:t>
      </w:r>
      <w:r w:rsidR="00A60877" w:rsidRPr="00A60877">
        <w:rPr>
          <w:noProof/>
          <w:kern w:val="0"/>
        </w:rPr>
        <w:t xml:space="preserve"> medical emergency</w:t>
      </w:r>
      <w:r w:rsidR="00A60877">
        <w:rPr>
          <w:noProof/>
          <w:kern w:val="0"/>
        </w:rPr>
        <w:t xml:space="preserve">, this activity will be redefined according to the real possibilities offered by the situation (e.g. </w:t>
      </w:r>
      <w:r w:rsidR="0010079B">
        <w:rPr>
          <w:noProof/>
          <w:kern w:val="0"/>
        </w:rPr>
        <w:t xml:space="preserve">recorded plays uploaded online </w:t>
      </w:r>
      <w:r w:rsidR="00BE2F24" w:rsidRPr="00BE2F24">
        <w:t>or by watching recorded shows available in the University Media library</w:t>
      </w:r>
      <w:r w:rsidR="0010079B" w:rsidRPr="00BE2F24">
        <w:t>).</w:t>
      </w:r>
    </w:p>
    <w:p w14:paraId="5CD5DD2D" w14:textId="73041509" w:rsidR="00FC430C" w:rsidRPr="00A60877" w:rsidRDefault="00A60877" w:rsidP="00A60877">
      <w:pPr>
        <w:widowControl/>
        <w:tabs>
          <w:tab w:val="left" w:pos="284"/>
        </w:tabs>
        <w:suppressAutoHyphens w:val="0"/>
        <w:autoSpaceDN/>
        <w:spacing w:line="220" w:lineRule="exact"/>
        <w:ind w:firstLine="284"/>
        <w:jc w:val="both"/>
        <w:textAlignment w:val="auto"/>
        <w:rPr>
          <w:rFonts w:ascii="Times" w:hAnsi="Times"/>
          <w:i/>
          <w:noProof/>
          <w:spacing w:val="-5"/>
          <w:kern w:val="0"/>
          <w:sz w:val="18"/>
          <w:szCs w:val="18"/>
        </w:rPr>
      </w:pPr>
      <w:r w:rsidRPr="00A60877">
        <w:rPr>
          <w:rFonts w:ascii="Times" w:hAnsi="Times"/>
          <w:noProof/>
          <w:kern w:val="0"/>
          <w:sz w:val="18"/>
        </w:rPr>
        <w:t xml:space="preserve">For students enrolled in the 8 </w:t>
      </w:r>
      <w:r>
        <w:rPr>
          <w:rFonts w:ascii="Times" w:hAnsi="Times"/>
          <w:noProof/>
          <w:kern w:val="0"/>
          <w:sz w:val="18"/>
        </w:rPr>
        <w:t xml:space="preserve">ECTS course, the reading </w:t>
      </w:r>
      <w:r w:rsidR="009729F9">
        <w:rPr>
          <w:rFonts w:ascii="Times" w:hAnsi="Times"/>
          <w:noProof/>
          <w:kern w:val="0"/>
          <w:sz w:val="18"/>
        </w:rPr>
        <w:t>list will be defined as follows:</w:t>
      </w:r>
      <w:r>
        <w:rPr>
          <w:rFonts w:ascii="Times" w:hAnsi="Times"/>
          <w:noProof/>
          <w:kern w:val="0"/>
          <w:sz w:val="18"/>
        </w:rPr>
        <w:t xml:space="preserve"> </w:t>
      </w:r>
      <w:r w:rsidR="009729F9">
        <w:rPr>
          <w:rFonts w:ascii="Times" w:hAnsi="Times"/>
          <w:noProof/>
          <w:kern w:val="0"/>
          <w:sz w:val="18"/>
        </w:rPr>
        <w:t>for the first module,</w:t>
      </w:r>
      <w:r>
        <w:rPr>
          <w:rFonts w:ascii="Times" w:hAnsi="Times"/>
          <w:noProof/>
          <w:kern w:val="0"/>
          <w:sz w:val="18"/>
        </w:rPr>
        <w:t xml:space="preserve"> they will </w:t>
      </w:r>
      <w:r w:rsidRPr="00A60877">
        <w:rPr>
          <w:rFonts w:ascii="Times" w:hAnsi="Times"/>
          <w:noProof/>
          <w:kern w:val="0"/>
          <w:sz w:val="18"/>
          <w:u w:val="single"/>
        </w:rPr>
        <w:t>not</w:t>
      </w:r>
      <w:r>
        <w:rPr>
          <w:rFonts w:ascii="Times" w:hAnsi="Times"/>
          <w:noProof/>
          <w:kern w:val="0"/>
          <w:sz w:val="18"/>
        </w:rPr>
        <w:t xml:space="preserve"> have to study </w:t>
      </w:r>
      <w:r w:rsidR="00C25F58" w:rsidRPr="00C25F58">
        <w:rPr>
          <w:rFonts w:ascii="Times" w:hAnsi="Times"/>
          <w:smallCaps/>
          <w:noProof/>
          <w:spacing w:val="-5"/>
          <w:kern w:val="0"/>
          <w:sz w:val="16"/>
          <w:lang w:val="it-IT"/>
        </w:rPr>
        <w:t xml:space="preserve">L. Allegri, F. Cotticelli </w:t>
      </w:r>
      <w:r w:rsidR="00C25F58" w:rsidRPr="00C25F58">
        <w:rPr>
          <w:rFonts w:ascii="Times" w:hAnsi="Times"/>
          <w:noProof/>
          <w:spacing w:val="-5"/>
          <w:kern w:val="0"/>
          <w:sz w:val="18"/>
          <w:szCs w:val="22"/>
          <w:lang w:val="it-IT"/>
        </w:rPr>
        <w:t>(</w:t>
      </w:r>
      <w:r w:rsidR="00C25F58">
        <w:rPr>
          <w:rFonts w:ascii="Times" w:hAnsi="Times"/>
          <w:noProof/>
          <w:spacing w:val="-5"/>
          <w:kern w:val="0"/>
          <w:sz w:val="18"/>
          <w:szCs w:val="22"/>
          <w:lang w:val="it-IT"/>
        </w:rPr>
        <w:t>edited by</w:t>
      </w:r>
      <w:r w:rsidR="00C25F58" w:rsidRPr="00C25F58">
        <w:rPr>
          <w:rFonts w:ascii="Times" w:hAnsi="Times"/>
          <w:noProof/>
          <w:spacing w:val="-5"/>
          <w:kern w:val="0"/>
          <w:sz w:val="18"/>
          <w:szCs w:val="22"/>
          <w:lang w:val="it-IT"/>
        </w:rPr>
        <w:t xml:space="preserve">),  </w:t>
      </w:r>
      <w:r w:rsidR="00C25F58" w:rsidRPr="00C25F58">
        <w:rPr>
          <w:rFonts w:ascii="Times" w:hAnsi="Times"/>
          <w:i/>
          <w:noProof/>
          <w:spacing w:val="-5"/>
          <w:kern w:val="0"/>
          <w:sz w:val="18"/>
          <w:szCs w:val="22"/>
          <w:lang w:val="it-IT"/>
        </w:rPr>
        <w:t>Alle fonti del teatro</w:t>
      </w:r>
      <w:r w:rsidR="00C25F58" w:rsidRPr="00C25F58">
        <w:rPr>
          <w:rFonts w:ascii="Times" w:hAnsi="Times"/>
          <w:iCs/>
          <w:noProof/>
          <w:spacing w:val="-5"/>
          <w:kern w:val="0"/>
          <w:sz w:val="18"/>
          <w:szCs w:val="22"/>
          <w:lang w:val="it-IT"/>
        </w:rPr>
        <w:t>, Carocci, Roma 2022 (</w:t>
      </w:r>
      <w:r w:rsidR="009777C8">
        <w:rPr>
          <w:rFonts w:ascii="Times" w:hAnsi="Times"/>
          <w:iCs/>
          <w:noProof/>
          <w:spacing w:val="-5"/>
          <w:kern w:val="0"/>
          <w:sz w:val="18"/>
          <w:szCs w:val="22"/>
          <w:lang w:val="it-IT"/>
        </w:rPr>
        <w:t>parts to be defined</w:t>
      </w:r>
      <w:r w:rsidR="00C25F58" w:rsidRPr="00C25F58">
        <w:rPr>
          <w:rFonts w:ascii="Times" w:hAnsi="Times"/>
          <w:iCs/>
          <w:noProof/>
          <w:spacing w:val="-5"/>
          <w:kern w:val="0"/>
          <w:sz w:val="18"/>
          <w:szCs w:val="22"/>
          <w:lang w:val="it-IT"/>
        </w:rPr>
        <w:t>)</w:t>
      </w:r>
      <w:r w:rsidR="00FC430C" w:rsidRPr="00A60877">
        <w:rPr>
          <w:rFonts w:ascii="Times" w:hAnsi="Times"/>
          <w:noProof/>
          <w:spacing w:val="-5"/>
          <w:kern w:val="0"/>
          <w:sz w:val="18"/>
        </w:rPr>
        <w:t xml:space="preserve">; </w:t>
      </w:r>
      <w:r w:rsidR="009729F9">
        <w:rPr>
          <w:rFonts w:ascii="Times" w:hAnsi="Times"/>
          <w:noProof/>
          <w:kern w:val="0"/>
          <w:sz w:val="18"/>
        </w:rPr>
        <w:t>for the second module,</w:t>
      </w:r>
      <w:r>
        <w:rPr>
          <w:rFonts w:ascii="Times" w:hAnsi="Times"/>
          <w:noProof/>
          <w:kern w:val="0"/>
          <w:sz w:val="18"/>
        </w:rPr>
        <w:t xml:space="preserve"> they will </w:t>
      </w:r>
      <w:r w:rsidRPr="00A60877">
        <w:rPr>
          <w:rFonts w:ascii="Times" w:hAnsi="Times"/>
          <w:noProof/>
          <w:kern w:val="0"/>
          <w:sz w:val="18"/>
          <w:u w:val="single"/>
        </w:rPr>
        <w:t>not</w:t>
      </w:r>
      <w:r>
        <w:rPr>
          <w:rFonts w:ascii="Times" w:hAnsi="Times"/>
          <w:noProof/>
          <w:kern w:val="0"/>
          <w:sz w:val="18"/>
        </w:rPr>
        <w:t xml:space="preserve"> have to study</w:t>
      </w:r>
      <w:r w:rsidR="00FC430C" w:rsidRPr="00A60877">
        <w:rPr>
          <w:rFonts w:ascii="Times" w:hAnsi="Times"/>
          <w:noProof/>
          <w:kern w:val="0"/>
          <w:sz w:val="18"/>
        </w:rPr>
        <w:t xml:space="preserve"> </w:t>
      </w:r>
      <w:r>
        <w:rPr>
          <w:rFonts w:ascii="Times" w:hAnsi="Times"/>
          <w:noProof/>
          <w:kern w:val="0"/>
          <w:sz w:val="18"/>
        </w:rPr>
        <w:t>a selection of pages of the textbook</w:t>
      </w:r>
      <w:r w:rsidR="00FC430C" w:rsidRPr="00A60877">
        <w:rPr>
          <w:rFonts w:ascii="Times" w:hAnsi="Times"/>
          <w:noProof/>
          <w:kern w:val="0"/>
          <w:sz w:val="18"/>
        </w:rPr>
        <w:t xml:space="preserve"> </w:t>
      </w:r>
      <w:r w:rsidR="00FC430C" w:rsidRPr="00A60877">
        <w:rPr>
          <w:rFonts w:ascii="Times" w:hAnsi="Times"/>
          <w:i/>
          <w:noProof/>
          <w:spacing w:val="-5"/>
          <w:kern w:val="0"/>
          <w:sz w:val="18"/>
          <w:szCs w:val="18"/>
        </w:rPr>
        <w:t xml:space="preserve">Storia della comunicazione e dello spettacolo in Italia. </w:t>
      </w:r>
    </w:p>
    <w:p w14:paraId="1392FA97" w14:textId="77777777" w:rsidR="00FE57B0" w:rsidRPr="007B4AED" w:rsidRDefault="00404694" w:rsidP="00FE57B0">
      <w:pPr>
        <w:widowControl/>
        <w:suppressAutoHyphens w:val="0"/>
        <w:autoSpaceDN/>
        <w:spacing w:line="220" w:lineRule="exact"/>
        <w:ind w:firstLine="284"/>
        <w:jc w:val="both"/>
        <w:textAlignment w:val="auto"/>
        <w:rPr>
          <w:rFonts w:ascii="Times" w:hAnsi="Times"/>
          <w:kern w:val="0"/>
          <w:sz w:val="18"/>
        </w:rPr>
      </w:pPr>
      <w:r w:rsidRPr="007B4AED">
        <w:rPr>
          <w:rFonts w:ascii="Times" w:hAnsi="Times"/>
          <w:sz w:val="18"/>
        </w:rPr>
        <w:t>Students are invited to attend at least one of the Faculty’s theatre stud</w:t>
      </w:r>
      <w:r w:rsidR="006D12B7">
        <w:rPr>
          <w:rFonts w:ascii="Times" w:hAnsi="Times"/>
          <w:sz w:val="18"/>
        </w:rPr>
        <w:t>y</w:t>
      </w:r>
      <w:r w:rsidRPr="007B4AED">
        <w:rPr>
          <w:rFonts w:ascii="Times" w:hAnsi="Times"/>
          <w:sz w:val="18"/>
        </w:rPr>
        <w:t xml:space="preserve"> workshops. Attendance of these workshops does not contribute to the final assessment for this course; instead, students’ contributions to the workshops will be assessed separately and awarded with specific ECTS credits. Students for whom the workshops are not part of their </w:t>
      </w:r>
      <w:r w:rsidRPr="007B4AED">
        <w:rPr>
          <w:rFonts w:ascii="Times" w:hAnsi="Times"/>
          <w:i/>
          <w:iCs/>
          <w:sz w:val="18"/>
        </w:rPr>
        <w:t>piano di studi</w:t>
      </w:r>
      <w:r w:rsidRPr="007B4AED">
        <w:rPr>
          <w:rFonts w:ascii="Times" w:hAnsi="Times"/>
          <w:sz w:val="18"/>
        </w:rPr>
        <w:t xml:space="preserve"> (curriculum) may also attend out of personal interest. The workshops may also be taken as </w:t>
      </w:r>
      <w:r w:rsidR="006D12B7">
        <w:rPr>
          <w:rFonts w:ascii="Times" w:hAnsi="Times"/>
          <w:sz w:val="18"/>
        </w:rPr>
        <w:t>elective</w:t>
      </w:r>
      <w:r w:rsidRPr="007B4AED">
        <w:rPr>
          <w:rFonts w:ascii="Times" w:hAnsi="Times"/>
          <w:sz w:val="18"/>
        </w:rPr>
        <w:t xml:space="preserve"> credits </w:t>
      </w:r>
      <w:r w:rsidR="006D12B7">
        <w:rPr>
          <w:rFonts w:ascii="Times" w:hAnsi="Times"/>
          <w:sz w:val="18"/>
        </w:rPr>
        <w:t>in</w:t>
      </w:r>
      <w:r w:rsidRPr="007B4AED">
        <w:rPr>
          <w:rFonts w:ascii="Times" w:hAnsi="Times"/>
          <w:sz w:val="18"/>
        </w:rPr>
        <w:t xml:space="preserve"> various </w:t>
      </w:r>
      <w:r w:rsidRPr="007B4AED">
        <w:rPr>
          <w:rFonts w:ascii="Times" w:hAnsi="Times"/>
          <w:i/>
          <w:iCs/>
          <w:sz w:val="18"/>
        </w:rPr>
        <w:t>piani di studio</w:t>
      </w:r>
      <w:r w:rsidRPr="007B4AED">
        <w:rPr>
          <w:rFonts w:ascii="Times" w:hAnsi="Times"/>
          <w:sz w:val="18"/>
        </w:rPr>
        <w:t xml:space="preserve">, and incorporated into students’ </w:t>
      </w:r>
      <w:r w:rsidRPr="007B4AED">
        <w:rPr>
          <w:rFonts w:ascii="Times" w:hAnsi="Times"/>
          <w:i/>
          <w:iCs/>
          <w:sz w:val="18"/>
        </w:rPr>
        <w:t xml:space="preserve">piano di studio </w:t>
      </w:r>
      <w:r w:rsidRPr="007B4AED">
        <w:rPr>
          <w:rFonts w:ascii="Times" w:hAnsi="Times"/>
          <w:sz w:val="18"/>
        </w:rPr>
        <w:t>as supernumerary credits.</w:t>
      </w:r>
    </w:p>
    <w:p w14:paraId="1E760480" w14:textId="77777777" w:rsidR="006A5E3A" w:rsidRPr="008253E6" w:rsidRDefault="00B20FEB">
      <w:pPr>
        <w:pStyle w:val="Testo2"/>
        <w:spacing w:before="120"/>
      </w:pPr>
      <w:r w:rsidRPr="007B4AED">
        <w:t>Further information can be found on the lecturer's webpage at http://docenti.unicatt.it/web/searchByName.do?language=ENG or on the Faculty notice board.</w:t>
      </w:r>
    </w:p>
    <w:sectPr w:rsidR="006A5E3A" w:rsidRPr="008253E6">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7346" w14:textId="77777777" w:rsidR="000E069F" w:rsidRDefault="000E069F">
      <w:r>
        <w:separator/>
      </w:r>
    </w:p>
  </w:endnote>
  <w:endnote w:type="continuationSeparator" w:id="0">
    <w:p w14:paraId="2FAA8E6E" w14:textId="77777777" w:rsidR="000E069F" w:rsidRDefault="000E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75647" w14:textId="77777777" w:rsidR="000E069F" w:rsidRDefault="000E069F">
      <w:r>
        <w:rPr>
          <w:color w:val="000000"/>
        </w:rPr>
        <w:separator/>
      </w:r>
    </w:p>
  </w:footnote>
  <w:footnote w:type="continuationSeparator" w:id="0">
    <w:p w14:paraId="77C047B9" w14:textId="77777777" w:rsidR="000E069F" w:rsidRDefault="000E0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34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3A"/>
    <w:rsid w:val="000542D1"/>
    <w:rsid w:val="000E069F"/>
    <w:rsid w:val="0010079B"/>
    <w:rsid w:val="001308CB"/>
    <w:rsid w:val="00260295"/>
    <w:rsid w:val="00263DB4"/>
    <w:rsid w:val="002C5C4A"/>
    <w:rsid w:val="00335F15"/>
    <w:rsid w:val="003B31FC"/>
    <w:rsid w:val="00404694"/>
    <w:rsid w:val="004835F5"/>
    <w:rsid w:val="004A2A4C"/>
    <w:rsid w:val="005F3D76"/>
    <w:rsid w:val="006A5E3A"/>
    <w:rsid w:val="006D12B7"/>
    <w:rsid w:val="007B4AED"/>
    <w:rsid w:val="008253E6"/>
    <w:rsid w:val="00842C0B"/>
    <w:rsid w:val="008C13C2"/>
    <w:rsid w:val="0090453E"/>
    <w:rsid w:val="009729F9"/>
    <w:rsid w:val="009777C8"/>
    <w:rsid w:val="00997D48"/>
    <w:rsid w:val="00A60877"/>
    <w:rsid w:val="00B20FEB"/>
    <w:rsid w:val="00B7277C"/>
    <w:rsid w:val="00B91575"/>
    <w:rsid w:val="00BA2BB8"/>
    <w:rsid w:val="00BE2F24"/>
    <w:rsid w:val="00BF633C"/>
    <w:rsid w:val="00C25F58"/>
    <w:rsid w:val="00C861AD"/>
    <w:rsid w:val="00D12961"/>
    <w:rsid w:val="00D76612"/>
    <w:rsid w:val="00D76B19"/>
    <w:rsid w:val="00F159C5"/>
    <w:rsid w:val="00F45814"/>
    <w:rsid w:val="00FC430C"/>
    <w:rsid w:val="00FE57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EF23"/>
  <w15:docId w15:val="{252E5776-9EF6-4321-808A-A36C8247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next w:val="Textbody"/>
    <w:qFormat/>
    <w:pPr>
      <w:spacing w:before="480" w:line="240" w:lineRule="exact"/>
      <w:outlineLvl w:val="0"/>
    </w:pPr>
    <w:rPr>
      <w:rFonts w:ascii="Times" w:hAnsi="Times"/>
      <w:b/>
    </w:rPr>
  </w:style>
  <w:style w:type="paragraph" w:styleId="Titolo2">
    <w:name w:val="heading 2"/>
    <w:basedOn w:val="Heading"/>
    <w:next w:val="Textbody"/>
    <w:qFormat/>
    <w:pPr>
      <w:spacing w:line="240" w:lineRule="exact"/>
      <w:outlineLvl w:val="1"/>
    </w:pPr>
    <w:rPr>
      <w:rFonts w:ascii="Times" w:hAnsi="Times"/>
      <w:smallCaps/>
      <w:sz w:val="18"/>
    </w:rPr>
  </w:style>
  <w:style w:type="paragraph" w:styleId="Titolo3">
    <w:name w:val="heading 3"/>
    <w:basedOn w:val="Heading"/>
    <w:next w:val="Textbody"/>
    <w:pPr>
      <w:spacing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tabs>
        <w:tab w:val="left" w:pos="568"/>
      </w:tabs>
      <w:ind w:left="284" w:hanging="284"/>
      <w:jc w:val="both"/>
    </w:pPr>
    <w:rPr>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customStyle="1" w:styleId="Testo1">
    <w:name w:val="Testo 1"/>
    <w:pPr>
      <w:widowControl/>
      <w:spacing w:before="120" w:line="220" w:lineRule="exact"/>
      <w:ind w:left="284" w:hanging="284"/>
      <w:jc w:val="both"/>
    </w:pPr>
    <w:rPr>
      <w:rFonts w:ascii="Times" w:hAnsi="Times"/>
      <w:sz w:val="18"/>
    </w:rPr>
  </w:style>
  <w:style w:type="paragraph" w:customStyle="1" w:styleId="Testo2">
    <w:name w:val="Testo 2"/>
    <w:pPr>
      <w:widowControl/>
      <w:tabs>
        <w:tab w:val="left" w:pos="284"/>
      </w:tabs>
      <w:spacing w:line="220" w:lineRule="exact"/>
      <w:ind w:firstLine="284"/>
      <w:jc w:val="both"/>
    </w:pPr>
    <w:rPr>
      <w:rFonts w:ascii="Times" w:hAnsi="Times"/>
      <w:sz w:val="18"/>
    </w:rPr>
  </w:style>
  <w:style w:type="paragraph" w:customStyle="1" w:styleId="Corpo">
    <w:name w:val="Corpo"/>
    <w:pPr>
      <w:widowControl/>
    </w:pPr>
    <w:rPr>
      <w:rFonts w:ascii="Helvetica" w:eastAsia="ヒラギノ角ゴ Pro W3" w:hAnsi="Helvetica"/>
      <w:color w:val="000000"/>
      <w:sz w:val="24"/>
    </w:rPr>
  </w:style>
  <w:style w:type="character" w:customStyle="1" w:styleId="Titolo1Carattere">
    <w:name w:val="Titolo 1 Carattere"/>
    <w:rPr>
      <w:rFonts w:ascii="Times" w:hAnsi="Times"/>
      <w:b/>
      <w:lang w:val="en-GB" w:eastAsia="it-IT" w:bidi="ar-SA"/>
    </w:rPr>
  </w:style>
  <w:style w:type="character" w:customStyle="1" w:styleId="Titolo2Carattere">
    <w:name w:val="Titolo 2 Carattere"/>
    <w:rPr>
      <w:rFonts w:ascii="Times" w:hAnsi="Times"/>
      <w:smallCaps/>
      <w:sz w:val="18"/>
      <w:lang w:bidi="ar-SA"/>
    </w:rPr>
  </w:style>
  <w:style w:type="character" w:customStyle="1" w:styleId="Internetlink">
    <w:name w:val="Internet link"/>
    <w:rPr>
      <w:color w:val="0000FF"/>
      <w:u w:val="single"/>
    </w:rPr>
  </w:style>
  <w:style w:type="character" w:customStyle="1" w:styleId="Testo2Carattere">
    <w:name w:val="Testo 2 Carattere"/>
    <w:basedOn w:val="Carpredefinitoparagrafo"/>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3734">
      <w:bodyDiv w:val="1"/>
      <w:marLeft w:val="0"/>
      <w:marRight w:val="0"/>
      <w:marTop w:val="0"/>
      <w:marBottom w:val="0"/>
      <w:divBdr>
        <w:top w:val="none" w:sz="0" w:space="0" w:color="auto"/>
        <w:left w:val="none" w:sz="0" w:space="0" w:color="auto"/>
        <w:bottom w:val="none" w:sz="0" w:space="0" w:color="auto"/>
        <w:right w:val="none" w:sz="0" w:space="0" w:color="auto"/>
      </w:divBdr>
    </w:div>
    <w:div w:id="648020392">
      <w:bodyDiv w:val="1"/>
      <w:marLeft w:val="0"/>
      <w:marRight w:val="0"/>
      <w:marTop w:val="0"/>
      <w:marBottom w:val="0"/>
      <w:divBdr>
        <w:top w:val="none" w:sz="0" w:space="0" w:color="auto"/>
        <w:left w:val="none" w:sz="0" w:space="0" w:color="auto"/>
        <w:bottom w:val="none" w:sz="0" w:space="0" w:color="auto"/>
        <w:right w:val="none" w:sz="0" w:space="0" w:color="auto"/>
      </w:divBdr>
    </w:div>
    <w:div w:id="871041384">
      <w:bodyDiv w:val="1"/>
      <w:marLeft w:val="0"/>
      <w:marRight w:val="0"/>
      <w:marTop w:val="0"/>
      <w:marBottom w:val="0"/>
      <w:divBdr>
        <w:top w:val="none" w:sz="0" w:space="0" w:color="auto"/>
        <w:left w:val="none" w:sz="0" w:space="0" w:color="auto"/>
        <w:bottom w:val="none" w:sz="0" w:space="0" w:color="auto"/>
        <w:right w:val="none" w:sz="0" w:space="0" w:color="auto"/>
      </w:divBdr>
    </w:div>
    <w:div w:id="1357275189">
      <w:bodyDiv w:val="1"/>
      <w:marLeft w:val="0"/>
      <w:marRight w:val="0"/>
      <w:marTop w:val="0"/>
      <w:marBottom w:val="0"/>
      <w:divBdr>
        <w:top w:val="none" w:sz="0" w:space="0" w:color="auto"/>
        <w:left w:val="none" w:sz="0" w:space="0" w:color="auto"/>
        <w:bottom w:val="none" w:sz="0" w:space="0" w:color="auto"/>
        <w:right w:val="none" w:sz="0" w:space="0" w:color="auto"/>
      </w:divBdr>
    </w:div>
    <w:div w:id="1578006529">
      <w:bodyDiv w:val="1"/>
      <w:marLeft w:val="0"/>
      <w:marRight w:val="0"/>
      <w:marTop w:val="0"/>
      <w:marBottom w:val="0"/>
      <w:divBdr>
        <w:top w:val="none" w:sz="0" w:space="0" w:color="auto"/>
        <w:left w:val="none" w:sz="0" w:space="0" w:color="auto"/>
        <w:bottom w:val="none" w:sz="0" w:space="0" w:color="auto"/>
        <w:right w:val="none" w:sz="0" w:space="0" w:color="auto"/>
      </w:divBdr>
    </w:div>
    <w:div w:id="1602175765">
      <w:bodyDiv w:val="1"/>
      <w:marLeft w:val="0"/>
      <w:marRight w:val="0"/>
      <w:marTop w:val="0"/>
      <w:marBottom w:val="0"/>
      <w:divBdr>
        <w:top w:val="none" w:sz="0" w:space="0" w:color="auto"/>
        <w:left w:val="none" w:sz="0" w:space="0" w:color="auto"/>
        <w:bottom w:val="none" w:sz="0" w:space="0" w:color="auto"/>
        <w:right w:val="none" w:sz="0" w:space="0" w:color="auto"/>
      </w:divBdr>
    </w:div>
    <w:div w:id="174001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Gadda Walter</dc:creator>
  <cp:lastModifiedBy>Bisello Stefano</cp:lastModifiedBy>
  <cp:revision>4</cp:revision>
  <cp:lastPrinted>2003-03-27T09:42:00Z</cp:lastPrinted>
  <dcterms:created xsi:type="dcterms:W3CDTF">2023-06-05T13:41:00Z</dcterms:created>
  <dcterms:modified xsi:type="dcterms:W3CDTF">2024-01-10T08:31:00Z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