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3EE5" w14:textId="2EE46FB6" w:rsidR="00F6024B" w:rsidRPr="00C56E18" w:rsidRDefault="00635A57">
      <w:pPr>
        <w:pStyle w:val="Titolo1"/>
        <w:rPr>
          <w:lang w:val="en-GB"/>
        </w:rPr>
      </w:pPr>
      <w:r w:rsidRPr="00C56E18">
        <w:rPr>
          <w:lang w:val="en-GB"/>
        </w:rPr>
        <w:t>Roman History</w:t>
      </w:r>
    </w:p>
    <w:p w14:paraId="4868EF46" w14:textId="49F56DC9" w:rsidR="00F6024B" w:rsidRPr="00C56E18" w:rsidRDefault="00635A57">
      <w:pPr>
        <w:pStyle w:val="Titolo2"/>
        <w:rPr>
          <w:lang w:val="en-GB"/>
        </w:rPr>
      </w:pPr>
      <w:r w:rsidRPr="00C56E18">
        <w:rPr>
          <w:lang w:val="en-GB"/>
        </w:rPr>
        <w:t>Prof. Alessandro Galimberti</w:t>
      </w:r>
    </w:p>
    <w:p w14:paraId="247CD16F" w14:textId="6C63B391" w:rsidR="00F6024B" w:rsidRPr="00C56E18" w:rsidRDefault="00AD33CF">
      <w:pPr>
        <w:pStyle w:val="P68B1DB1-Normale1"/>
        <w:spacing w:before="120"/>
        <w:rPr>
          <w:lang w:val="en-GB"/>
        </w:rPr>
      </w:pPr>
      <w:r>
        <w:rPr>
          <w:lang w:val="en-GB"/>
        </w:rPr>
        <w:t>General</w:t>
      </w:r>
      <w:r w:rsidRPr="00C56E18">
        <w:rPr>
          <w:lang w:val="en-GB"/>
        </w:rPr>
        <w:t xml:space="preserve"> module</w:t>
      </w:r>
      <w:r>
        <w:rPr>
          <w:lang w:val="en-GB"/>
        </w:rPr>
        <w:t xml:space="preserve">, </w:t>
      </w:r>
      <w:r w:rsidRPr="00C56E18">
        <w:rPr>
          <w:lang w:val="en-GB"/>
        </w:rPr>
        <w:t>non-repeatable (1st semester)</w:t>
      </w:r>
    </w:p>
    <w:p w14:paraId="73B0CF9D" w14:textId="426B2BD1" w:rsidR="00F6024B" w:rsidRPr="00C56E18" w:rsidRDefault="00635A57">
      <w:pPr>
        <w:pStyle w:val="P68B1DB1-Normale2"/>
        <w:spacing w:before="240" w:after="120"/>
        <w:rPr>
          <w:lang w:val="en-GB"/>
        </w:rPr>
      </w:pPr>
      <w:r w:rsidRPr="00C56E18">
        <w:rPr>
          <w:lang w:val="en-GB"/>
        </w:rPr>
        <w:t>COURSE AIMS AND INTENDED LEARNING OUTCOMES</w:t>
      </w:r>
    </w:p>
    <w:p w14:paraId="63B7E7F9" w14:textId="5EE2551B" w:rsidR="00F6024B" w:rsidRPr="00C56E18" w:rsidRDefault="00635A57">
      <w:pPr>
        <w:rPr>
          <w:lang w:val="en-GB"/>
        </w:rPr>
      </w:pPr>
      <w:r w:rsidRPr="00C56E18">
        <w:rPr>
          <w:lang w:val="en-GB"/>
        </w:rPr>
        <w:t xml:space="preserve">The Roman History course is divided into two 30-hour </w:t>
      </w:r>
      <w:r w:rsidRPr="00C56E18">
        <w:rPr>
          <w:lang w:val="en-GB"/>
        </w:rPr>
        <w:t>modules. The first module (</w:t>
      </w:r>
      <w:r w:rsidR="00AD33CF">
        <w:rPr>
          <w:lang w:val="en-GB"/>
        </w:rPr>
        <w:t>general</w:t>
      </w:r>
      <w:r w:rsidRPr="00C56E18">
        <w:rPr>
          <w:lang w:val="en-GB"/>
        </w:rPr>
        <w:t xml:space="preserve"> module – </w:t>
      </w:r>
      <w:r w:rsidR="00AD33CF">
        <w:rPr>
          <w:lang w:val="en-GB"/>
        </w:rPr>
        <w:t>undergraduate</w:t>
      </w:r>
      <w:r w:rsidRPr="00C56E18">
        <w:rPr>
          <w:lang w:val="en-GB"/>
        </w:rPr>
        <w:t>/</w:t>
      </w:r>
      <w:r w:rsidR="00AD33CF">
        <w:rPr>
          <w:lang w:val="en-GB"/>
        </w:rPr>
        <w:t>graduate</w:t>
      </w:r>
      <w:r w:rsidRPr="00C56E18">
        <w:rPr>
          <w:lang w:val="en-GB"/>
        </w:rPr>
        <w:t xml:space="preserve">) aims to provide students with the tools to learn the historical and historiographical foundations (their key elements) of Roman history from its origins to the fifth century AD; this will enable them to address the various reference problems with confidence. </w:t>
      </w:r>
    </w:p>
    <w:p w14:paraId="214B1C57" w14:textId="77777777" w:rsidR="00F6024B" w:rsidRPr="00C56E18" w:rsidRDefault="00635A57">
      <w:pPr>
        <w:rPr>
          <w:lang w:val="en-GB"/>
        </w:rPr>
      </w:pPr>
      <w:r w:rsidRPr="00C56E18">
        <w:rPr>
          <w:lang w:val="en-GB"/>
        </w:rPr>
        <w:t>At the end of the first semester students must have acquired a good knowledge of the events of Roman history from its origins to the fifth century AD.</w:t>
      </w:r>
    </w:p>
    <w:p w14:paraId="5EF9338D" w14:textId="62C15A6E" w:rsidR="00F6024B" w:rsidRPr="00C56E18" w:rsidRDefault="00635A57">
      <w:pPr>
        <w:rPr>
          <w:lang w:val="en-GB"/>
        </w:rPr>
      </w:pPr>
      <w:r w:rsidRPr="00C56E18">
        <w:rPr>
          <w:lang w:val="en-GB"/>
        </w:rPr>
        <w:t xml:space="preserve">They must also have acquired a good knowledge of the fundamental questions and most important milestones of Roman history covered in the lectures. </w:t>
      </w:r>
    </w:p>
    <w:p w14:paraId="61199E23" w14:textId="77777777" w:rsidR="00F6024B" w:rsidRPr="00C56E18" w:rsidRDefault="00635A57">
      <w:pPr>
        <w:pStyle w:val="P68B1DB1-Normale2"/>
        <w:spacing w:before="240" w:after="120"/>
        <w:rPr>
          <w:lang w:val="en-GB"/>
        </w:rPr>
      </w:pPr>
      <w:r w:rsidRPr="00C56E18">
        <w:rPr>
          <w:lang w:val="en-GB"/>
        </w:rPr>
        <w:t>COURSE CONTENT</w:t>
      </w:r>
    </w:p>
    <w:p w14:paraId="33518874" w14:textId="77777777" w:rsidR="00F6024B" w:rsidRPr="00C56E18" w:rsidRDefault="00635A57">
      <w:pPr>
        <w:keepNext/>
        <w:spacing w:after="120"/>
        <w:rPr>
          <w:lang w:val="en-GB"/>
        </w:rPr>
      </w:pPr>
      <w:r w:rsidRPr="00C56E18">
        <w:rPr>
          <w:lang w:val="en-GB"/>
        </w:rPr>
        <w:t>A critical introduction to the study of Roman History.</w:t>
      </w:r>
    </w:p>
    <w:p w14:paraId="490FFA6B" w14:textId="38ABD906" w:rsidR="00F6024B" w:rsidRPr="00C56E18" w:rsidRDefault="00635A57">
      <w:pPr>
        <w:keepNext/>
        <w:spacing w:after="120"/>
        <w:rPr>
          <w:lang w:val="en-GB"/>
        </w:rPr>
      </w:pPr>
      <w:r w:rsidRPr="00C56E18">
        <w:rPr>
          <w:lang w:val="en-GB"/>
        </w:rPr>
        <w:t>The history of Rome from its origins to the end of the Western Roman Empire.</w:t>
      </w:r>
    </w:p>
    <w:p w14:paraId="2ED49855" w14:textId="77777777" w:rsidR="00F6024B" w:rsidRPr="00AD33CF" w:rsidRDefault="00635A57">
      <w:pPr>
        <w:pStyle w:val="P68B1DB1-Normale2"/>
        <w:keepNext/>
        <w:spacing w:before="240" w:after="120"/>
      </w:pPr>
      <w:r w:rsidRPr="00AD33CF">
        <w:t>READING LIST</w:t>
      </w:r>
    </w:p>
    <w:p w14:paraId="7101EA98" w14:textId="77777777" w:rsidR="00F6024B" w:rsidRPr="00AD33CF" w:rsidRDefault="00635A57">
      <w:pPr>
        <w:pStyle w:val="Testo1"/>
        <w:spacing w:before="0"/>
      </w:pPr>
      <w:r w:rsidRPr="00AD33CF">
        <w:t>Lecture notes.</w:t>
      </w:r>
    </w:p>
    <w:p w14:paraId="7191B87C" w14:textId="2BE7CBF8" w:rsidR="00F6024B" w:rsidRPr="00AD33CF" w:rsidRDefault="00635A57">
      <w:pPr>
        <w:pStyle w:val="Testo1"/>
        <w:spacing w:before="0"/>
      </w:pPr>
      <w:r w:rsidRPr="00AD33CF">
        <w:rPr>
          <w:smallCaps/>
          <w:sz w:val="16"/>
        </w:rPr>
        <w:t>G. A. Cecconi</w:t>
      </w:r>
      <w:r w:rsidRPr="00AD33CF">
        <w:t xml:space="preserve">, </w:t>
      </w:r>
      <w:r w:rsidRPr="00AD33CF">
        <w:rPr>
          <w:i/>
        </w:rPr>
        <w:t>La città e l’impero. Una storia del mondo romano dalle origini a Teodosio il Grande</w:t>
      </w:r>
      <w:r w:rsidRPr="00AD33CF">
        <w:t xml:space="preserve">, Nuova edizione, Carocci. Rome 2021. </w:t>
      </w:r>
    </w:p>
    <w:p w14:paraId="6FA52392" w14:textId="3D54AB03" w:rsidR="00F6024B" w:rsidRPr="00AD33CF" w:rsidRDefault="00635A57">
      <w:pPr>
        <w:pStyle w:val="Testo1"/>
        <w:spacing w:before="0"/>
      </w:pPr>
      <w:r w:rsidRPr="00AD33CF">
        <w:rPr>
          <w:smallCaps/>
          <w:sz w:val="16"/>
        </w:rPr>
        <w:t>A. Marcone</w:t>
      </w:r>
      <w:r w:rsidRPr="00AD33CF">
        <w:rPr>
          <w:i/>
        </w:rPr>
        <w:t>, L’ultimo anno dell’Impero. Roma 476</w:t>
      </w:r>
      <w:r w:rsidRPr="00AD33CF">
        <w:t xml:space="preserve">, Salerno Editrice, Rome 2021. </w:t>
      </w:r>
    </w:p>
    <w:p w14:paraId="2CE4B2C5" w14:textId="77777777" w:rsidR="00F6024B" w:rsidRPr="00C56E18" w:rsidRDefault="00635A57">
      <w:pPr>
        <w:pStyle w:val="P68B1DB1-Normale2"/>
        <w:spacing w:before="240" w:after="120"/>
        <w:rPr>
          <w:lang w:val="en-GB"/>
        </w:rPr>
      </w:pPr>
      <w:r w:rsidRPr="00C56E18">
        <w:rPr>
          <w:lang w:val="en-GB"/>
        </w:rPr>
        <w:t>TEACHING METHOD</w:t>
      </w:r>
    </w:p>
    <w:p w14:paraId="16246BEF" w14:textId="743D4903" w:rsidR="00F6024B" w:rsidRPr="00C56E18" w:rsidRDefault="00635A57">
      <w:pPr>
        <w:pStyle w:val="Testo2"/>
        <w:rPr>
          <w:lang w:val="en-GB"/>
        </w:rPr>
      </w:pPr>
      <w:r w:rsidRPr="00C56E18">
        <w:rPr>
          <w:lang w:val="en-GB"/>
        </w:rPr>
        <w:t xml:space="preserve">Lectures. </w:t>
      </w:r>
    </w:p>
    <w:p w14:paraId="5CAB0AC1" w14:textId="77777777" w:rsidR="00F6024B" w:rsidRPr="00C56E18" w:rsidRDefault="00635A57">
      <w:pPr>
        <w:pStyle w:val="P68B1DB1-Normale2"/>
        <w:spacing w:before="240" w:after="120"/>
        <w:rPr>
          <w:lang w:val="en-GB"/>
        </w:rPr>
      </w:pPr>
      <w:r w:rsidRPr="00C56E18">
        <w:rPr>
          <w:lang w:val="en-GB"/>
        </w:rPr>
        <w:t>ASSESSMENT METHOD AND CRITERIA</w:t>
      </w:r>
    </w:p>
    <w:p w14:paraId="511FC26E" w14:textId="1C430034" w:rsidR="00F6024B" w:rsidRPr="00C56E18" w:rsidRDefault="00635A57">
      <w:pPr>
        <w:pStyle w:val="Testo2"/>
        <w:rPr>
          <w:lang w:val="en-GB"/>
        </w:rPr>
      </w:pPr>
      <w:r w:rsidRPr="00C56E18">
        <w:rPr>
          <w:lang w:val="en-GB"/>
        </w:rPr>
        <w:t xml:space="preserve">Oral exam aimed at ascertaining the following knowledge and </w:t>
      </w:r>
      <w:r w:rsidR="00AD33CF">
        <w:rPr>
          <w:lang w:val="en-GB"/>
        </w:rPr>
        <w:t>competences</w:t>
      </w:r>
      <w:r w:rsidRPr="00C56E18">
        <w:rPr>
          <w:lang w:val="en-GB"/>
        </w:rPr>
        <w:t>:</w:t>
      </w:r>
    </w:p>
    <w:p w14:paraId="4A72E454" w14:textId="77777777" w:rsidR="00F6024B" w:rsidRPr="00C56E18" w:rsidRDefault="00635A57">
      <w:pPr>
        <w:pStyle w:val="Testo2"/>
        <w:rPr>
          <w:lang w:val="en-GB"/>
        </w:rPr>
      </w:pPr>
      <w:r w:rsidRPr="00C56E18">
        <w:rPr>
          <w:lang w:val="en-GB"/>
        </w:rPr>
        <w:t xml:space="preserve">Knowledge and organisation of content </w:t>
      </w:r>
    </w:p>
    <w:p w14:paraId="34AE59B6" w14:textId="77777777" w:rsidR="00F6024B" w:rsidRPr="00C56E18" w:rsidRDefault="00635A57">
      <w:pPr>
        <w:pStyle w:val="Testo2"/>
        <w:rPr>
          <w:lang w:val="en-GB"/>
        </w:rPr>
      </w:pPr>
      <w:r w:rsidRPr="00C56E18">
        <w:rPr>
          <w:lang w:val="en-GB"/>
        </w:rPr>
        <w:t>Knowledge of useful space-time references for framing the historical facts</w:t>
      </w:r>
    </w:p>
    <w:p w14:paraId="1FB463E0" w14:textId="516B8A5B" w:rsidR="00F6024B" w:rsidRPr="00C56E18" w:rsidRDefault="00635A57">
      <w:pPr>
        <w:pStyle w:val="Testo2"/>
        <w:rPr>
          <w:lang w:val="en-GB"/>
        </w:rPr>
      </w:pPr>
      <w:r w:rsidRPr="00C56E18">
        <w:rPr>
          <w:lang w:val="en-GB"/>
        </w:rPr>
        <w:t>Mastery of the discipline's vocabulary</w:t>
      </w:r>
    </w:p>
    <w:p w14:paraId="1059690D" w14:textId="3FE56C94" w:rsidR="00F6024B" w:rsidRPr="00C56E18" w:rsidRDefault="00635A57">
      <w:pPr>
        <w:pStyle w:val="Testo2"/>
        <w:rPr>
          <w:lang w:val="en-GB"/>
        </w:rPr>
      </w:pPr>
      <w:r w:rsidRPr="00C56E18">
        <w:rPr>
          <w:lang w:val="en-GB"/>
        </w:rPr>
        <w:t>Presentation autonomy</w:t>
      </w:r>
    </w:p>
    <w:p w14:paraId="28C86A21" w14:textId="77777777" w:rsidR="00F6024B" w:rsidRPr="00C56E18" w:rsidRDefault="00635A57">
      <w:pPr>
        <w:pStyle w:val="P68B1DB1-Normale2"/>
        <w:spacing w:before="240" w:after="120"/>
        <w:rPr>
          <w:lang w:val="en-GB"/>
        </w:rPr>
      </w:pPr>
      <w:r w:rsidRPr="00C56E18">
        <w:rPr>
          <w:lang w:val="en-GB"/>
        </w:rPr>
        <w:t>NOTES AND PREREQUISITES</w:t>
      </w:r>
    </w:p>
    <w:p w14:paraId="6D55F301" w14:textId="77777777" w:rsidR="00F6024B" w:rsidRPr="00C56E18" w:rsidRDefault="00635A57">
      <w:pPr>
        <w:pStyle w:val="P68B1DB1-Testo23"/>
        <w:rPr>
          <w:lang w:val="en-GB"/>
        </w:rPr>
      </w:pPr>
      <w:r w:rsidRPr="00C56E18">
        <w:rPr>
          <w:lang w:val="en-GB"/>
        </w:rPr>
        <w:lastRenderedPageBreak/>
        <w:t>Notes</w:t>
      </w:r>
    </w:p>
    <w:p w14:paraId="7A621D03" w14:textId="782C14B9" w:rsidR="00F6024B" w:rsidRPr="00C56E18" w:rsidRDefault="00635A57">
      <w:pPr>
        <w:pStyle w:val="P68B1DB1-Testo24"/>
        <w:ind w:firstLine="0"/>
        <w:rPr>
          <w:lang w:val="en-GB"/>
        </w:rPr>
      </w:pPr>
      <w:r w:rsidRPr="00C56E18">
        <w:rPr>
          <w:lang w:val="en-GB"/>
        </w:rPr>
        <w:t xml:space="preserve">Attendance is highly recommended. </w:t>
      </w:r>
    </w:p>
    <w:p w14:paraId="20FFEEBB" w14:textId="77777777" w:rsidR="00F6024B" w:rsidRPr="00C56E18" w:rsidRDefault="00635A57">
      <w:pPr>
        <w:pStyle w:val="P68B1DB1-Testo23"/>
        <w:rPr>
          <w:lang w:val="en-GB"/>
        </w:rPr>
      </w:pPr>
      <w:r w:rsidRPr="00C56E18">
        <w:rPr>
          <w:lang w:val="en-GB"/>
        </w:rPr>
        <w:t>Prerequisites</w:t>
      </w:r>
    </w:p>
    <w:p w14:paraId="1576527B" w14:textId="77777777" w:rsidR="00F6024B" w:rsidRPr="00C56E18" w:rsidRDefault="00635A57">
      <w:pPr>
        <w:pStyle w:val="P68B1DB1-Testo24"/>
        <w:ind w:firstLine="0"/>
        <w:rPr>
          <w:lang w:val="en-GB"/>
        </w:rPr>
      </w:pPr>
      <w:r w:rsidRPr="00C56E18">
        <w:rPr>
          <w:lang w:val="en-GB"/>
        </w:rPr>
        <w:t>As this is a basic course, there are no prerequisites.</w:t>
      </w:r>
    </w:p>
    <w:p w14:paraId="595BC856" w14:textId="407898DA" w:rsidR="00F6024B" w:rsidRPr="00C56E18" w:rsidRDefault="00635A57">
      <w:pPr>
        <w:pStyle w:val="P68B1DB1-Normale1"/>
        <w:spacing w:before="120"/>
        <w:rPr>
          <w:lang w:val="en-GB"/>
        </w:rPr>
      </w:pPr>
      <w:r w:rsidRPr="00C56E18">
        <w:rPr>
          <w:lang w:val="en-GB"/>
        </w:rPr>
        <w:t>Advanced module (2nd semester)</w:t>
      </w:r>
    </w:p>
    <w:p w14:paraId="14806EFC" w14:textId="77777777" w:rsidR="00F6024B" w:rsidRPr="00C56E18" w:rsidRDefault="00635A57">
      <w:pPr>
        <w:pStyle w:val="P68B1DB1-Normale2"/>
        <w:spacing w:before="240" w:after="120"/>
        <w:rPr>
          <w:lang w:val="en-GB"/>
        </w:rPr>
      </w:pPr>
      <w:r w:rsidRPr="00C56E18">
        <w:rPr>
          <w:lang w:val="en-GB"/>
        </w:rPr>
        <w:t xml:space="preserve">COURSE AIMS AND INTENDED LEARNING </w:t>
      </w:r>
      <w:r w:rsidRPr="00C56E18">
        <w:rPr>
          <w:lang w:val="en-GB"/>
        </w:rPr>
        <w:t>OUTCOMES</w:t>
      </w:r>
    </w:p>
    <w:p w14:paraId="4D115EDC" w14:textId="44595181" w:rsidR="00F6024B" w:rsidRPr="00C56E18" w:rsidRDefault="00635A57">
      <w:pPr>
        <w:rPr>
          <w:lang w:val="en-GB"/>
        </w:rPr>
      </w:pPr>
      <w:r w:rsidRPr="00C56E18">
        <w:rPr>
          <w:lang w:val="en-GB"/>
        </w:rPr>
        <w:t xml:space="preserve">The second module (advanced module – </w:t>
      </w:r>
      <w:r w:rsidR="00AD33CF">
        <w:rPr>
          <w:lang w:val="en-GB"/>
        </w:rPr>
        <w:t>undergraduate</w:t>
      </w:r>
      <w:r w:rsidRPr="00C56E18">
        <w:rPr>
          <w:lang w:val="en-GB"/>
        </w:rPr>
        <w:t>/</w:t>
      </w:r>
      <w:r w:rsidR="00AD33CF">
        <w:rPr>
          <w:lang w:val="en-GB"/>
        </w:rPr>
        <w:t>graduate</w:t>
      </w:r>
      <w:r w:rsidRPr="00C56E18">
        <w:rPr>
          <w:lang w:val="en-GB"/>
        </w:rPr>
        <w:t>) aims to provide students with the methodological tools for addressing and exploring more deeply specific research topics in the field of Roman history.</w:t>
      </w:r>
    </w:p>
    <w:p w14:paraId="1E2E8168" w14:textId="77777777" w:rsidR="00F6024B" w:rsidRPr="00C56E18" w:rsidRDefault="00635A57">
      <w:pPr>
        <w:pStyle w:val="P68B1DB1-Normale2"/>
        <w:spacing w:before="240" w:after="120"/>
        <w:rPr>
          <w:lang w:val="en-GB"/>
        </w:rPr>
      </w:pPr>
      <w:r w:rsidRPr="00C56E18">
        <w:rPr>
          <w:lang w:val="en-GB"/>
        </w:rPr>
        <w:t>COURSE CONTENT</w:t>
      </w:r>
    </w:p>
    <w:p w14:paraId="5D961E91" w14:textId="5F835031" w:rsidR="00F6024B" w:rsidRPr="00C56E18" w:rsidRDefault="00635A57">
      <w:pPr>
        <w:pStyle w:val="P68B1DB1-Normale5"/>
        <w:keepNext/>
        <w:spacing w:after="120"/>
        <w:rPr>
          <w:i w:val="0"/>
          <w:iCs/>
          <w:lang w:val="en-GB"/>
        </w:rPr>
      </w:pPr>
      <w:r w:rsidRPr="00C56E18">
        <w:rPr>
          <w:i w:val="0"/>
          <w:iCs/>
          <w:lang w:val="en-GB"/>
        </w:rPr>
        <w:t>Emperor Septimius Severus</w:t>
      </w:r>
      <w:r w:rsidR="00C56E18">
        <w:rPr>
          <w:i w:val="0"/>
          <w:iCs/>
          <w:lang w:val="en-GB"/>
        </w:rPr>
        <w:t>.</w:t>
      </w:r>
    </w:p>
    <w:p w14:paraId="79272DAC" w14:textId="77777777" w:rsidR="00F6024B" w:rsidRPr="00C56E18" w:rsidRDefault="00635A57">
      <w:pPr>
        <w:pStyle w:val="P68B1DB1-Normale2"/>
        <w:keepNext/>
        <w:spacing w:before="240" w:after="120"/>
        <w:rPr>
          <w:lang w:val="en-GB"/>
        </w:rPr>
      </w:pPr>
      <w:r w:rsidRPr="00C56E18">
        <w:rPr>
          <w:lang w:val="en-GB"/>
        </w:rPr>
        <w:t>READING LIST</w:t>
      </w:r>
    </w:p>
    <w:p w14:paraId="0B9A013D" w14:textId="77777777" w:rsidR="00F6024B" w:rsidRPr="00C56E18" w:rsidRDefault="00635A57">
      <w:pPr>
        <w:pStyle w:val="Testo1"/>
        <w:rPr>
          <w:lang w:val="en-GB"/>
        </w:rPr>
      </w:pPr>
      <w:r w:rsidRPr="00C56E18">
        <w:rPr>
          <w:lang w:val="en-GB"/>
        </w:rPr>
        <w:t>1. Lecture notes.</w:t>
      </w:r>
    </w:p>
    <w:p w14:paraId="2E2E3B88" w14:textId="77777777" w:rsidR="00F6024B" w:rsidRPr="00C56E18" w:rsidRDefault="00635A57">
      <w:pPr>
        <w:pStyle w:val="Testo1"/>
        <w:rPr>
          <w:lang w:val="en-GB"/>
        </w:rPr>
      </w:pPr>
      <w:r w:rsidRPr="00C56E18">
        <w:rPr>
          <w:lang w:val="en-GB"/>
        </w:rPr>
        <w:t>2. Texts made available on the Blackboard platform.</w:t>
      </w:r>
    </w:p>
    <w:p w14:paraId="3EAE96FD" w14:textId="77777777" w:rsidR="00F6024B" w:rsidRPr="00AD33CF" w:rsidRDefault="00635A57">
      <w:pPr>
        <w:pStyle w:val="Testo1"/>
      </w:pPr>
      <w:r w:rsidRPr="00AD33CF">
        <w:rPr>
          <w:smallCaps/>
        </w:rPr>
        <w:t xml:space="preserve">3. A. Galimberti, </w:t>
      </w:r>
      <w:r w:rsidRPr="00AD33CF">
        <w:rPr>
          <w:i/>
        </w:rPr>
        <w:t>L’età dei Severi. Una dinastia a Roma tra II e III secolo</w:t>
      </w:r>
      <w:r w:rsidRPr="00AD33CF">
        <w:t>, Carocci, Rome 2023.</w:t>
      </w:r>
    </w:p>
    <w:p w14:paraId="4AE345CC" w14:textId="4BA84D41" w:rsidR="00F6024B" w:rsidRPr="00C56E18" w:rsidRDefault="00635A57">
      <w:pPr>
        <w:pStyle w:val="Testo1"/>
        <w:rPr>
          <w:lang w:val="en-GB"/>
        </w:rPr>
      </w:pPr>
      <w:r w:rsidRPr="00C56E18">
        <w:rPr>
          <w:lang w:val="en-GB"/>
        </w:rPr>
        <w:t xml:space="preserve">or, alternatively, </w:t>
      </w:r>
      <w:r w:rsidRPr="00C56E18">
        <w:rPr>
          <w:smallCaps/>
          <w:lang w:val="en-GB"/>
        </w:rPr>
        <w:t>one</w:t>
      </w:r>
      <w:r w:rsidRPr="00C56E18">
        <w:rPr>
          <w:lang w:val="en-GB"/>
        </w:rPr>
        <w:t xml:space="preserve"> of the following volumes</w:t>
      </w:r>
      <w:r w:rsidR="00C56E18">
        <w:rPr>
          <w:lang w:val="en-GB"/>
        </w:rPr>
        <w:t>:</w:t>
      </w:r>
    </w:p>
    <w:p w14:paraId="7AE842B7" w14:textId="31989449" w:rsidR="00F6024B" w:rsidRPr="00AD33CF" w:rsidRDefault="00635A57">
      <w:pPr>
        <w:pStyle w:val="Testo1"/>
      </w:pPr>
      <w:r w:rsidRPr="00AD33CF">
        <w:t xml:space="preserve">1. </w:t>
      </w:r>
      <w:r w:rsidRPr="00AD33CF">
        <w:rPr>
          <w:smallCaps/>
        </w:rPr>
        <w:t>G. Brizzi,</w:t>
      </w:r>
      <w:r w:rsidRPr="00AD33CF">
        <w:t xml:space="preserve"> </w:t>
      </w:r>
      <w:r w:rsidRPr="00AD33CF">
        <w:rPr>
          <w:i/>
        </w:rPr>
        <w:t>Roma contro i Parti. Due imperi in guerra</w:t>
      </w:r>
      <w:r w:rsidRPr="00AD33CF">
        <w:t xml:space="preserve">, Carocci, Rome 2022. </w:t>
      </w:r>
    </w:p>
    <w:p w14:paraId="3B546F4D" w14:textId="77777777" w:rsidR="00F6024B" w:rsidRPr="00AD33CF" w:rsidRDefault="00635A57">
      <w:pPr>
        <w:pStyle w:val="Testo1"/>
      </w:pPr>
      <w:r w:rsidRPr="00AD33CF">
        <w:t xml:space="preserve">2. </w:t>
      </w:r>
      <w:r w:rsidRPr="00AD33CF">
        <w:rPr>
          <w:smallCaps/>
        </w:rPr>
        <w:t xml:space="preserve">R. Cristofoli – A. Galimberti – F. Rohr Vio, </w:t>
      </w:r>
      <w:r w:rsidRPr="00AD33CF">
        <w:rPr>
          <w:i/>
        </w:rPr>
        <w:t>Dalla repubblica al principato. Politica e potere in Roma antica</w:t>
      </w:r>
      <w:r w:rsidRPr="00AD33CF">
        <w:t>, Carocci, Rome 2015.</w:t>
      </w:r>
    </w:p>
    <w:p w14:paraId="62C52CF5" w14:textId="3A7FDF40" w:rsidR="00F6024B" w:rsidRPr="00AD33CF" w:rsidRDefault="00635A57">
      <w:pPr>
        <w:pStyle w:val="Testo1"/>
      </w:pPr>
      <w:r w:rsidRPr="00AD33CF">
        <w:t xml:space="preserve">3. </w:t>
      </w:r>
      <w:r w:rsidRPr="00AD33CF">
        <w:rPr>
          <w:smallCaps/>
        </w:rPr>
        <w:t xml:space="preserve">F. Landucci – G. Zecchini, </w:t>
      </w:r>
      <w:r w:rsidRPr="00AD33CF">
        <w:rPr>
          <w:i/>
        </w:rPr>
        <w:t>Geopolitica del mondo antico. Caratteri politico-militari del Mediterraneo dal II millenio a.C. al VI secolo d.C.</w:t>
      </w:r>
      <w:r w:rsidRPr="00AD33CF">
        <w:t xml:space="preserve">, Carocci, Rome 2023, only </w:t>
      </w:r>
      <w:r w:rsidRPr="00AD33CF">
        <w:rPr>
          <w:b/>
        </w:rPr>
        <w:t>chapters 5 to 9</w:t>
      </w:r>
      <w:r w:rsidRPr="00AD33CF">
        <w:t>.</w:t>
      </w:r>
    </w:p>
    <w:p w14:paraId="6F1016D8" w14:textId="77777777" w:rsidR="00F6024B" w:rsidRPr="00C56E18" w:rsidRDefault="00635A57">
      <w:pPr>
        <w:pStyle w:val="P68B1DB1-Normale2"/>
        <w:spacing w:before="240" w:after="120"/>
        <w:rPr>
          <w:lang w:val="en-GB"/>
        </w:rPr>
      </w:pPr>
      <w:r w:rsidRPr="00C56E18">
        <w:rPr>
          <w:lang w:val="en-GB"/>
        </w:rPr>
        <w:t>TEACHING METHOD</w:t>
      </w:r>
    </w:p>
    <w:p w14:paraId="28ED1C9C" w14:textId="6C26434D" w:rsidR="00F6024B" w:rsidRPr="00C56E18" w:rsidRDefault="00AD33CF">
      <w:pPr>
        <w:pStyle w:val="Testo2"/>
        <w:rPr>
          <w:lang w:val="en-GB"/>
        </w:rPr>
      </w:pPr>
      <w:r>
        <w:rPr>
          <w:lang w:val="en-GB"/>
        </w:rPr>
        <w:t>Classroom l</w:t>
      </w:r>
      <w:r w:rsidRPr="00C56E18">
        <w:rPr>
          <w:lang w:val="en-GB"/>
        </w:rPr>
        <w:t xml:space="preserve">ectures. </w:t>
      </w:r>
    </w:p>
    <w:p w14:paraId="131EA67D" w14:textId="396E56FC" w:rsidR="00F6024B" w:rsidRPr="00C56E18" w:rsidRDefault="00635A57">
      <w:pPr>
        <w:pStyle w:val="Testo2"/>
        <w:rPr>
          <w:lang w:val="en-GB"/>
        </w:rPr>
      </w:pPr>
      <w:r w:rsidRPr="00C56E18">
        <w:rPr>
          <w:lang w:val="en-GB"/>
        </w:rPr>
        <w:t xml:space="preserve">After a general introduction to the sources and period of Septimius Severus, </w:t>
      </w:r>
      <w:r w:rsidRPr="00C56E18">
        <w:rPr>
          <w:lang w:val="en-GB"/>
        </w:rPr>
        <w:t>significant passages relating to some important aspects and problems of Septimius Severus</w:t>
      </w:r>
      <w:r w:rsidR="00AD33CF">
        <w:rPr>
          <w:lang w:val="en-GB"/>
        </w:rPr>
        <w:t>’</w:t>
      </w:r>
      <w:r w:rsidRPr="00C56E18">
        <w:rPr>
          <w:lang w:val="en-GB"/>
        </w:rPr>
        <w:t xml:space="preserve"> principality will be read, translated and discussed.</w:t>
      </w:r>
    </w:p>
    <w:p w14:paraId="574943F2" w14:textId="77777777" w:rsidR="00F6024B" w:rsidRPr="00C56E18" w:rsidRDefault="00635A57">
      <w:pPr>
        <w:pStyle w:val="P68B1DB1-Normale2"/>
        <w:spacing w:before="240" w:after="120"/>
        <w:rPr>
          <w:lang w:val="en-GB"/>
        </w:rPr>
      </w:pPr>
      <w:r w:rsidRPr="00C56E18">
        <w:rPr>
          <w:lang w:val="en-GB"/>
        </w:rPr>
        <w:t>ASSESSMENT METHOD AND CRITERIA</w:t>
      </w:r>
    </w:p>
    <w:p w14:paraId="65FA0161" w14:textId="518E459D" w:rsidR="00F6024B" w:rsidRPr="00C56E18" w:rsidRDefault="00635A57">
      <w:pPr>
        <w:pStyle w:val="Testo2"/>
        <w:rPr>
          <w:lang w:val="en-GB"/>
        </w:rPr>
      </w:pPr>
      <w:r w:rsidRPr="00C56E18">
        <w:rPr>
          <w:lang w:val="en-GB"/>
        </w:rPr>
        <w:t xml:space="preserve">Oral exam aimed at ascertaining the following knowledge and </w:t>
      </w:r>
      <w:r w:rsidR="00AD33CF">
        <w:rPr>
          <w:lang w:val="en-GB"/>
        </w:rPr>
        <w:t>competences</w:t>
      </w:r>
      <w:r w:rsidRPr="00C56E18">
        <w:rPr>
          <w:lang w:val="en-GB"/>
        </w:rPr>
        <w:t>:</w:t>
      </w:r>
    </w:p>
    <w:p w14:paraId="4313DFEC" w14:textId="77777777" w:rsidR="00F6024B" w:rsidRPr="00C56E18" w:rsidRDefault="00635A57">
      <w:pPr>
        <w:pStyle w:val="Testo2"/>
        <w:rPr>
          <w:lang w:val="en-GB"/>
        </w:rPr>
      </w:pPr>
      <w:r w:rsidRPr="00C56E18">
        <w:rPr>
          <w:lang w:val="en-GB"/>
        </w:rPr>
        <w:t xml:space="preserve">Mastery of the historical reconstruction criteria </w:t>
      </w:r>
    </w:p>
    <w:p w14:paraId="6C8239F9" w14:textId="77777777" w:rsidR="00F6024B" w:rsidRPr="00C56E18" w:rsidRDefault="00635A57">
      <w:pPr>
        <w:pStyle w:val="Testo2"/>
        <w:rPr>
          <w:lang w:val="en-GB"/>
        </w:rPr>
      </w:pPr>
      <w:r w:rsidRPr="00C56E18">
        <w:rPr>
          <w:lang w:val="en-GB"/>
        </w:rPr>
        <w:lastRenderedPageBreak/>
        <w:t>Application of philological criteria to the discipline aimed at historical reconstruction</w:t>
      </w:r>
    </w:p>
    <w:p w14:paraId="5AF6EC1C" w14:textId="77777777" w:rsidR="00F6024B" w:rsidRPr="00C56E18" w:rsidRDefault="00635A57">
      <w:pPr>
        <w:pStyle w:val="Testo2"/>
        <w:rPr>
          <w:lang w:val="en-GB"/>
        </w:rPr>
      </w:pPr>
      <w:r w:rsidRPr="00C56E18">
        <w:rPr>
          <w:lang w:val="en-GB"/>
        </w:rPr>
        <w:t>Translation and commentary of the sources presented during the course</w:t>
      </w:r>
    </w:p>
    <w:p w14:paraId="4C1CE766" w14:textId="6C707DE9" w:rsidR="00F6024B" w:rsidRPr="00C56E18" w:rsidRDefault="00635A57">
      <w:pPr>
        <w:pStyle w:val="Testo2"/>
        <w:rPr>
          <w:lang w:val="en-GB"/>
        </w:rPr>
      </w:pPr>
      <w:r w:rsidRPr="00C56E18">
        <w:rPr>
          <w:lang w:val="en-GB"/>
        </w:rPr>
        <w:t>Knowledge of the specialist reading list</w:t>
      </w:r>
    </w:p>
    <w:p w14:paraId="30C06EE9" w14:textId="77777777" w:rsidR="00F6024B" w:rsidRPr="00C56E18" w:rsidRDefault="00635A57">
      <w:pPr>
        <w:pStyle w:val="P68B1DB1-Normale2"/>
        <w:spacing w:before="240" w:after="120"/>
        <w:rPr>
          <w:lang w:val="en-GB"/>
        </w:rPr>
      </w:pPr>
      <w:r w:rsidRPr="00C56E18">
        <w:rPr>
          <w:lang w:val="en-GB"/>
        </w:rPr>
        <w:t xml:space="preserve">NOTES AND </w:t>
      </w:r>
      <w:r w:rsidRPr="00C56E18">
        <w:rPr>
          <w:lang w:val="en-GB"/>
        </w:rPr>
        <w:t>PREREQUISITES</w:t>
      </w:r>
    </w:p>
    <w:p w14:paraId="64C93A6A" w14:textId="77777777" w:rsidR="00F6024B" w:rsidRPr="00C56E18" w:rsidRDefault="00635A57">
      <w:pPr>
        <w:pStyle w:val="P68B1DB1-Testo26"/>
        <w:rPr>
          <w:lang w:val="en-GB"/>
        </w:rPr>
      </w:pPr>
      <w:r w:rsidRPr="00C56E18">
        <w:rPr>
          <w:lang w:val="en-GB"/>
        </w:rPr>
        <w:t>Notes</w:t>
      </w:r>
    </w:p>
    <w:p w14:paraId="16D2DE62" w14:textId="77777777" w:rsidR="00F6024B" w:rsidRPr="00C56E18" w:rsidRDefault="00635A57">
      <w:pPr>
        <w:pStyle w:val="Testo2"/>
        <w:rPr>
          <w:lang w:val="en-GB"/>
        </w:rPr>
      </w:pPr>
      <w:r w:rsidRPr="00C56E18">
        <w:rPr>
          <w:lang w:val="en-GB"/>
        </w:rPr>
        <w:t>Attendance is required.</w:t>
      </w:r>
    </w:p>
    <w:p w14:paraId="32AA2254" w14:textId="77777777" w:rsidR="00F6024B" w:rsidRPr="00C56E18" w:rsidRDefault="00635A57">
      <w:pPr>
        <w:pStyle w:val="Testo2"/>
        <w:rPr>
          <w:lang w:val="en-GB"/>
        </w:rPr>
      </w:pPr>
      <w:r w:rsidRPr="00C56E18">
        <w:rPr>
          <w:lang w:val="en-GB"/>
        </w:rPr>
        <w:t>Those who are unable to attend must contact the lecturer to agree on the modalities for exam preparation.</w:t>
      </w:r>
    </w:p>
    <w:p w14:paraId="43F3CA5B" w14:textId="77777777" w:rsidR="00F6024B" w:rsidRPr="00C56E18" w:rsidRDefault="00635A57">
      <w:pPr>
        <w:pStyle w:val="Testo2"/>
        <w:rPr>
          <w:lang w:val="en-GB"/>
        </w:rPr>
      </w:pPr>
      <w:r w:rsidRPr="00C56E18">
        <w:rPr>
          <w:lang w:val="en-GB"/>
        </w:rPr>
        <w:t>We recommend using a good historical atlas for indispensable knowledge of the historical geography of the ancient world.</w:t>
      </w:r>
    </w:p>
    <w:p w14:paraId="7AA6D6BA" w14:textId="698CB895" w:rsidR="00F6024B" w:rsidRPr="00C56E18" w:rsidRDefault="00635A57">
      <w:pPr>
        <w:pStyle w:val="Testo2"/>
        <w:rPr>
          <w:lang w:val="en-GB"/>
        </w:rPr>
      </w:pPr>
      <w:r w:rsidRPr="00C56E18">
        <w:rPr>
          <w:lang w:val="en-GB"/>
        </w:rPr>
        <w:t>The single</w:t>
      </w:r>
      <w:r w:rsidR="00AD33CF">
        <w:rPr>
          <w:lang w:val="en-GB"/>
        </w:rPr>
        <w:t>-</w:t>
      </w:r>
      <w:r w:rsidRPr="00C56E18">
        <w:rPr>
          <w:lang w:val="en-GB"/>
        </w:rPr>
        <w:t>subject course of the second semester may be repeated.</w:t>
      </w:r>
    </w:p>
    <w:p w14:paraId="2D084774" w14:textId="1FFF96A6" w:rsidR="00F6024B" w:rsidRPr="00C56E18" w:rsidRDefault="00635A57">
      <w:pPr>
        <w:pStyle w:val="Testo2"/>
        <w:rPr>
          <w:lang w:val="en-GB"/>
        </w:rPr>
      </w:pPr>
      <w:r w:rsidRPr="00C56E18">
        <w:rPr>
          <w:lang w:val="en-GB"/>
        </w:rPr>
        <w:t xml:space="preserve">The course is open to </w:t>
      </w:r>
      <w:r w:rsidR="00AD33CF">
        <w:rPr>
          <w:lang w:val="en-GB"/>
        </w:rPr>
        <w:t xml:space="preserve">graduate </w:t>
      </w:r>
      <w:r w:rsidRPr="00C56E18">
        <w:rPr>
          <w:lang w:val="en-GB"/>
        </w:rPr>
        <w:t>students who have already taken one or two semesters or a year of Roman History.</w:t>
      </w:r>
    </w:p>
    <w:p w14:paraId="31A9FFF0" w14:textId="77777777" w:rsidR="00F6024B" w:rsidRPr="00C56E18" w:rsidRDefault="00635A57">
      <w:pPr>
        <w:pStyle w:val="P68B1DB1-Testo26"/>
        <w:rPr>
          <w:lang w:val="en-GB"/>
        </w:rPr>
      </w:pPr>
      <w:r w:rsidRPr="00C56E18">
        <w:rPr>
          <w:lang w:val="en-GB"/>
        </w:rPr>
        <w:t>Prerequisites</w:t>
      </w:r>
    </w:p>
    <w:p w14:paraId="79E57539" w14:textId="36B0B628" w:rsidR="00F6024B" w:rsidRPr="00C56E18" w:rsidRDefault="00635A57">
      <w:pPr>
        <w:pStyle w:val="Testo2"/>
        <w:rPr>
          <w:lang w:val="en-GB"/>
        </w:rPr>
      </w:pPr>
      <w:r w:rsidRPr="00C56E18">
        <w:rPr>
          <w:lang w:val="en-GB"/>
        </w:rPr>
        <w:t>The student must have a basic knowledge of Roman history.</w:t>
      </w:r>
    </w:p>
    <w:p w14:paraId="4EA83E92" w14:textId="05F33E36" w:rsidR="00F6024B" w:rsidRPr="00C56E18" w:rsidRDefault="00635A57">
      <w:pPr>
        <w:pStyle w:val="P68B1DB1-Normale7"/>
        <w:spacing w:before="240" w:after="120"/>
        <w:ind w:firstLine="284"/>
        <w:rPr>
          <w:b/>
          <w:lang w:val="en-GB"/>
        </w:rPr>
      </w:pPr>
      <w:r w:rsidRPr="00C56E18">
        <w:rPr>
          <w:lang w:val="en-GB"/>
        </w:rPr>
        <w:t>Further information can be found on the lecturer's webpage at http://docenti.unicatt.it/web/searchByName.do?language=ENGor on the Faculty notice board.</w:t>
      </w:r>
    </w:p>
    <w:p w14:paraId="7BF27CD9" w14:textId="77777777" w:rsidR="00F6024B" w:rsidRPr="00C56E18" w:rsidRDefault="00F6024B">
      <w:pPr>
        <w:pStyle w:val="Titolo3"/>
        <w:rPr>
          <w:lang w:val="en-GB"/>
        </w:rPr>
      </w:pPr>
    </w:p>
    <w:sectPr w:rsidR="00F6024B" w:rsidRPr="00C56E18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6392"/>
    <w:multiLevelType w:val="hybridMultilevel"/>
    <w:tmpl w:val="8F3097E4"/>
    <w:lvl w:ilvl="0" w:tplc="9A4CC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55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7F"/>
    <w:rsid w:val="00187B99"/>
    <w:rsid w:val="002014DD"/>
    <w:rsid w:val="002D5E17"/>
    <w:rsid w:val="00381C7F"/>
    <w:rsid w:val="004D1217"/>
    <w:rsid w:val="004D6008"/>
    <w:rsid w:val="00635A57"/>
    <w:rsid w:val="00640794"/>
    <w:rsid w:val="006F1772"/>
    <w:rsid w:val="00735B2D"/>
    <w:rsid w:val="008942E7"/>
    <w:rsid w:val="008A1204"/>
    <w:rsid w:val="00900CCA"/>
    <w:rsid w:val="009175B3"/>
    <w:rsid w:val="00924B77"/>
    <w:rsid w:val="00940DA2"/>
    <w:rsid w:val="009E055C"/>
    <w:rsid w:val="00A74F6F"/>
    <w:rsid w:val="00AD33CF"/>
    <w:rsid w:val="00AD7557"/>
    <w:rsid w:val="00B50C5D"/>
    <w:rsid w:val="00B51253"/>
    <w:rsid w:val="00B525CC"/>
    <w:rsid w:val="00B7334D"/>
    <w:rsid w:val="00BE524B"/>
    <w:rsid w:val="00C00D4C"/>
    <w:rsid w:val="00C56E18"/>
    <w:rsid w:val="00D404F2"/>
    <w:rsid w:val="00E607E6"/>
    <w:rsid w:val="00F6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BD64A"/>
  <w15:chartTrackingRefBased/>
  <w15:docId w15:val="{0EA48168-5F8F-4632-95A1-9C03F6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524B"/>
    <w:pPr>
      <w:tabs>
        <w:tab w:val="left" w:pos="284"/>
      </w:tabs>
      <w:spacing w:line="240" w:lineRule="exact"/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sz w:val="18"/>
    </w:rPr>
  </w:style>
  <w:style w:type="paragraph" w:customStyle="1" w:styleId="P68B1DB1-Normale1">
    <w:name w:val="P68B1DB1-Normale1"/>
    <w:basedOn w:val="Normale"/>
    <w:rPr>
      <w:smallCaps/>
      <w:sz w:val="18"/>
    </w:rPr>
  </w:style>
  <w:style w:type="paragraph" w:customStyle="1" w:styleId="P68B1DB1-Normale2">
    <w:name w:val="P68B1DB1-Normale2"/>
    <w:basedOn w:val="Normale"/>
    <w:rPr>
      <w:b/>
      <w:i/>
      <w:sz w:val="18"/>
    </w:rPr>
  </w:style>
  <w:style w:type="paragraph" w:customStyle="1" w:styleId="P68B1DB1-Testo23">
    <w:name w:val="P68B1DB1-Testo23"/>
    <w:basedOn w:val="Testo2"/>
    <w:rPr>
      <w:rFonts w:ascii="Times New Roman" w:hAnsi="Times New Roman"/>
      <w:i/>
      <w:sz w:val="20"/>
    </w:rPr>
  </w:style>
  <w:style w:type="paragraph" w:customStyle="1" w:styleId="P68B1DB1-Testo24">
    <w:name w:val="P68B1DB1-Testo24"/>
    <w:basedOn w:val="Testo2"/>
    <w:rPr>
      <w:rFonts w:ascii="Times New Roman" w:hAnsi="Times New Roman"/>
      <w:sz w:val="20"/>
    </w:rPr>
  </w:style>
  <w:style w:type="paragraph" w:customStyle="1" w:styleId="P68B1DB1-Normale5">
    <w:name w:val="P68B1DB1-Normale5"/>
    <w:basedOn w:val="Normale"/>
    <w:rPr>
      <w:i/>
    </w:rPr>
  </w:style>
  <w:style w:type="paragraph" w:customStyle="1" w:styleId="P68B1DB1-Testo26">
    <w:name w:val="P68B1DB1-Testo26"/>
    <w:basedOn w:val="Testo2"/>
    <w:rPr>
      <w:i/>
    </w:rPr>
  </w:style>
  <w:style w:type="paragraph" w:customStyle="1" w:styleId="P68B1DB1-Normale7">
    <w:name w:val="P68B1DB1-Normale7"/>
    <w:basedOn w:val="Normale"/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574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6</cp:revision>
  <cp:lastPrinted>2003-03-27T10:42:00Z</cp:lastPrinted>
  <dcterms:created xsi:type="dcterms:W3CDTF">2023-05-18T13:36:00Z</dcterms:created>
  <dcterms:modified xsi:type="dcterms:W3CDTF">2024-01-10T08:31:00Z</dcterms:modified>
</cp:coreProperties>
</file>