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E75B" w14:textId="77777777" w:rsidR="00CD2D40" w:rsidRPr="0003232B" w:rsidRDefault="006A010F" w:rsidP="00A352B4">
      <w:pPr>
        <w:pStyle w:val="Titolo1"/>
        <w:keepNext w:val="0"/>
        <w:suppressAutoHyphens w:val="0"/>
        <w:spacing w:after="0"/>
        <w:jc w:val="left"/>
        <w:rPr>
          <w:rFonts w:eastAsia="Times New Roman" w:cs="Times New Roman"/>
          <w:noProof/>
          <w:kern w:val="0"/>
          <w:sz w:val="20"/>
          <w:szCs w:val="20"/>
        </w:rPr>
      </w:pPr>
      <w:r w:rsidRPr="0003232B">
        <w:rPr>
          <w:sz w:val="20"/>
          <w:szCs w:val="20"/>
        </w:rPr>
        <w:t>Workshop on Identifying Paintings</w:t>
      </w:r>
    </w:p>
    <w:p w14:paraId="04D7FD1D" w14:textId="0F4AD51E" w:rsidR="0088782D" w:rsidRPr="008F15A3" w:rsidRDefault="0088782D" w:rsidP="0088782D">
      <w:pPr>
        <w:pStyle w:val="Titolo2"/>
        <w:spacing w:before="0"/>
      </w:pPr>
      <w:r>
        <w:t>Prof.</w:t>
      </w:r>
      <w:r w:rsidRPr="008F15A3">
        <w:t xml:space="preserve"> Alessandro Barbieri; </w:t>
      </w:r>
      <w:bookmarkStart w:id="0" w:name="_Hlk135847655"/>
      <w:r>
        <w:t>Prof</w:t>
      </w:r>
      <w:r w:rsidRPr="008F15A3">
        <w:t xml:space="preserve">. </w:t>
      </w:r>
      <w:bookmarkEnd w:id="0"/>
      <w:r w:rsidRPr="008F15A3">
        <w:t xml:space="preserve">Carlo </w:t>
      </w:r>
      <w:proofErr w:type="spellStart"/>
      <w:r w:rsidRPr="008F15A3">
        <w:t>Cairati</w:t>
      </w:r>
      <w:proofErr w:type="spellEnd"/>
      <w:r w:rsidRPr="008F15A3">
        <w:t xml:space="preserve">; </w:t>
      </w:r>
      <w:r>
        <w:t>Prof</w:t>
      </w:r>
      <w:r w:rsidRPr="008F15A3">
        <w:t xml:space="preserve">. Marta Pozzi; </w:t>
      </w:r>
      <w:proofErr w:type="gramStart"/>
      <w:r>
        <w:t>Prof.</w:t>
      </w:r>
      <w:r w:rsidRPr="008F15A3">
        <w:t>.</w:t>
      </w:r>
      <w:proofErr w:type="gramEnd"/>
      <w:r w:rsidRPr="008F15A3">
        <w:t xml:space="preserve"> Federico Riccobono</w:t>
      </w:r>
    </w:p>
    <w:p w14:paraId="4538B738" w14:textId="03FC2255" w:rsidR="007C4C00" w:rsidRPr="0003232B" w:rsidRDefault="007C4C00" w:rsidP="007C4C00">
      <w:pPr>
        <w:spacing w:before="240" w:after="120"/>
        <w:rPr>
          <w:b/>
          <w:i/>
          <w:sz w:val="18"/>
        </w:rPr>
      </w:pPr>
      <w:r w:rsidRPr="0003232B">
        <w:rPr>
          <w:b/>
          <w:i/>
          <w:sz w:val="18"/>
        </w:rPr>
        <w:t xml:space="preserve">COURSE AIMS AND </w:t>
      </w:r>
      <w:proofErr w:type="gramStart"/>
      <w:r w:rsidRPr="0003232B">
        <w:rPr>
          <w:b/>
          <w:i/>
          <w:sz w:val="18"/>
        </w:rPr>
        <w:t>INTENDED</w:t>
      </w:r>
      <w:proofErr w:type="gramEnd"/>
      <w:r w:rsidRPr="0003232B">
        <w:rPr>
          <w:b/>
          <w:i/>
          <w:sz w:val="18"/>
        </w:rPr>
        <w:t xml:space="preserve"> LEARNING OUTCOMES </w:t>
      </w:r>
    </w:p>
    <w:p w14:paraId="2BD9AB19" w14:textId="77777777" w:rsidR="00CD2D40" w:rsidRPr="0003232B" w:rsidRDefault="007C4C00">
      <w:r w:rsidRPr="0003232B">
        <w:t>The aim of the course is to enhance the ability of students to interpret works of art so that, by the end of the course, they have a better understanding of how to analyse their stylistic features and, consequently, set them in their correct chronological and geographical context.</w:t>
      </w:r>
    </w:p>
    <w:p w14:paraId="5885AA0F" w14:textId="77777777" w:rsidR="00CD2D40" w:rsidRPr="0003232B" w:rsidRDefault="006A010F">
      <w:pPr>
        <w:rPr>
          <w:b/>
          <w:i/>
          <w:sz w:val="18"/>
        </w:rPr>
      </w:pPr>
      <w:r w:rsidRPr="0003232B">
        <w:t>A further aim and learning outcome is to teach students about the regulations governing the proper compilation of a museum catalogue chart.</w:t>
      </w:r>
    </w:p>
    <w:p w14:paraId="1AD9E256" w14:textId="77777777" w:rsidR="00CD2D40" w:rsidRPr="0003232B" w:rsidRDefault="006A010F">
      <w:pPr>
        <w:spacing w:before="240" w:after="120"/>
        <w:rPr>
          <w:rFonts w:eastAsia="Times New Roman"/>
          <w:color w:val="000000"/>
          <w:szCs w:val="20"/>
        </w:rPr>
      </w:pPr>
      <w:r w:rsidRPr="0003232B">
        <w:rPr>
          <w:b/>
          <w:i/>
          <w:sz w:val="18"/>
        </w:rPr>
        <w:t>COURSE CONTENT</w:t>
      </w:r>
    </w:p>
    <w:p w14:paraId="33CCAB66" w14:textId="38F8E7DE" w:rsidR="00CD2D40" w:rsidRPr="0003232B" w:rsidRDefault="006A010F">
      <w:pPr>
        <w:rPr>
          <w:color w:val="000000"/>
          <w:szCs w:val="20"/>
        </w:rPr>
      </w:pPr>
      <w:r w:rsidRPr="0003232B">
        <w:rPr>
          <w:color w:val="000000"/>
          <w:szCs w:val="20"/>
        </w:rPr>
        <w:t>Paintings and sculptures from the 13</w:t>
      </w:r>
      <w:r w:rsidRPr="0003232B">
        <w:rPr>
          <w:color w:val="000000"/>
          <w:szCs w:val="20"/>
          <w:vertAlign w:val="superscript"/>
        </w:rPr>
        <w:t>th</w:t>
      </w:r>
      <w:r w:rsidRPr="0003232B">
        <w:rPr>
          <w:color w:val="000000"/>
          <w:szCs w:val="20"/>
        </w:rPr>
        <w:t>-18</w:t>
      </w:r>
      <w:r w:rsidRPr="0003232B">
        <w:rPr>
          <w:color w:val="000000"/>
          <w:szCs w:val="20"/>
          <w:vertAlign w:val="superscript"/>
        </w:rPr>
        <w:t>th</w:t>
      </w:r>
      <w:r w:rsidRPr="0003232B">
        <w:rPr>
          <w:color w:val="000000"/>
          <w:szCs w:val="20"/>
        </w:rPr>
        <w:t xml:space="preserve"> centuries, mainly Italian, will be studied at lectures. Some of the lectures will be devoted to illustrating the </w:t>
      </w:r>
      <w:proofErr w:type="gramStart"/>
      <w:r w:rsidRPr="0003232B">
        <w:rPr>
          <w:color w:val="000000"/>
          <w:szCs w:val="20"/>
        </w:rPr>
        <w:t>various different</w:t>
      </w:r>
      <w:proofErr w:type="gramEnd"/>
      <w:r w:rsidRPr="0003232B">
        <w:rPr>
          <w:color w:val="000000"/>
          <w:szCs w:val="20"/>
        </w:rPr>
        <w:t xml:space="preserve"> types of catalogue chart and the regulations governing how they should be drawn up properly. There will also be a guided tour of a religious building or museum institute in Lombardy, whose works will then be charted by the students. </w:t>
      </w:r>
    </w:p>
    <w:p w14:paraId="3FE40571" w14:textId="44DE9061" w:rsidR="00872E3F" w:rsidRPr="0003232B" w:rsidRDefault="00872E3F">
      <w:r w:rsidRPr="0003232B">
        <w:t xml:space="preserve">The course will be divided into two working groups, </w:t>
      </w:r>
      <w:r w:rsidR="00D61CA1" w:rsidRPr="0003232B">
        <w:t>m</w:t>
      </w:r>
      <w:r w:rsidRPr="0003232B">
        <w:t>aster</w:t>
      </w:r>
      <w:r w:rsidR="00D61CA1" w:rsidRPr="0003232B">
        <w:t>’</w:t>
      </w:r>
      <w:r w:rsidRPr="0003232B">
        <w:t>s</w:t>
      </w:r>
      <w:r w:rsidR="00D61CA1" w:rsidRPr="0003232B">
        <w:t xml:space="preserve">- </w:t>
      </w:r>
      <w:r w:rsidRPr="0003232B">
        <w:t xml:space="preserve">and </w:t>
      </w:r>
      <w:r w:rsidR="00D61CA1" w:rsidRPr="0003232B">
        <w:t xml:space="preserve">three-year-degree students and </w:t>
      </w:r>
      <w:r w:rsidRPr="0003232B">
        <w:t xml:space="preserve">their </w:t>
      </w:r>
      <w:r w:rsidR="00D61CA1" w:rsidRPr="0003232B">
        <w:t>respective lecturers</w:t>
      </w:r>
      <w:r w:rsidRPr="0003232B">
        <w:t xml:space="preserve">: </w:t>
      </w:r>
      <w:r w:rsidR="00D61CA1" w:rsidRPr="0003232B">
        <w:t>f</w:t>
      </w:r>
      <w:r w:rsidRPr="0003232B">
        <w:t xml:space="preserve">or further </w:t>
      </w:r>
      <w:r w:rsidR="00D61CA1" w:rsidRPr="0003232B">
        <w:t>information</w:t>
      </w:r>
      <w:r w:rsidRPr="0003232B">
        <w:t xml:space="preserve">, </w:t>
      </w:r>
      <w:r w:rsidR="00D61CA1" w:rsidRPr="0003232B">
        <w:t xml:space="preserve">please see </w:t>
      </w:r>
      <w:r w:rsidRPr="0003232B">
        <w:t>the Blackboard pages of Alessandro Barbieri</w:t>
      </w:r>
      <w:r w:rsidR="00DF6EC2" w:rsidRPr="0003232B">
        <w:t xml:space="preserve"> and </w:t>
      </w:r>
      <w:r w:rsidRPr="0003232B">
        <w:t xml:space="preserve">Carlo </w:t>
      </w:r>
      <w:proofErr w:type="spellStart"/>
      <w:r w:rsidRPr="0003232B">
        <w:t>Cairati</w:t>
      </w:r>
      <w:proofErr w:type="spellEnd"/>
      <w:r w:rsidRPr="0003232B">
        <w:t xml:space="preserve"> (</w:t>
      </w:r>
      <w:r w:rsidR="007F462D">
        <w:t xml:space="preserve">graduate </w:t>
      </w:r>
      <w:r w:rsidR="00D61CA1" w:rsidRPr="0003232B">
        <w:t>degree</w:t>
      </w:r>
      <w:r w:rsidRPr="0003232B">
        <w:t>), and Federico Riccobono (</w:t>
      </w:r>
      <w:r w:rsidR="007F462D">
        <w:t>undergraduate</w:t>
      </w:r>
      <w:r w:rsidR="00D61CA1" w:rsidRPr="0003232B">
        <w:t xml:space="preserve"> degree</w:t>
      </w:r>
      <w:r w:rsidRPr="0003232B">
        <w:t>).</w:t>
      </w:r>
    </w:p>
    <w:p w14:paraId="4DD83DB2" w14:textId="77777777" w:rsidR="00CD2D40" w:rsidRPr="0003232B" w:rsidRDefault="006A010F">
      <w:pPr>
        <w:spacing w:before="240" w:after="120"/>
      </w:pPr>
      <w:r w:rsidRPr="0003232B">
        <w:rPr>
          <w:b/>
          <w:i/>
          <w:sz w:val="18"/>
          <w:szCs w:val="18"/>
        </w:rPr>
        <w:t>READING LIST</w:t>
      </w:r>
    </w:p>
    <w:p w14:paraId="20BA30CD" w14:textId="0C24AAFE" w:rsidR="00CD2D40" w:rsidRPr="0003232B" w:rsidRDefault="006A010F" w:rsidP="007C4C00">
      <w:pPr>
        <w:pStyle w:val="Testo2"/>
      </w:pPr>
      <w:r w:rsidRPr="0003232B">
        <w:t xml:space="preserve">Lecture notes. A further reading list will be given during the course. Further material will be available on the Blackboard pages of </w:t>
      </w:r>
      <w:r w:rsidR="007F462D">
        <w:t>the lecturers</w:t>
      </w:r>
      <w:r w:rsidRPr="0003232B">
        <w:t>, to guide students in writing up a museum catalogue card, which is required for the examination.</w:t>
      </w:r>
    </w:p>
    <w:p w14:paraId="4B9E008A" w14:textId="77777777" w:rsidR="00CD2D40" w:rsidRPr="0003232B" w:rsidRDefault="006A010F">
      <w:pPr>
        <w:spacing w:before="240" w:after="120" w:line="220" w:lineRule="exact"/>
        <w:rPr>
          <w:color w:val="000000"/>
          <w:szCs w:val="18"/>
        </w:rPr>
      </w:pPr>
      <w:r w:rsidRPr="0003232B">
        <w:rPr>
          <w:b/>
          <w:i/>
          <w:sz w:val="18"/>
        </w:rPr>
        <w:t>TEACHING METHOD</w:t>
      </w:r>
    </w:p>
    <w:p w14:paraId="07879DC8" w14:textId="7BDF43B7" w:rsidR="00CD2D40" w:rsidRPr="0003232B" w:rsidRDefault="006A010F">
      <w:pPr>
        <w:pStyle w:val="Testo2"/>
        <w:rPr>
          <w:rFonts w:ascii="Times New Roman" w:hAnsi="Times New Roman"/>
          <w:color w:val="000000"/>
          <w:szCs w:val="18"/>
        </w:rPr>
      </w:pPr>
      <w:r w:rsidRPr="0003232B">
        <w:rPr>
          <w:rFonts w:ascii="Times New Roman" w:hAnsi="Times New Roman"/>
          <w:color w:val="000000"/>
          <w:szCs w:val="18"/>
        </w:rPr>
        <w:t xml:space="preserve">The course will partly consist of supervised recognition/identification exercises carried out at lectures using slides and partly of lectures about how to draw up a catalogue chart and proper bibliography. Each student will be assigned a work found in a religious building or </w:t>
      </w:r>
      <w:r w:rsidR="0088782D" w:rsidRPr="0088782D">
        <w:rPr>
          <w:rFonts w:ascii="Times New Roman" w:hAnsi="Times New Roman"/>
          <w:color w:val="000000"/>
        </w:rPr>
        <w:t>museum institution</w:t>
      </w:r>
      <w:r w:rsidRPr="0003232B">
        <w:rPr>
          <w:rFonts w:ascii="Times New Roman" w:hAnsi="Times New Roman"/>
          <w:color w:val="000000"/>
          <w:szCs w:val="18"/>
        </w:rPr>
        <w:t xml:space="preserve"> in Lombardy. They will then be expected to draw up a catalogue chart</w:t>
      </w:r>
      <w:r w:rsidRPr="0003232B">
        <w:rPr>
          <w:rFonts w:ascii="Times New Roman" w:hAnsi="Times New Roman"/>
          <w:strike/>
          <w:color w:val="FF0000"/>
          <w:szCs w:val="18"/>
        </w:rPr>
        <w:t>.</w:t>
      </w:r>
      <w:r w:rsidRPr="0003232B">
        <w:rPr>
          <w:rFonts w:ascii="Times New Roman" w:hAnsi="Times New Roman"/>
          <w:color w:val="000000"/>
          <w:szCs w:val="18"/>
        </w:rPr>
        <w:t xml:space="preserve"> Once completed the project will be presented, preferably during the summer and/or autumn examination sessions right after the workshop ends.</w:t>
      </w:r>
    </w:p>
    <w:p w14:paraId="7872828F" w14:textId="77777777" w:rsidR="007C4C00" w:rsidRPr="0003232B" w:rsidRDefault="007C4C00" w:rsidP="007C4C00">
      <w:pPr>
        <w:spacing w:before="240" w:after="120" w:line="220" w:lineRule="exact"/>
        <w:rPr>
          <w:b/>
          <w:i/>
          <w:sz w:val="18"/>
        </w:rPr>
      </w:pPr>
      <w:r w:rsidRPr="0003232B">
        <w:rPr>
          <w:b/>
          <w:i/>
          <w:sz w:val="18"/>
        </w:rPr>
        <w:t>ASSESSMENT METHOD AND CRITERIA</w:t>
      </w:r>
    </w:p>
    <w:p w14:paraId="5C079678" w14:textId="36135CA9" w:rsidR="00CD2D40" w:rsidRPr="0003232B" w:rsidRDefault="006A010F">
      <w:pPr>
        <w:pStyle w:val="Testo2"/>
      </w:pPr>
      <w:r w:rsidRPr="0003232B">
        <w:lastRenderedPageBreak/>
        <w:t xml:space="preserve">Oral examination consisting of students presenting a chart and one or more questions on </w:t>
      </w:r>
      <w:r w:rsidRPr="0088782D">
        <w:t xml:space="preserve">the principles necessary to compile a catalogue chart or to draw up a </w:t>
      </w:r>
      <w:r w:rsidR="0088782D" w:rsidRPr="0088782D">
        <w:t>bibliography</w:t>
      </w:r>
      <w:r w:rsidRPr="0088782D">
        <w:t>. An exercise</w:t>
      </w:r>
      <w:r w:rsidRPr="0003232B">
        <w:t xml:space="preserve"> in which students shall identify a work of art will conclude the exam.</w:t>
      </w:r>
    </w:p>
    <w:p w14:paraId="2A245070" w14:textId="77777777" w:rsidR="00CD2D40" w:rsidRPr="0003232B" w:rsidRDefault="006A010F">
      <w:pPr>
        <w:pStyle w:val="Testo2"/>
        <w:rPr>
          <w:rFonts w:cs="Times"/>
          <w:b/>
          <w:i/>
        </w:rPr>
      </w:pPr>
      <w:r w:rsidRPr="0003232B">
        <w:t>Assessment is out of thirty.</w:t>
      </w:r>
    </w:p>
    <w:p w14:paraId="4E2EA02B" w14:textId="77777777" w:rsidR="007C4C00" w:rsidRPr="0003232B" w:rsidRDefault="007C4C00" w:rsidP="007C4C00">
      <w:pPr>
        <w:spacing w:before="240" w:after="120"/>
        <w:rPr>
          <w:b/>
          <w:i/>
          <w:sz w:val="18"/>
        </w:rPr>
      </w:pPr>
      <w:r w:rsidRPr="0003232B">
        <w:rPr>
          <w:b/>
          <w:i/>
          <w:sz w:val="18"/>
        </w:rPr>
        <w:t>NOTES AND PREREQUISITES</w:t>
      </w:r>
    </w:p>
    <w:p w14:paraId="7EA20CA7" w14:textId="12F3ACFC" w:rsidR="007C4C00" w:rsidRPr="0003232B" w:rsidRDefault="001C6C3B" w:rsidP="007C4C00">
      <w:pPr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</w:rPr>
      </w:pPr>
      <w:r w:rsidRPr="001C6C3B">
        <w:rPr>
          <w:color w:val="212121"/>
          <w:sz w:val="18"/>
          <w:szCs w:val="16"/>
        </w:rPr>
        <w:t xml:space="preserve">Since it is a laboratory activity, attendance at frontal hours is essential to the full achievement of the proposed training objectives. </w:t>
      </w:r>
      <w:r w:rsidR="007C4C00" w:rsidRPr="0003232B">
        <w:rPr>
          <w:rFonts w:ascii="Times" w:hAnsi="Times"/>
          <w:sz w:val="18"/>
          <w:szCs w:val="20"/>
        </w:rPr>
        <w:t>Students require at least text-book level knowledge of art history from the 13th to 18th century.</w:t>
      </w:r>
    </w:p>
    <w:p w14:paraId="29CC6E90" w14:textId="77777777" w:rsidR="00E61669" w:rsidRPr="0003232B" w:rsidRDefault="00E919A2" w:rsidP="00E61669">
      <w:pPr>
        <w:suppressAutoHyphens w:val="0"/>
        <w:spacing w:line="220" w:lineRule="exact"/>
        <w:ind w:firstLine="284"/>
        <w:rPr>
          <w:rFonts w:ascii="Times" w:hAnsi="Times"/>
          <w:sz w:val="18"/>
          <w:szCs w:val="20"/>
        </w:rPr>
      </w:pPr>
      <w:r w:rsidRPr="0003232B">
        <w:rPr>
          <w:rFonts w:ascii="Times" w:hAnsi="Times"/>
          <w:sz w:val="18"/>
          <w:szCs w:val="20"/>
        </w:rPr>
        <w:t>The presentation of the chart at the exam will have to be compulsorily agreed with the lecturers at least two weeks before the exam.</w:t>
      </w:r>
    </w:p>
    <w:p w14:paraId="5E9937C7" w14:textId="77777777" w:rsidR="00CD2D40" w:rsidRDefault="006A010F">
      <w:pPr>
        <w:pStyle w:val="Testo2"/>
        <w:spacing w:before="120"/>
      </w:pPr>
      <w:r w:rsidRPr="0003232B">
        <w:t xml:space="preserve">Further information can be found on the lecturer's webpage at http://docenti.unicatt.it/web/searchByName.do?language=ENG or on the </w:t>
      </w:r>
      <w:proofErr w:type="gramStart"/>
      <w:r w:rsidRPr="0003232B">
        <w:t>Faculty</w:t>
      </w:r>
      <w:proofErr w:type="gramEnd"/>
      <w:r w:rsidRPr="0003232B">
        <w:t xml:space="preserve"> notice board.</w:t>
      </w:r>
    </w:p>
    <w:sectPr w:rsidR="00CD2D40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6898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0F"/>
    <w:rsid w:val="0003232B"/>
    <w:rsid w:val="001C6C3B"/>
    <w:rsid w:val="00267C63"/>
    <w:rsid w:val="003F350E"/>
    <w:rsid w:val="00406C94"/>
    <w:rsid w:val="004B25AB"/>
    <w:rsid w:val="004E1D9F"/>
    <w:rsid w:val="006628E8"/>
    <w:rsid w:val="006A010F"/>
    <w:rsid w:val="007C4C00"/>
    <w:rsid w:val="007F462D"/>
    <w:rsid w:val="00872E3F"/>
    <w:rsid w:val="0088782D"/>
    <w:rsid w:val="008F57F7"/>
    <w:rsid w:val="00986525"/>
    <w:rsid w:val="009C1644"/>
    <w:rsid w:val="00A11218"/>
    <w:rsid w:val="00A352B4"/>
    <w:rsid w:val="00B05029"/>
    <w:rsid w:val="00B45D70"/>
    <w:rsid w:val="00B96C2B"/>
    <w:rsid w:val="00BC0694"/>
    <w:rsid w:val="00BF5590"/>
    <w:rsid w:val="00BF5B7B"/>
    <w:rsid w:val="00C222C3"/>
    <w:rsid w:val="00CD2D40"/>
    <w:rsid w:val="00D61CA1"/>
    <w:rsid w:val="00D661F4"/>
    <w:rsid w:val="00DD4B85"/>
    <w:rsid w:val="00DF6EC2"/>
    <w:rsid w:val="00E06A0C"/>
    <w:rsid w:val="00E61669"/>
    <w:rsid w:val="00E80FE3"/>
    <w:rsid w:val="00E919A2"/>
    <w:rsid w:val="00F473E5"/>
    <w:rsid w:val="00F70294"/>
    <w:rsid w:val="00FA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A84D86"/>
  <w15:docId w15:val="{0283FB9E-4184-41BA-AA78-ACC9445F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40" w:lineRule="exact"/>
      <w:jc w:val="both"/>
    </w:pPr>
    <w:rPr>
      <w:rFonts w:eastAsia="MS Mincho"/>
      <w:kern w:val="1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3Carattere">
    <w:name w:val="Titolo 3 Carattere"/>
    <w:rPr>
      <w:rFonts w:ascii="Times" w:hAnsi="Times" w:cs="Times"/>
      <w:i/>
      <w:caps/>
      <w:sz w:val="1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2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2B4"/>
    <w:rPr>
      <w:rFonts w:ascii="Segoe UI" w:eastAsia="MS Mincho" w:hAnsi="Segoe UI" w:cs="Segoe UI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4B25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25A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25AB"/>
    <w:rPr>
      <w:rFonts w:eastAsia="MS Mincho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25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25AB"/>
    <w:rPr>
      <w:rFonts w:eastAsia="MS Mincho"/>
      <w:b/>
      <w:bCs/>
      <w:kern w:val="1"/>
      <w:lang w:eastAsia="ar-SA"/>
    </w:rPr>
  </w:style>
  <w:style w:type="character" w:customStyle="1" w:styleId="cf01">
    <w:name w:val="cf01"/>
    <w:basedOn w:val="Carpredefinitoparagrafo"/>
    <w:rsid w:val="0088782D"/>
    <w:rPr>
      <w:rFonts w:ascii="Segoe UI" w:hAnsi="Segoe UI" w:cs="Segoe UI" w:hint="default"/>
      <w:color w:val="3D3D3D"/>
      <w:sz w:val="18"/>
      <w:szCs w:val="18"/>
      <w:shd w:val="clear" w:color="auto" w:fill="FFFFFF"/>
    </w:rPr>
  </w:style>
  <w:style w:type="character" w:customStyle="1" w:styleId="cf11">
    <w:name w:val="cf11"/>
    <w:basedOn w:val="Carpredefinitoparagrafo"/>
    <w:rsid w:val="0088782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Bisello Stefano</cp:lastModifiedBy>
  <cp:revision>2</cp:revision>
  <cp:lastPrinted>2003-03-27T08:42:00Z</cp:lastPrinted>
  <dcterms:created xsi:type="dcterms:W3CDTF">2024-01-08T10:17:00Z</dcterms:created>
  <dcterms:modified xsi:type="dcterms:W3CDTF">2024-01-08T10:17:00Z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