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C9ECC" w14:textId="6CD863EB" w:rsidR="0010347D" w:rsidRDefault="0010347D" w:rsidP="00E91925">
      <w:pPr>
        <w:pStyle w:val="Titolo2"/>
        <w:rPr>
          <w:b/>
          <w:smallCaps w:val="0"/>
          <w:sz w:val="20"/>
          <w:lang w:val="en-US"/>
        </w:rPr>
      </w:pPr>
      <w:r w:rsidRPr="0010347D">
        <w:rPr>
          <w:b/>
          <w:smallCaps w:val="0"/>
          <w:sz w:val="20"/>
          <w:lang w:val="en-US"/>
        </w:rPr>
        <w:t>Seminar on crowdsourcing and crowdfunding</w:t>
      </w:r>
    </w:p>
    <w:p w14:paraId="30D4B444" w14:textId="7EA834C9" w:rsidR="00E91925" w:rsidRPr="00E05A39" w:rsidRDefault="00E91925" w:rsidP="00E91925">
      <w:pPr>
        <w:pStyle w:val="Titolo2"/>
        <w:rPr>
          <w:lang w:val="en-US"/>
        </w:rPr>
      </w:pPr>
      <w:r w:rsidRPr="0008231B">
        <w:rPr>
          <w:lang w:val="en-US"/>
        </w:rPr>
        <w:t xml:space="preserve">Prof. </w:t>
      </w:r>
      <w:r w:rsidRPr="00E05A39">
        <w:rPr>
          <w:lang w:val="en-US"/>
        </w:rPr>
        <w:t>Ivana Pais</w:t>
      </w:r>
    </w:p>
    <w:p w14:paraId="0A1559D8" w14:textId="532B1379" w:rsidR="002D5E17" w:rsidRPr="00E05A39" w:rsidRDefault="00DA071D" w:rsidP="00E91925">
      <w:pPr>
        <w:spacing w:before="240" w:after="120" w:line="240" w:lineRule="exact"/>
        <w:rPr>
          <w:b/>
          <w:sz w:val="18"/>
          <w:lang w:val="en-US"/>
        </w:rPr>
      </w:pPr>
      <w:r w:rsidRPr="00E05A39">
        <w:rPr>
          <w:b/>
          <w:i/>
          <w:sz w:val="18"/>
          <w:lang w:val="en-US"/>
        </w:rPr>
        <w:t>COURSE AIMS AND INTENDED LEARNING OUTCOMES</w:t>
      </w:r>
    </w:p>
    <w:p w14:paraId="7024690A" w14:textId="2B2D06BD" w:rsidR="00E91925" w:rsidRPr="004A0F89" w:rsidRDefault="00DA071D" w:rsidP="00F91BCE">
      <w:pPr>
        <w:spacing w:line="240" w:lineRule="exact"/>
        <w:rPr>
          <w:lang w:val="en-US"/>
        </w:rPr>
      </w:pPr>
      <w:r w:rsidRPr="00DA071D">
        <w:rPr>
          <w:lang w:val="en-US"/>
        </w:rPr>
        <w:t xml:space="preserve">The seminar intends to explore the logic and practical principles of </w:t>
      </w:r>
      <w:r w:rsidR="00E91925" w:rsidRPr="00DA071D">
        <w:rPr>
          <w:lang w:val="en-US"/>
        </w:rPr>
        <w:t xml:space="preserve">crowdsourcing </w:t>
      </w:r>
      <w:r>
        <w:rPr>
          <w:lang w:val="en-US"/>
        </w:rPr>
        <w:t>and</w:t>
      </w:r>
      <w:r w:rsidR="00E91925" w:rsidRPr="00DA071D">
        <w:rPr>
          <w:lang w:val="en-US"/>
        </w:rPr>
        <w:t xml:space="preserve"> crowdfunding. </w:t>
      </w:r>
      <w:r w:rsidR="00E91925" w:rsidRPr="004A0F89">
        <w:rPr>
          <w:lang w:val="en-US"/>
        </w:rPr>
        <w:t>A</w:t>
      </w:r>
      <w:r w:rsidRPr="004A0F89">
        <w:rPr>
          <w:lang w:val="en-US"/>
        </w:rPr>
        <w:t>t the end of the seminar, students will be able to</w:t>
      </w:r>
      <w:r w:rsidR="00E91925" w:rsidRPr="004A0F89">
        <w:rPr>
          <w:lang w:val="en-US"/>
        </w:rPr>
        <w:t>: i</w:t>
      </w:r>
      <w:r w:rsidR="004A0F89" w:rsidRPr="004A0F89">
        <w:rPr>
          <w:lang w:val="en-US"/>
        </w:rPr>
        <w:t>dentify the main logic of the main logic of connective action</w:t>
      </w:r>
      <w:r w:rsidR="00E91925" w:rsidRPr="004A0F89">
        <w:rPr>
          <w:lang w:val="en-US"/>
        </w:rPr>
        <w:t xml:space="preserve">; </w:t>
      </w:r>
      <w:proofErr w:type="spellStart"/>
      <w:r w:rsidR="00E91925" w:rsidRPr="004A0F89">
        <w:rPr>
          <w:lang w:val="en-US"/>
        </w:rPr>
        <w:t>anal</w:t>
      </w:r>
      <w:r w:rsidR="004A0F89" w:rsidRPr="004A0F89">
        <w:rPr>
          <w:lang w:val="en-US"/>
        </w:rPr>
        <w:t>yse</w:t>
      </w:r>
      <w:proofErr w:type="spellEnd"/>
      <w:r w:rsidR="004A0F89" w:rsidRPr="004A0F89">
        <w:rPr>
          <w:lang w:val="en-US"/>
        </w:rPr>
        <w:t xml:space="preserve"> and critically discuss strong points and critical elements associa</w:t>
      </w:r>
      <w:r w:rsidR="004A0F89">
        <w:rPr>
          <w:lang w:val="en-US"/>
        </w:rPr>
        <w:t>t</w:t>
      </w:r>
      <w:r w:rsidR="004A0F89" w:rsidRPr="004A0F89">
        <w:rPr>
          <w:lang w:val="en-US"/>
        </w:rPr>
        <w:t>ed with these processes</w:t>
      </w:r>
      <w:r w:rsidR="00CD34EF" w:rsidRPr="004A0F89">
        <w:rPr>
          <w:lang w:val="en-US"/>
        </w:rPr>
        <w:t xml:space="preserve">; </w:t>
      </w:r>
      <w:proofErr w:type="spellStart"/>
      <w:r w:rsidR="00CD34EF" w:rsidRPr="004A0F89">
        <w:rPr>
          <w:lang w:val="en-US"/>
        </w:rPr>
        <w:t>anal</w:t>
      </w:r>
      <w:r w:rsidR="004A0F89">
        <w:rPr>
          <w:lang w:val="en-US"/>
        </w:rPr>
        <w:t>yse</w:t>
      </w:r>
      <w:proofErr w:type="spellEnd"/>
      <w:r w:rsidR="004A0F89">
        <w:rPr>
          <w:lang w:val="en-US"/>
        </w:rPr>
        <w:t xml:space="preserve"> a</w:t>
      </w:r>
      <w:r w:rsidR="00CD34EF" w:rsidRPr="004A0F89">
        <w:rPr>
          <w:lang w:val="en-US"/>
        </w:rPr>
        <w:t xml:space="preserve"> crowdfunding</w:t>
      </w:r>
      <w:r w:rsidR="004A0F89">
        <w:rPr>
          <w:lang w:val="en-US"/>
        </w:rPr>
        <w:t xml:space="preserve"> campaign</w:t>
      </w:r>
      <w:r w:rsidR="00CD34EF" w:rsidRPr="004A0F89">
        <w:rPr>
          <w:lang w:val="en-US"/>
        </w:rPr>
        <w:t xml:space="preserve">; </w:t>
      </w:r>
      <w:r w:rsidR="004A0F89">
        <w:rPr>
          <w:lang w:val="en-US"/>
        </w:rPr>
        <w:t>design a</w:t>
      </w:r>
      <w:r w:rsidR="00CD34EF" w:rsidRPr="004A0F89">
        <w:rPr>
          <w:lang w:val="en-US"/>
        </w:rPr>
        <w:t xml:space="preserve"> crowdfunding</w:t>
      </w:r>
      <w:r w:rsidR="004A0F89">
        <w:rPr>
          <w:lang w:val="en-US"/>
        </w:rPr>
        <w:t xml:space="preserve"> campaign</w:t>
      </w:r>
      <w:r w:rsidR="00CD34EF" w:rsidRPr="004A0F89">
        <w:rPr>
          <w:lang w:val="en-US"/>
        </w:rPr>
        <w:t xml:space="preserve"> (</w:t>
      </w:r>
      <w:r w:rsidR="004A0F89">
        <w:rPr>
          <w:lang w:val="en-US"/>
        </w:rPr>
        <w:t>needs analysis</w:t>
      </w:r>
      <w:r w:rsidR="00CD34EF" w:rsidRPr="004A0F89">
        <w:rPr>
          <w:lang w:val="en-US"/>
        </w:rPr>
        <w:t>, i</w:t>
      </w:r>
      <w:r w:rsidR="004A0F89">
        <w:rPr>
          <w:lang w:val="en-US"/>
        </w:rPr>
        <w:t>dentifying the</w:t>
      </w:r>
      <w:r w:rsidR="00CD34EF" w:rsidRPr="004A0F89">
        <w:rPr>
          <w:lang w:val="en-US"/>
        </w:rPr>
        <w:t xml:space="preserve"> target, defini</w:t>
      </w:r>
      <w:r w:rsidR="004A0F89">
        <w:rPr>
          <w:lang w:val="en-US"/>
        </w:rPr>
        <w:t xml:space="preserve">ng a </w:t>
      </w:r>
      <w:proofErr w:type="gramStart"/>
      <w:r w:rsidR="004A0F89">
        <w:rPr>
          <w:lang w:val="en-US"/>
        </w:rPr>
        <w:t>strategy</w:t>
      </w:r>
      <w:proofErr w:type="gramEnd"/>
      <w:r w:rsidR="004A0F89">
        <w:rPr>
          <w:lang w:val="en-US"/>
        </w:rPr>
        <w:t xml:space="preserve"> and building communication</w:t>
      </w:r>
      <w:r w:rsidR="002D5648">
        <w:rPr>
          <w:lang w:val="en-US"/>
        </w:rPr>
        <w:t xml:space="preserve"> </w:t>
      </w:r>
      <w:r w:rsidR="004A0F89">
        <w:rPr>
          <w:lang w:val="en-US"/>
        </w:rPr>
        <w:t>content</w:t>
      </w:r>
      <w:r w:rsidR="00CD34EF" w:rsidRPr="004A0F89">
        <w:rPr>
          <w:lang w:val="en-US"/>
        </w:rPr>
        <w:t xml:space="preserve">, </w:t>
      </w:r>
      <w:r w:rsidR="002D5648">
        <w:rPr>
          <w:lang w:val="en-US"/>
        </w:rPr>
        <w:t>monitoring and assessing outcomes</w:t>
      </w:r>
      <w:r w:rsidR="00CD34EF" w:rsidRPr="004A0F89">
        <w:rPr>
          <w:lang w:val="en-US"/>
        </w:rPr>
        <w:t xml:space="preserve">). </w:t>
      </w:r>
    </w:p>
    <w:p w14:paraId="3FDE9FF7" w14:textId="55D06E7E" w:rsidR="00E91925" w:rsidRPr="00EC79BD" w:rsidRDefault="00DA071D" w:rsidP="00F91BCE">
      <w:pPr>
        <w:spacing w:before="240" w:after="120" w:line="240" w:lineRule="exact"/>
        <w:rPr>
          <w:b/>
          <w:sz w:val="18"/>
          <w:lang w:val="en-US"/>
        </w:rPr>
      </w:pPr>
      <w:r w:rsidRPr="00EC79BD">
        <w:rPr>
          <w:b/>
          <w:i/>
          <w:sz w:val="18"/>
          <w:lang w:val="en-US"/>
        </w:rPr>
        <w:t>COURSE CONTENT</w:t>
      </w:r>
    </w:p>
    <w:p w14:paraId="5AAB9FF8" w14:textId="7B1DBA8B" w:rsidR="00E91925" w:rsidRPr="000B5D08" w:rsidRDefault="00EC79BD" w:rsidP="00F91BCE">
      <w:pPr>
        <w:spacing w:line="240" w:lineRule="exact"/>
        <w:rPr>
          <w:lang w:val="en-US"/>
        </w:rPr>
      </w:pPr>
      <w:r w:rsidRPr="00EC79BD">
        <w:rPr>
          <w:lang w:val="en-US"/>
        </w:rPr>
        <w:t>T</w:t>
      </w:r>
      <w:r>
        <w:rPr>
          <w:lang w:val="en-US"/>
        </w:rPr>
        <w:t>he</w:t>
      </w:r>
      <w:r w:rsidR="00E91925" w:rsidRPr="00EC79BD">
        <w:rPr>
          <w:lang w:val="en-US"/>
        </w:rPr>
        <w:t xml:space="preserve"> seminar</w:t>
      </w:r>
      <w:r w:rsidRPr="00EC79BD">
        <w:rPr>
          <w:lang w:val="en-US"/>
        </w:rPr>
        <w:t xml:space="preserve"> is </w:t>
      </w:r>
      <w:proofErr w:type="spellStart"/>
      <w:r w:rsidRPr="00EC79BD">
        <w:rPr>
          <w:lang w:val="en-US"/>
        </w:rPr>
        <w:t>organised</w:t>
      </w:r>
      <w:proofErr w:type="spellEnd"/>
      <w:r w:rsidRPr="00EC79BD">
        <w:rPr>
          <w:lang w:val="en-US"/>
        </w:rPr>
        <w:t xml:space="preserve"> into two modules</w:t>
      </w:r>
      <w:r w:rsidR="00E91925" w:rsidRPr="00EC79BD">
        <w:rPr>
          <w:lang w:val="en-US"/>
        </w:rPr>
        <w:t xml:space="preserve">. </w:t>
      </w:r>
      <w:r w:rsidRPr="00EC79BD">
        <w:rPr>
          <w:lang w:val="en-US"/>
        </w:rPr>
        <w:t>The first module introduces the logic of connective action</w:t>
      </w:r>
      <w:r w:rsidR="00E91925" w:rsidRPr="00EC79BD">
        <w:rPr>
          <w:lang w:val="en-US"/>
        </w:rPr>
        <w:t xml:space="preserve">: </w:t>
      </w:r>
      <w:r w:rsidRPr="00EC79BD">
        <w:rPr>
          <w:lang w:val="en-US"/>
        </w:rPr>
        <w:t>constituent factors and models</w:t>
      </w:r>
      <w:r w:rsidR="00E91925" w:rsidRPr="00EC79BD">
        <w:rPr>
          <w:lang w:val="en-US"/>
        </w:rPr>
        <w:t xml:space="preserve">; </w:t>
      </w:r>
      <w:r w:rsidRPr="00EC79BD">
        <w:rPr>
          <w:lang w:val="en-US"/>
        </w:rPr>
        <w:t>the role of platforms and how they work</w:t>
      </w:r>
      <w:r w:rsidR="00E91925" w:rsidRPr="00EC79BD">
        <w:rPr>
          <w:lang w:val="en-US"/>
        </w:rPr>
        <w:t>;</w:t>
      </w:r>
      <w:r w:rsidR="000B5D08">
        <w:rPr>
          <w:lang w:val="en-US"/>
        </w:rPr>
        <w:t xml:space="preserve"> </w:t>
      </w:r>
      <w:r w:rsidR="00E91925" w:rsidRPr="00EC79BD">
        <w:rPr>
          <w:lang w:val="en-US"/>
        </w:rPr>
        <w:t>digital</w:t>
      </w:r>
      <w:r>
        <w:rPr>
          <w:lang w:val="en-US"/>
        </w:rPr>
        <w:t xml:space="preserve"> communication strategy</w:t>
      </w:r>
      <w:r w:rsidR="00E91925" w:rsidRPr="00EC79BD">
        <w:rPr>
          <w:lang w:val="en-US"/>
        </w:rPr>
        <w:t xml:space="preserve">; </w:t>
      </w:r>
      <w:r w:rsidR="000B5D08">
        <w:rPr>
          <w:lang w:val="en-US"/>
        </w:rPr>
        <w:t>building and cultivating a community</w:t>
      </w:r>
      <w:r w:rsidR="00E91925" w:rsidRPr="00EC79BD">
        <w:rPr>
          <w:lang w:val="en-US"/>
        </w:rPr>
        <w:t xml:space="preserve">; </w:t>
      </w:r>
      <w:r w:rsidR="000B5D08">
        <w:rPr>
          <w:lang w:val="en-US"/>
        </w:rPr>
        <w:t>campaign assessment</w:t>
      </w:r>
      <w:r w:rsidR="00E91925" w:rsidRPr="00EC79BD">
        <w:rPr>
          <w:lang w:val="en-US"/>
        </w:rPr>
        <w:t xml:space="preserve">. </w:t>
      </w:r>
      <w:r w:rsidR="000B5D08" w:rsidRPr="000B5D08">
        <w:rPr>
          <w:lang w:val="en-US"/>
        </w:rPr>
        <w:t xml:space="preserve">For each issue addressed, the specificities of the Italian experience compared to the international one will be </w:t>
      </w:r>
      <w:r w:rsidR="000B5D08">
        <w:rPr>
          <w:lang w:val="en-US"/>
        </w:rPr>
        <w:t xml:space="preserve">highlighted. </w:t>
      </w:r>
    </w:p>
    <w:p w14:paraId="59BB67AC" w14:textId="1BDA1966" w:rsidR="00345ED0" w:rsidRPr="000B5D08" w:rsidRDefault="000B5D08" w:rsidP="00F91BCE">
      <w:pPr>
        <w:spacing w:line="240" w:lineRule="exact"/>
        <w:rPr>
          <w:lang w:val="en-US"/>
        </w:rPr>
      </w:pPr>
      <w:r w:rsidRPr="000B5D08">
        <w:rPr>
          <w:lang w:val="en-US"/>
        </w:rPr>
        <w:t>The</w:t>
      </w:r>
      <w:r w:rsidR="00345ED0" w:rsidRPr="000B5D08">
        <w:rPr>
          <w:lang w:val="en-US"/>
        </w:rPr>
        <w:t xml:space="preserve"> second modul</w:t>
      </w:r>
      <w:r w:rsidRPr="000B5D08">
        <w:rPr>
          <w:lang w:val="en-US"/>
        </w:rPr>
        <w:t>e is based on group work</w:t>
      </w:r>
      <w:r w:rsidR="00345ED0" w:rsidRPr="000B5D08">
        <w:rPr>
          <w:lang w:val="en-US"/>
        </w:rPr>
        <w:t xml:space="preserve">, </w:t>
      </w:r>
      <w:r w:rsidRPr="000B5D08">
        <w:rPr>
          <w:lang w:val="en-US"/>
        </w:rPr>
        <w:t>aimed at</w:t>
      </w:r>
      <w:r>
        <w:rPr>
          <w:lang w:val="en-US"/>
        </w:rPr>
        <w:t xml:space="preserve"> designing a</w:t>
      </w:r>
      <w:r w:rsidR="00345ED0" w:rsidRPr="000B5D08">
        <w:rPr>
          <w:lang w:val="en-US"/>
        </w:rPr>
        <w:t xml:space="preserve"> crowdfunding</w:t>
      </w:r>
      <w:r>
        <w:rPr>
          <w:lang w:val="en-US"/>
        </w:rPr>
        <w:t xml:space="preserve"> campaign</w:t>
      </w:r>
      <w:r w:rsidR="00345ED0" w:rsidRPr="000B5D08">
        <w:rPr>
          <w:lang w:val="en-US"/>
        </w:rPr>
        <w:t xml:space="preserve">. </w:t>
      </w:r>
    </w:p>
    <w:p w14:paraId="0524D3C0" w14:textId="64720C9E" w:rsidR="00E91925" w:rsidRPr="000B5D08" w:rsidRDefault="00DA071D" w:rsidP="00F91BCE">
      <w:pPr>
        <w:spacing w:before="240" w:after="120" w:line="240" w:lineRule="exact"/>
        <w:rPr>
          <w:b/>
          <w:i/>
          <w:sz w:val="18"/>
          <w:lang w:val="en-US"/>
        </w:rPr>
      </w:pPr>
      <w:r w:rsidRPr="000B5D08">
        <w:rPr>
          <w:b/>
          <w:i/>
          <w:sz w:val="18"/>
          <w:lang w:val="en-US"/>
        </w:rPr>
        <w:t>READING LIST</w:t>
      </w:r>
    </w:p>
    <w:p w14:paraId="70DC1A61" w14:textId="4B9751EF" w:rsidR="00E91925" w:rsidRPr="000B5D08" w:rsidRDefault="000B5D08" w:rsidP="00F91BCE">
      <w:pPr>
        <w:pStyle w:val="Testo2"/>
        <w:ind w:firstLine="0"/>
        <w:rPr>
          <w:lang w:val="en-US"/>
        </w:rPr>
      </w:pPr>
      <w:r w:rsidRPr="000B5D08">
        <w:rPr>
          <w:lang w:val="en-US"/>
        </w:rPr>
        <w:t>The reading list for</w:t>
      </w:r>
      <w:r w:rsidR="00E91925" w:rsidRPr="000B5D08">
        <w:rPr>
          <w:lang w:val="en-US"/>
        </w:rPr>
        <w:t xml:space="preserve"> </w:t>
      </w:r>
      <w:r w:rsidRPr="000B5D08">
        <w:rPr>
          <w:i/>
          <w:lang w:val="en-US"/>
        </w:rPr>
        <w:t>attending</w:t>
      </w:r>
      <w:r w:rsidR="00E91925" w:rsidRPr="000B5D08">
        <w:rPr>
          <w:lang w:val="en-US"/>
        </w:rPr>
        <w:t xml:space="preserve"> </w:t>
      </w:r>
      <w:r w:rsidRPr="000B5D08">
        <w:rPr>
          <w:lang w:val="en-US"/>
        </w:rPr>
        <w:t xml:space="preserve">students will be provided during </w:t>
      </w:r>
      <w:r>
        <w:rPr>
          <w:lang w:val="en-US"/>
        </w:rPr>
        <w:t>lectures</w:t>
      </w:r>
      <w:r w:rsidR="00E91925" w:rsidRPr="000B5D08">
        <w:rPr>
          <w:lang w:val="en-US"/>
        </w:rPr>
        <w:t>.</w:t>
      </w:r>
    </w:p>
    <w:p w14:paraId="46ECECD4" w14:textId="0FE5FAD7" w:rsidR="00E91925" w:rsidRPr="00E05A39" w:rsidRDefault="00716E86" w:rsidP="00F91BCE">
      <w:pPr>
        <w:pStyle w:val="Testo2"/>
        <w:spacing w:before="120"/>
        <w:ind w:firstLine="0"/>
        <w:rPr>
          <w:lang w:val="en-US"/>
        </w:rPr>
      </w:pPr>
      <w:r w:rsidRPr="00E05A39">
        <w:rPr>
          <w:lang w:val="en-US"/>
        </w:rPr>
        <w:t>For</w:t>
      </w:r>
      <w:r w:rsidR="00E91925" w:rsidRPr="00E05A39">
        <w:rPr>
          <w:lang w:val="en-US"/>
        </w:rPr>
        <w:t xml:space="preserve"> </w:t>
      </w:r>
      <w:r w:rsidR="00E91925" w:rsidRPr="00E05A39">
        <w:rPr>
          <w:i/>
          <w:lang w:val="en-US"/>
        </w:rPr>
        <w:t>non</w:t>
      </w:r>
      <w:r w:rsidRPr="00E05A39">
        <w:rPr>
          <w:i/>
          <w:lang w:val="en-US"/>
        </w:rPr>
        <w:t xml:space="preserve">-attending </w:t>
      </w:r>
      <w:r w:rsidRPr="00E05A39">
        <w:rPr>
          <w:iCs/>
          <w:lang w:val="en-US"/>
        </w:rPr>
        <w:t>students</w:t>
      </w:r>
      <w:r w:rsidR="00E91925" w:rsidRPr="00E05A39">
        <w:rPr>
          <w:lang w:val="en-US"/>
        </w:rPr>
        <w:t>:</w:t>
      </w:r>
    </w:p>
    <w:p w14:paraId="0A4668F2" w14:textId="04D4CAD9" w:rsidR="00E91925" w:rsidRPr="00E91925" w:rsidRDefault="00E91925" w:rsidP="00E91925">
      <w:pPr>
        <w:pStyle w:val="Testo2"/>
        <w:spacing w:line="240" w:lineRule="atLeast"/>
        <w:ind w:left="284" w:hanging="284"/>
        <w:rPr>
          <w:spacing w:val="-5"/>
        </w:rPr>
      </w:pPr>
      <w:r w:rsidRPr="00E05A39">
        <w:rPr>
          <w:smallCaps/>
          <w:spacing w:val="-5"/>
          <w:sz w:val="16"/>
          <w:lang w:val="en-US"/>
        </w:rPr>
        <w:t xml:space="preserve">I. Pais-P. </w:t>
      </w:r>
      <w:r>
        <w:rPr>
          <w:smallCaps/>
          <w:spacing w:val="-5"/>
          <w:sz w:val="16"/>
        </w:rPr>
        <w:t>Peretti-</w:t>
      </w:r>
      <w:r w:rsidRPr="002C532F">
        <w:rPr>
          <w:smallCaps/>
          <w:spacing w:val="-5"/>
          <w:sz w:val="16"/>
        </w:rPr>
        <w:t>C.</w:t>
      </w:r>
      <w:r>
        <w:rPr>
          <w:smallCaps/>
          <w:spacing w:val="-5"/>
          <w:sz w:val="16"/>
        </w:rPr>
        <w:t xml:space="preserve"> </w:t>
      </w:r>
      <w:r w:rsidRPr="002C532F">
        <w:rPr>
          <w:smallCaps/>
          <w:spacing w:val="-5"/>
          <w:sz w:val="16"/>
        </w:rPr>
        <w:t>Spinelli</w:t>
      </w:r>
      <w:r w:rsidRPr="00E91925">
        <w:rPr>
          <w:smallCaps/>
          <w:spacing w:val="-5"/>
          <w:sz w:val="16"/>
        </w:rPr>
        <w:t>,</w:t>
      </w:r>
      <w:r w:rsidRPr="00E91925">
        <w:rPr>
          <w:i/>
          <w:spacing w:val="-5"/>
        </w:rPr>
        <w:t xml:space="preserve"> Crowdfunding. La via collaborativa all’imprenditorialità,</w:t>
      </w:r>
      <w:r w:rsidRPr="00E91925">
        <w:rPr>
          <w:spacing w:val="-5"/>
        </w:rPr>
        <w:t xml:space="preserve"> Egea, Milan, 2014.</w:t>
      </w:r>
    </w:p>
    <w:p w14:paraId="4A34BCEB" w14:textId="14FD43E5" w:rsidR="00E91925" w:rsidRPr="00E05A39" w:rsidRDefault="00DA071D" w:rsidP="00E91925">
      <w:pPr>
        <w:spacing w:before="240" w:after="120"/>
        <w:rPr>
          <w:b/>
          <w:i/>
          <w:sz w:val="18"/>
          <w:lang w:val="en-US"/>
        </w:rPr>
      </w:pPr>
      <w:r w:rsidRPr="00E05A39">
        <w:rPr>
          <w:b/>
          <w:i/>
          <w:sz w:val="18"/>
          <w:lang w:val="en-US"/>
        </w:rPr>
        <w:t>TEACHING METHOD</w:t>
      </w:r>
    </w:p>
    <w:p w14:paraId="64405544" w14:textId="2F6CC290" w:rsidR="00E91925" w:rsidRPr="00716E86" w:rsidRDefault="00716E86" w:rsidP="00E91925">
      <w:pPr>
        <w:pStyle w:val="Testo2"/>
        <w:rPr>
          <w:lang w:val="en-US"/>
        </w:rPr>
      </w:pPr>
      <w:r w:rsidRPr="00716E86">
        <w:rPr>
          <w:lang w:val="en-US"/>
        </w:rPr>
        <w:t>The course is organised in the way of a workshop and includes group work aimed at designing a</w:t>
      </w:r>
      <w:r w:rsidR="00F92085" w:rsidRPr="00716E86">
        <w:rPr>
          <w:lang w:val="en-US"/>
        </w:rPr>
        <w:t xml:space="preserve"> crowdfunding</w:t>
      </w:r>
      <w:r w:rsidRPr="00716E86">
        <w:rPr>
          <w:lang w:val="en-US"/>
        </w:rPr>
        <w:t xml:space="preserve"> campaign</w:t>
      </w:r>
      <w:r w:rsidR="00F92085" w:rsidRPr="00716E86">
        <w:rPr>
          <w:lang w:val="en-US"/>
        </w:rPr>
        <w:t xml:space="preserve">. </w:t>
      </w:r>
      <w:r w:rsidRPr="00716E86">
        <w:rPr>
          <w:lang w:val="en-US"/>
        </w:rPr>
        <w:t>F</w:t>
      </w:r>
      <w:r w:rsidR="00F92085" w:rsidRPr="00716E86">
        <w:rPr>
          <w:lang w:val="en-US"/>
        </w:rPr>
        <w:t>rontal</w:t>
      </w:r>
      <w:r w:rsidRPr="00716E86">
        <w:rPr>
          <w:lang w:val="en-US"/>
        </w:rPr>
        <w:t xml:space="preserve"> lectures and accounts from experts are key for the the </w:t>
      </w:r>
      <w:r>
        <w:rPr>
          <w:lang w:val="en-US"/>
        </w:rPr>
        <w:t xml:space="preserve">project work. </w:t>
      </w:r>
      <w:r w:rsidRPr="00716E86">
        <w:rPr>
          <w:lang w:val="en-US"/>
        </w:rPr>
        <w:t xml:space="preserve"> </w:t>
      </w:r>
      <w:r w:rsidR="00F92085" w:rsidRPr="00716E86">
        <w:rPr>
          <w:lang w:val="en-US"/>
        </w:rPr>
        <w:t xml:space="preserve">  </w:t>
      </w:r>
    </w:p>
    <w:p w14:paraId="13140000" w14:textId="0C9A53D5" w:rsidR="00E91925" w:rsidRPr="00716E86" w:rsidRDefault="00DA071D" w:rsidP="00E91925">
      <w:pPr>
        <w:spacing w:before="240" w:after="120"/>
        <w:rPr>
          <w:b/>
          <w:i/>
          <w:sz w:val="18"/>
          <w:lang w:val="en-US"/>
        </w:rPr>
      </w:pPr>
      <w:r w:rsidRPr="00716E86">
        <w:rPr>
          <w:b/>
          <w:i/>
          <w:sz w:val="18"/>
          <w:lang w:val="en-US"/>
        </w:rPr>
        <w:t>ASSESSMENT METHOD AND</w:t>
      </w:r>
      <w:r w:rsidR="00E91925" w:rsidRPr="00716E86">
        <w:rPr>
          <w:b/>
          <w:i/>
          <w:sz w:val="18"/>
          <w:lang w:val="en-US"/>
        </w:rPr>
        <w:t xml:space="preserve"> CRITERI</w:t>
      </w:r>
      <w:r w:rsidRPr="00716E86">
        <w:rPr>
          <w:b/>
          <w:i/>
          <w:sz w:val="18"/>
          <w:lang w:val="en-US"/>
        </w:rPr>
        <w:t>A</w:t>
      </w:r>
    </w:p>
    <w:p w14:paraId="0150C1DE" w14:textId="16BAD827" w:rsidR="00E91925" w:rsidRPr="00716E86" w:rsidRDefault="00716E86" w:rsidP="00E91925">
      <w:pPr>
        <w:pStyle w:val="Testo2"/>
        <w:rPr>
          <w:lang w:val="en-US"/>
        </w:rPr>
      </w:pPr>
      <w:r w:rsidRPr="00716E86">
        <w:rPr>
          <w:lang w:val="en-US"/>
        </w:rPr>
        <w:t>Assssment of attending students will be by means of group</w:t>
      </w:r>
      <w:r w:rsidR="00E91925" w:rsidRPr="00716E86">
        <w:rPr>
          <w:lang w:val="en-US"/>
        </w:rPr>
        <w:t xml:space="preserve"> </w:t>
      </w:r>
      <w:r w:rsidR="00F92085" w:rsidRPr="00716E86">
        <w:rPr>
          <w:lang w:val="en-US"/>
        </w:rPr>
        <w:t xml:space="preserve">project work, </w:t>
      </w:r>
      <w:r>
        <w:rPr>
          <w:lang w:val="en-US"/>
        </w:rPr>
        <w:t xml:space="preserve">non-attending students will have an individual interview. </w:t>
      </w:r>
    </w:p>
    <w:p w14:paraId="122A082A" w14:textId="015F035C" w:rsidR="00E91925" w:rsidRPr="00E05A39" w:rsidRDefault="00DA071D" w:rsidP="00E91925">
      <w:pPr>
        <w:spacing w:before="240" w:after="120" w:line="240" w:lineRule="exact"/>
        <w:rPr>
          <w:b/>
          <w:i/>
          <w:sz w:val="18"/>
          <w:lang w:val="en-US"/>
        </w:rPr>
      </w:pPr>
      <w:r w:rsidRPr="00E05A39">
        <w:rPr>
          <w:b/>
          <w:i/>
          <w:sz w:val="18"/>
          <w:lang w:val="en-US"/>
        </w:rPr>
        <w:t>NOTES AND</w:t>
      </w:r>
      <w:r w:rsidR="00E91925" w:rsidRPr="00E05A39">
        <w:rPr>
          <w:b/>
          <w:i/>
          <w:sz w:val="18"/>
          <w:lang w:val="en-US"/>
        </w:rPr>
        <w:t xml:space="preserve"> PREREQUISIT</w:t>
      </w:r>
      <w:r w:rsidRPr="00E05A39">
        <w:rPr>
          <w:b/>
          <w:i/>
          <w:sz w:val="18"/>
          <w:lang w:val="en-US"/>
        </w:rPr>
        <w:t>ES</w:t>
      </w:r>
    </w:p>
    <w:p w14:paraId="07C23F6B" w14:textId="0AD9AFE2" w:rsidR="00F92085" w:rsidRPr="00DA071D" w:rsidRDefault="00DA071D" w:rsidP="00F92085">
      <w:pPr>
        <w:pStyle w:val="Testo2"/>
        <w:rPr>
          <w:lang w:val="en-US"/>
        </w:rPr>
      </w:pPr>
      <w:r w:rsidRPr="00DA071D">
        <w:rPr>
          <w:lang w:val="en-US"/>
        </w:rPr>
        <w:t>There are no prerequisites for the course</w:t>
      </w:r>
      <w:r w:rsidR="00F92085" w:rsidRPr="00DA071D">
        <w:rPr>
          <w:lang w:val="en-US"/>
        </w:rPr>
        <w:t>.</w:t>
      </w:r>
    </w:p>
    <w:p w14:paraId="3BB7D124" w14:textId="286C33C3" w:rsidR="00F92085" w:rsidRPr="00DA071D" w:rsidRDefault="00DA071D" w:rsidP="00F92085">
      <w:pPr>
        <w:pStyle w:val="Testo2"/>
        <w:rPr>
          <w:lang w:val="en-US"/>
        </w:rPr>
      </w:pPr>
      <w:r w:rsidRPr="00DA071D">
        <w:rPr>
          <w:lang w:val="en-US"/>
        </w:rPr>
        <w:lastRenderedPageBreak/>
        <w:t>Students who are unable to attend the course should contact the lecturer at the start of the cou</w:t>
      </w:r>
      <w:r>
        <w:rPr>
          <w:lang w:val="en-US"/>
        </w:rPr>
        <w:t>rse.</w:t>
      </w:r>
      <w:r w:rsidR="00F92085" w:rsidRPr="00DA071D">
        <w:rPr>
          <w:lang w:val="en-US"/>
        </w:rPr>
        <w:t xml:space="preserve"> </w:t>
      </w:r>
    </w:p>
    <w:p w14:paraId="2ACA88E5" w14:textId="574B1198" w:rsidR="00E91925" w:rsidRPr="00D74D2B" w:rsidRDefault="0010347D" w:rsidP="0010347D">
      <w:pPr>
        <w:pStyle w:val="Testo2"/>
        <w:spacing w:before="120"/>
        <w:rPr>
          <w:lang w:val="en-US"/>
        </w:rPr>
      </w:pPr>
      <w:r w:rsidRPr="00D74D2B">
        <w:rPr>
          <w:i/>
          <w:iCs/>
          <w:lang w:val="en-US"/>
        </w:rPr>
        <w:t>Further information can be found on the lecturer’s webpage at http://docenti.unicatt.it/web/searchByName.do?language=ENGor on the Faculty notice board.</w:t>
      </w:r>
    </w:p>
    <w:sectPr w:rsidR="00E91925" w:rsidRPr="00D74D2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3F2"/>
    <w:rsid w:val="000B5D08"/>
    <w:rsid w:val="000C39D1"/>
    <w:rsid w:val="0010347D"/>
    <w:rsid w:val="001157E9"/>
    <w:rsid w:val="00187B99"/>
    <w:rsid w:val="002014DD"/>
    <w:rsid w:val="002D5648"/>
    <w:rsid w:val="002D5E17"/>
    <w:rsid w:val="00322901"/>
    <w:rsid w:val="00345ED0"/>
    <w:rsid w:val="004653F2"/>
    <w:rsid w:val="004A0F89"/>
    <w:rsid w:val="004D00CB"/>
    <w:rsid w:val="004D1217"/>
    <w:rsid w:val="004D6008"/>
    <w:rsid w:val="004E501B"/>
    <w:rsid w:val="006375E7"/>
    <w:rsid w:val="00640794"/>
    <w:rsid w:val="006F1772"/>
    <w:rsid w:val="00716E86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B56A1B"/>
    <w:rsid w:val="00CD34EF"/>
    <w:rsid w:val="00D404F2"/>
    <w:rsid w:val="00D74D2B"/>
    <w:rsid w:val="00DA071D"/>
    <w:rsid w:val="00E05A39"/>
    <w:rsid w:val="00E607E6"/>
    <w:rsid w:val="00E91925"/>
    <w:rsid w:val="00EC79BD"/>
    <w:rsid w:val="00F91BCE"/>
    <w:rsid w:val="00F9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7D06D4"/>
  <w15:chartTrackingRefBased/>
  <w15:docId w15:val="{70529C5E-D620-41D9-99D4-149C769E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Nessuno">
    <w:name w:val="Nessuno"/>
    <w:rsid w:val="00DA071D"/>
    <w:rPr>
      <w:lang w:val="it-IT"/>
    </w:rPr>
  </w:style>
  <w:style w:type="paragraph" w:styleId="NormaleWeb">
    <w:name w:val="Normal (Web)"/>
    <w:rsid w:val="00DA071D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</w:tabs>
      <w:spacing w:before="100" w:after="100" w:line="240" w:lineRule="exact"/>
      <w:jc w:val="both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customStyle="1" w:styleId="Didefault">
    <w:name w:val="Di default"/>
    <w:rsid w:val="00DA071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en-GB"/>
    </w:rPr>
  </w:style>
  <w:style w:type="character" w:customStyle="1" w:styleId="Titolo3Carattere">
    <w:name w:val="Titolo 3 Carattere"/>
    <w:basedOn w:val="Carpredefinitoparagrafo"/>
    <w:link w:val="Titolo3"/>
    <w:rsid w:val="00322901"/>
    <w:rPr>
      <w:rFonts w:ascii="Times" w:hAnsi="Times"/>
      <w:i/>
      <w:caps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FCB91-D7EF-764E-8E2A-FC26F08A2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2</Pages>
  <Words>289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Programmi Inglese</cp:lastModifiedBy>
  <cp:revision>2</cp:revision>
  <cp:lastPrinted>2003-03-27T10:42:00Z</cp:lastPrinted>
  <dcterms:created xsi:type="dcterms:W3CDTF">2023-07-05T14:01:00Z</dcterms:created>
  <dcterms:modified xsi:type="dcterms:W3CDTF">2023-07-05T14:01:00Z</dcterms:modified>
</cp:coreProperties>
</file>