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F696" w14:textId="7FB4A647" w:rsidR="00D62500" w:rsidRPr="001E6DA4" w:rsidRDefault="00E9441B" w:rsidP="00E9441B">
      <w:pPr>
        <w:pStyle w:val="Titolo1"/>
        <w:rPr>
          <w:noProof w:val="0"/>
        </w:rPr>
      </w:pPr>
      <w:r w:rsidRPr="001E6DA4">
        <w:rPr>
          <w:noProof w:val="0"/>
        </w:rPr>
        <w:t xml:space="preserve">Digital Skills and Soft Skills </w:t>
      </w:r>
    </w:p>
    <w:p w14:paraId="7BF1D97D" w14:textId="39D144DC" w:rsidR="008B4686" w:rsidRPr="001E6DA4" w:rsidRDefault="00D62500" w:rsidP="008B4686">
      <w:pPr>
        <w:pStyle w:val="Titolo2"/>
        <w:rPr>
          <w:rFonts w:ascii="Times New Roman" w:hAnsi="Times New Roman"/>
          <w:noProof w:val="0"/>
          <w:szCs w:val="18"/>
        </w:rPr>
      </w:pPr>
      <w:r w:rsidRPr="001E6DA4">
        <w:rPr>
          <w:rFonts w:ascii="Times New Roman" w:hAnsi="Times New Roman"/>
          <w:noProof w:val="0"/>
          <w:szCs w:val="18"/>
        </w:rPr>
        <w:t xml:space="preserve">Prof. </w:t>
      </w:r>
      <w:r w:rsidRPr="00915B14">
        <w:rPr>
          <w:rFonts w:ascii="Times New Roman" w:hAnsi="Times New Roman"/>
          <w:noProof w:val="0"/>
          <w:szCs w:val="18"/>
          <w:lang w:val="it-IT"/>
        </w:rPr>
        <w:t xml:space="preserve">Silvia Brena; Prof. Georgia Conte; Prof. </w:t>
      </w:r>
      <w:r w:rsidRPr="001E6DA4">
        <w:rPr>
          <w:rFonts w:ascii="Times New Roman" w:hAnsi="Times New Roman"/>
          <w:noProof w:val="0"/>
          <w:szCs w:val="18"/>
        </w:rPr>
        <w:t xml:space="preserve">Matilde </w:t>
      </w:r>
      <w:proofErr w:type="spellStart"/>
      <w:r w:rsidRPr="001E6DA4">
        <w:rPr>
          <w:rFonts w:ascii="Times New Roman" w:hAnsi="Times New Roman"/>
          <w:noProof w:val="0"/>
          <w:szCs w:val="18"/>
        </w:rPr>
        <w:t>Dondena</w:t>
      </w:r>
      <w:proofErr w:type="spellEnd"/>
      <w:r w:rsidRPr="001E6DA4">
        <w:rPr>
          <w:rFonts w:ascii="Times New Roman" w:hAnsi="Times New Roman"/>
          <w:noProof w:val="0"/>
          <w:szCs w:val="18"/>
        </w:rPr>
        <w:t xml:space="preserve">; Prof. Daniele </w:t>
      </w:r>
      <w:proofErr w:type="spellStart"/>
      <w:r w:rsidRPr="001E6DA4">
        <w:rPr>
          <w:rFonts w:ascii="Times New Roman" w:hAnsi="Times New Roman"/>
          <w:noProof w:val="0"/>
          <w:szCs w:val="18"/>
        </w:rPr>
        <w:t>Giulietti</w:t>
      </w:r>
      <w:proofErr w:type="spellEnd"/>
    </w:p>
    <w:p w14:paraId="38561B35" w14:textId="1D8C3F14" w:rsidR="008B4686" w:rsidRPr="001E6DA4" w:rsidRDefault="008B4686" w:rsidP="00BF6C90">
      <w:pPr>
        <w:spacing w:before="120" w:line="240" w:lineRule="exact"/>
        <w:rPr>
          <w:spacing w:val="-4"/>
        </w:rPr>
      </w:pPr>
      <w:r w:rsidRPr="001E6DA4">
        <w:t xml:space="preserve">The course is organised into two complementary modules with the aim of providing the necessary tools for </w:t>
      </w:r>
      <w:r w:rsidR="00AB5322">
        <w:t>developing</w:t>
      </w:r>
      <w:r w:rsidRPr="001E6DA4">
        <w:t xml:space="preserve"> </w:t>
      </w:r>
      <w:r w:rsidR="00AB5322">
        <w:t xml:space="preserve">applied </w:t>
      </w:r>
      <w:r w:rsidRPr="001E6DA4">
        <w:t>digital and soft</w:t>
      </w:r>
      <w:r w:rsidR="00915B14">
        <w:t xml:space="preserve"> competences</w:t>
      </w:r>
      <w:r w:rsidRPr="001E6DA4">
        <w:t xml:space="preserve">. </w:t>
      </w:r>
    </w:p>
    <w:p w14:paraId="04C91C52" w14:textId="7CF7C254" w:rsidR="00D62500" w:rsidRPr="001E6DA4" w:rsidRDefault="00E9441B" w:rsidP="00E9441B">
      <w:pPr>
        <w:spacing w:before="120"/>
        <w:rPr>
          <w:smallCaps/>
          <w:sz w:val="18"/>
        </w:rPr>
      </w:pPr>
      <w:r w:rsidRPr="001E6DA4">
        <w:rPr>
          <w:smallCaps/>
          <w:sz w:val="18"/>
        </w:rPr>
        <w:t>Digital skills</w:t>
      </w:r>
    </w:p>
    <w:p w14:paraId="2C28519C" w14:textId="1CCE818C" w:rsidR="00D62500" w:rsidRPr="001E6DA4" w:rsidRDefault="00D62500" w:rsidP="00E9441B">
      <w:pPr>
        <w:spacing w:line="240" w:lineRule="exact"/>
        <w:rPr>
          <w:b/>
          <w:i/>
          <w:sz w:val="18"/>
        </w:rPr>
      </w:pPr>
      <w:r w:rsidRPr="001E6DA4">
        <w:rPr>
          <w:i/>
        </w:rPr>
        <w:t xml:space="preserve">Gr. A-M: Prof. Silvia </w:t>
      </w:r>
      <w:proofErr w:type="spellStart"/>
      <w:r w:rsidRPr="001E6DA4">
        <w:rPr>
          <w:i/>
        </w:rPr>
        <w:t>Brena</w:t>
      </w:r>
      <w:proofErr w:type="spellEnd"/>
    </w:p>
    <w:p w14:paraId="763CB1EE" w14:textId="069554FC" w:rsidR="00D62500" w:rsidRPr="001E6DA4" w:rsidRDefault="00D62500" w:rsidP="00D62500">
      <w:pPr>
        <w:spacing w:before="240" w:after="120" w:line="240" w:lineRule="exact"/>
        <w:rPr>
          <w:b/>
          <w:sz w:val="18"/>
        </w:rPr>
      </w:pPr>
      <w:r w:rsidRPr="001E6DA4">
        <w:rPr>
          <w:b/>
          <w:i/>
          <w:sz w:val="18"/>
        </w:rPr>
        <w:t>COURSE AIMS AND INTENDED LEARNING OUTCOMES</w:t>
      </w:r>
    </w:p>
    <w:p w14:paraId="1182EBFA" w14:textId="43EF5482" w:rsidR="00D62500" w:rsidRPr="001E6DA4" w:rsidRDefault="00D62500" w:rsidP="00D62500">
      <w:pPr>
        <w:spacing w:line="240" w:lineRule="exact"/>
        <w:rPr>
          <w:spacing w:val="-4"/>
        </w:rPr>
      </w:pPr>
      <w:r w:rsidRPr="001E6DA4">
        <w:t xml:space="preserve">The course aims to provide students with the basic concepts to design and structure the creation of strategic communication plans to be released on digital platforms, including editorial and branded content. It also aims to cover content strategy techniques and basic elements of creative writing. The course aims to develop the skills necessary for initiating and guiding on-line communication action: </w:t>
      </w:r>
      <w:r w:rsidR="006E7CA2">
        <w:t>f</w:t>
      </w:r>
      <w:r w:rsidR="004040F5" w:rsidRPr="001E6DA4">
        <w:t>rom the characteristics of the digital panorama</w:t>
      </w:r>
      <w:r w:rsidRPr="001E6DA4">
        <w:t xml:space="preserve"> to the creation of specific </w:t>
      </w:r>
      <w:r w:rsidR="00915B14">
        <w:t>competences</w:t>
      </w:r>
      <w:r w:rsidR="00915B14" w:rsidRPr="001E6DA4">
        <w:t xml:space="preserve"> </w:t>
      </w:r>
      <w:r w:rsidRPr="001E6DA4">
        <w:t>for the construction of content strategy to best convey one's messages online, including by means of the SEO and SEM techniques.</w:t>
      </w:r>
    </w:p>
    <w:p w14:paraId="66A39AAD" w14:textId="1F99B04A" w:rsidR="00D62500" w:rsidRPr="001E6DA4" w:rsidRDefault="00D62500" w:rsidP="00D62500">
      <w:pPr>
        <w:spacing w:before="120" w:line="240" w:lineRule="exact"/>
        <w:rPr>
          <w:spacing w:val="-4"/>
        </w:rPr>
      </w:pPr>
      <w:r w:rsidRPr="001E6DA4">
        <w:t>By the end of the course, students will be able to design a digital content strategy and realise multimedia content (including for social media) related to the DNA of the brand in question. They will be familiar with some of the basics of creative writing and will be able to design a content strategy linked to the positioning of a brand.</w:t>
      </w:r>
    </w:p>
    <w:p w14:paraId="2D71DC47" w14:textId="6CA7FDC5" w:rsidR="00D62500" w:rsidRPr="001E6DA4" w:rsidRDefault="00D62500" w:rsidP="00D62500">
      <w:pPr>
        <w:spacing w:before="240" w:after="120" w:line="240" w:lineRule="exact"/>
        <w:rPr>
          <w:b/>
          <w:sz w:val="18"/>
        </w:rPr>
      </w:pPr>
      <w:r w:rsidRPr="001E6DA4">
        <w:rPr>
          <w:b/>
          <w:i/>
          <w:sz w:val="18"/>
        </w:rPr>
        <w:t>COURSE CONTENT</w:t>
      </w:r>
    </w:p>
    <w:p w14:paraId="041C6C2F" w14:textId="221925E4" w:rsidR="00D62500" w:rsidRPr="001E6DA4" w:rsidRDefault="00D62500" w:rsidP="00D62500">
      <w:pPr>
        <w:spacing w:line="240" w:lineRule="exact"/>
      </w:pPr>
      <w:r w:rsidRPr="001E6DA4">
        <w:t xml:space="preserve">The course focuses on the creation of digital content and the process of creating digital content. </w:t>
      </w:r>
    </w:p>
    <w:p w14:paraId="516EF920" w14:textId="43653760" w:rsidR="00D62500" w:rsidRPr="001E6DA4" w:rsidRDefault="00D62500" w:rsidP="00D62500">
      <w:pPr>
        <w:spacing w:line="240" w:lineRule="exact"/>
      </w:pPr>
      <w:r w:rsidRPr="001E6DA4">
        <w:t>From building an effective brand identity based on the content system to developing publishing plans for digital and social platforms</w:t>
      </w:r>
      <w:r w:rsidR="000E37CD">
        <w:t>; f</w:t>
      </w:r>
      <w:r w:rsidRPr="001E6DA4">
        <w:t>rom the identification of the creative process that, based on the identity of the brand, leads to the creation of formats and worlds of content to be released in different forms (videos, gifs, posts and articles) and on different platforms, to the basics of constructing digital content: branded content, creative content and editorial content. The course will also cover the basics of creative writing. Students will learn about SEO and SEM techniques.</w:t>
      </w:r>
    </w:p>
    <w:p w14:paraId="2958275A" w14:textId="768C7825" w:rsidR="00D62500" w:rsidRPr="001E6DA4" w:rsidRDefault="00D62500" w:rsidP="00D62500">
      <w:pPr>
        <w:spacing w:line="240" w:lineRule="exact"/>
      </w:pPr>
      <w:r w:rsidRPr="001E6DA4">
        <w:t xml:space="preserve">Students will be involved in teamwork, brainstorming, </w:t>
      </w:r>
      <w:r w:rsidR="00A36E07" w:rsidRPr="001E6DA4">
        <w:t>modelling</w:t>
      </w:r>
      <w:r w:rsidRPr="001E6DA4">
        <w:t xml:space="preserve"> and presentation activities. </w:t>
      </w:r>
    </w:p>
    <w:p w14:paraId="35EA82A9" w14:textId="77777777" w:rsidR="00D62500" w:rsidRPr="001E6DA4" w:rsidRDefault="00D62500" w:rsidP="00D62500">
      <w:pPr>
        <w:spacing w:line="240" w:lineRule="exact"/>
      </w:pPr>
      <w:r w:rsidRPr="001E6DA4">
        <w:lastRenderedPageBreak/>
        <w:t>There will be a particular focus on the creative and organisational component in all its forms in the digital sphere.</w:t>
      </w:r>
    </w:p>
    <w:p w14:paraId="00A35481" w14:textId="772DE946" w:rsidR="00D62500" w:rsidRPr="001E6DA4" w:rsidRDefault="00D62500" w:rsidP="00D62500">
      <w:pPr>
        <w:spacing w:line="240" w:lineRule="exact"/>
        <w:rPr>
          <w:spacing w:val="-1"/>
        </w:rPr>
      </w:pPr>
      <w:r w:rsidRPr="001E6DA4">
        <w:t>It will also present the organi</w:t>
      </w:r>
      <w:r w:rsidR="00915B14">
        <w:t>s</w:t>
      </w:r>
      <w:r w:rsidRPr="001E6DA4">
        <w:t>ational background behind digital publishing, composed of different figures - editors, media centres, agencies, dealerships etc. - in order to understand their relationships and dynamics.</w:t>
      </w:r>
    </w:p>
    <w:p w14:paraId="14ED9ACE" w14:textId="77777777" w:rsidR="00D62500" w:rsidRPr="00915B14" w:rsidRDefault="00D62500" w:rsidP="00D62500">
      <w:pPr>
        <w:spacing w:before="240" w:after="120"/>
        <w:rPr>
          <w:b/>
          <w:i/>
          <w:sz w:val="18"/>
          <w:lang w:val="it-IT"/>
        </w:rPr>
      </w:pPr>
      <w:r w:rsidRPr="00915B14">
        <w:rPr>
          <w:b/>
          <w:i/>
          <w:sz w:val="18"/>
          <w:lang w:val="it-IT"/>
        </w:rPr>
        <w:t>READING LIST</w:t>
      </w:r>
    </w:p>
    <w:p w14:paraId="7A587E51" w14:textId="77777777" w:rsidR="00D62500" w:rsidRPr="00915B14" w:rsidRDefault="00D62500" w:rsidP="00D62500">
      <w:pPr>
        <w:pStyle w:val="Testo1"/>
        <w:spacing w:before="0"/>
        <w:rPr>
          <w:noProof w:val="0"/>
          <w:spacing w:val="37"/>
          <w:w w:val="99"/>
          <w:lang w:val="it-IT"/>
        </w:rPr>
      </w:pPr>
      <w:r w:rsidRPr="00915B14">
        <w:rPr>
          <w:noProof w:val="0"/>
          <w:lang w:val="it-IT"/>
        </w:rPr>
        <w:t xml:space="preserve">Course notes. </w:t>
      </w:r>
    </w:p>
    <w:p w14:paraId="2FF2D895" w14:textId="77777777" w:rsidR="00D62500" w:rsidRPr="00915B14" w:rsidRDefault="00D62500" w:rsidP="00D62500">
      <w:pPr>
        <w:pStyle w:val="Testo2"/>
        <w:spacing w:line="240" w:lineRule="atLeast"/>
        <w:ind w:left="284" w:hanging="284"/>
        <w:rPr>
          <w:noProof w:val="0"/>
          <w:szCs w:val="18"/>
          <w:lang w:val="it-IT"/>
        </w:rPr>
      </w:pPr>
      <w:r w:rsidRPr="00915B14">
        <w:rPr>
          <w:smallCaps/>
          <w:noProof w:val="0"/>
          <w:sz w:val="16"/>
          <w:szCs w:val="18"/>
          <w:lang w:val="it-IT"/>
        </w:rPr>
        <w:t>C. Salmon</w:t>
      </w:r>
      <w:r w:rsidRPr="00915B14">
        <w:rPr>
          <w:noProof w:val="0"/>
          <w:lang w:val="it-IT"/>
        </w:rPr>
        <w:t xml:space="preserve">, </w:t>
      </w:r>
      <w:r w:rsidRPr="00915B14">
        <w:rPr>
          <w:i/>
          <w:iCs/>
          <w:noProof w:val="0"/>
          <w:lang w:val="it-IT"/>
        </w:rPr>
        <w:t>Storytelling, la fabbrica delle storie</w:t>
      </w:r>
      <w:r w:rsidRPr="00915B14">
        <w:rPr>
          <w:noProof w:val="0"/>
          <w:lang w:val="it-IT"/>
        </w:rPr>
        <w:t>, Fazi, Rome, 2008.</w:t>
      </w:r>
    </w:p>
    <w:p w14:paraId="126BA49F" w14:textId="77777777" w:rsidR="00D62500" w:rsidRPr="00915B14" w:rsidRDefault="00D62500" w:rsidP="00D62500">
      <w:pPr>
        <w:pStyle w:val="Testo2"/>
        <w:spacing w:line="240" w:lineRule="atLeast"/>
        <w:ind w:left="284" w:hanging="284"/>
        <w:rPr>
          <w:noProof w:val="0"/>
          <w:szCs w:val="18"/>
          <w:lang w:val="it-IT"/>
        </w:rPr>
      </w:pPr>
      <w:r w:rsidRPr="00915B14">
        <w:rPr>
          <w:smallCaps/>
          <w:noProof w:val="0"/>
          <w:sz w:val="16"/>
          <w:szCs w:val="18"/>
          <w:lang w:val="it-IT"/>
        </w:rPr>
        <w:t xml:space="preserve">Han </w:t>
      </w:r>
      <w:proofErr w:type="spellStart"/>
      <w:r w:rsidRPr="00915B14">
        <w:rPr>
          <w:smallCaps/>
          <w:noProof w:val="0"/>
          <w:sz w:val="16"/>
          <w:szCs w:val="18"/>
          <w:lang w:val="it-IT"/>
        </w:rPr>
        <w:t>Byung-Chul</w:t>
      </w:r>
      <w:proofErr w:type="spellEnd"/>
      <w:r w:rsidRPr="00915B14">
        <w:rPr>
          <w:noProof w:val="0"/>
          <w:lang w:val="it-IT"/>
        </w:rPr>
        <w:t xml:space="preserve">, </w:t>
      </w:r>
      <w:r w:rsidRPr="00915B14">
        <w:rPr>
          <w:i/>
          <w:iCs/>
          <w:noProof w:val="0"/>
          <w:lang w:val="it-IT"/>
        </w:rPr>
        <w:t>Nello sciame.</w:t>
      </w:r>
      <w:r w:rsidRPr="00915B14">
        <w:rPr>
          <w:noProof w:val="0"/>
          <w:lang w:val="it-IT"/>
        </w:rPr>
        <w:t xml:space="preserve"> </w:t>
      </w:r>
      <w:r w:rsidRPr="00915B14">
        <w:rPr>
          <w:i/>
          <w:iCs/>
          <w:noProof w:val="0"/>
          <w:lang w:val="it-IT"/>
        </w:rPr>
        <w:t>Visioni del digitale.</w:t>
      </w:r>
      <w:r w:rsidRPr="00915B14">
        <w:rPr>
          <w:noProof w:val="0"/>
          <w:lang w:val="it-IT"/>
        </w:rPr>
        <w:t xml:space="preserve"> Nottetempo, Rome, 2015.</w:t>
      </w:r>
    </w:p>
    <w:p w14:paraId="46972F18" w14:textId="77777777" w:rsidR="00D62500" w:rsidRPr="00915B14" w:rsidRDefault="00D62500" w:rsidP="00D62500">
      <w:pPr>
        <w:pStyle w:val="Testo2"/>
        <w:spacing w:line="240" w:lineRule="atLeast"/>
        <w:ind w:left="284" w:hanging="284"/>
        <w:rPr>
          <w:noProof w:val="0"/>
          <w:spacing w:val="-5"/>
          <w:szCs w:val="18"/>
          <w:lang w:val="it-IT"/>
        </w:rPr>
      </w:pPr>
      <w:r w:rsidRPr="00915B14">
        <w:rPr>
          <w:smallCaps/>
          <w:noProof w:val="0"/>
          <w:sz w:val="16"/>
          <w:szCs w:val="18"/>
          <w:lang w:val="it-IT"/>
        </w:rPr>
        <w:t>P. Bonsignore</w:t>
      </w:r>
      <w:r w:rsidRPr="00915B14">
        <w:rPr>
          <w:smallCaps/>
          <w:noProof w:val="0"/>
          <w:szCs w:val="18"/>
          <w:lang w:val="it-IT"/>
        </w:rPr>
        <w:t>,</w:t>
      </w:r>
      <w:r w:rsidRPr="00915B14">
        <w:rPr>
          <w:i/>
          <w:noProof w:val="0"/>
          <w:szCs w:val="18"/>
          <w:lang w:val="it-IT"/>
        </w:rPr>
        <w:t xml:space="preserve"> Sassoon Joseph,</w:t>
      </w:r>
      <w:r w:rsidRPr="00915B14">
        <w:rPr>
          <w:noProof w:val="0"/>
          <w:lang w:val="it-IT"/>
        </w:rPr>
        <w:t xml:space="preserve"> </w:t>
      </w:r>
      <w:proofErr w:type="spellStart"/>
      <w:r w:rsidRPr="00915B14">
        <w:rPr>
          <w:i/>
          <w:noProof w:val="0"/>
          <w:szCs w:val="18"/>
          <w:lang w:val="it-IT"/>
        </w:rPr>
        <w:t>Branded</w:t>
      </w:r>
      <w:proofErr w:type="spellEnd"/>
      <w:r w:rsidRPr="00915B14">
        <w:rPr>
          <w:i/>
          <w:noProof w:val="0"/>
          <w:szCs w:val="18"/>
          <w:lang w:val="it-IT"/>
        </w:rPr>
        <w:t xml:space="preserve"> </w:t>
      </w:r>
      <w:proofErr w:type="spellStart"/>
      <w:r w:rsidRPr="00915B14">
        <w:rPr>
          <w:i/>
          <w:noProof w:val="0"/>
          <w:szCs w:val="18"/>
          <w:lang w:val="it-IT"/>
        </w:rPr>
        <w:t>content</w:t>
      </w:r>
      <w:proofErr w:type="spellEnd"/>
      <w:r w:rsidRPr="00915B14">
        <w:rPr>
          <w:i/>
          <w:noProof w:val="0"/>
          <w:szCs w:val="18"/>
          <w:lang w:val="it-IT"/>
        </w:rPr>
        <w:t>, la nuova frontiera della comunicazione d’impresa</w:t>
      </w:r>
      <w:r w:rsidRPr="00915B14">
        <w:rPr>
          <w:noProof w:val="0"/>
          <w:lang w:val="it-IT"/>
        </w:rPr>
        <w:t>, Franco Angeli, Milan 2014.</w:t>
      </w:r>
    </w:p>
    <w:p w14:paraId="30F68290" w14:textId="77777777" w:rsidR="00D62500" w:rsidRPr="00915B14" w:rsidRDefault="00D62500" w:rsidP="00D62500">
      <w:pPr>
        <w:pStyle w:val="Testo2"/>
        <w:spacing w:line="240" w:lineRule="atLeast"/>
        <w:ind w:left="284" w:hanging="284"/>
        <w:rPr>
          <w:noProof w:val="0"/>
          <w:spacing w:val="-5"/>
          <w:szCs w:val="18"/>
          <w:lang w:val="it-IT"/>
        </w:rPr>
      </w:pPr>
      <w:r w:rsidRPr="00915B14">
        <w:rPr>
          <w:smallCaps/>
          <w:noProof w:val="0"/>
          <w:sz w:val="16"/>
          <w:szCs w:val="18"/>
          <w:lang w:val="it-IT"/>
        </w:rPr>
        <w:t>R.P. Nelli</w:t>
      </w:r>
      <w:r w:rsidRPr="00915B14">
        <w:rPr>
          <w:smallCaps/>
          <w:noProof w:val="0"/>
          <w:szCs w:val="18"/>
          <w:lang w:val="it-IT"/>
        </w:rPr>
        <w:t>,</w:t>
      </w:r>
      <w:r w:rsidRPr="00915B14">
        <w:rPr>
          <w:i/>
          <w:noProof w:val="0"/>
          <w:szCs w:val="18"/>
          <w:lang w:val="it-IT"/>
        </w:rPr>
        <w:t xml:space="preserve"> L’evoluzione delle strategie di branded entertainment: presupposti teorici e condizioni d’efficacia,</w:t>
      </w:r>
      <w:r w:rsidRPr="00915B14">
        <w:rPr>
          <w:noProof w:val="0"/>
          <w:lang w:val="it-IT"/>
        </w:rPr>
        <w:t xml:space="preserve"> </w:t>
      </w:r>
      <w:proofErr w:type="spellStart"/>
      <w:r w:rsidRPr="00915B14">
        <w:rPr>
          <w:noProof w:val="0"/>
          <w:lang w:val="it-IT"/>
        </w:rPr>
        <w:t>Vita&amp;Pensiero</w:t>
      </w:r>
      <w:proofErr w:type="spellEnd"/>
      <w:r w:rsidRPr="00915B14">
        <w:rPr>
          <w:noProof w:val="0"/>
          <w:lang w:val="it-IT"/>
        </w:rPr>
        <w:t>, Milan 2011.</w:t>
      </w:r>
    </w:p>
    <w:p w14:paraId="7BFB95CA" w14:textId="77777777" w:rsidR="00D62500" w:rsidRPr="00915B14" w:rsidRDefault="00D62500" w:rsidP="00D62500">
      <w:pPr>
        <w:pStyle w:val="Testo2"/>
        <w:spacing w:line="240" w:lineRule="atLeast"/>
        <w:ind w:left="284" w:hanging="284"/>
        <w:rPr>
          <w:iCs/>
          <w:noProof w:val="0"/>
          <w:szCs w:val="18"/>
          <w:lang w:val="it-IT"/>
        </w:rPr>
      </w:pPr>
      <w:r w:rsidRPr="00915B14">
        <w:rPr>
          <w:smallCaps/>
          <w:noProof w:val="0"/>
          <w:sz w:val="16"/>
          <w:szCs w:val="18"/>
          <w:lang w:val="it-IT"/>
        </w:rPr>
        <w:t>R. Florida</w:t>
      </w:r>
      <w:r w:rsidRPr="00915B14">
        <w:rPr>
          <w:smallCaps/>
          <w:noProof w:val="0"/>
          <w:szCs w:val="18"/>
          <w:lang w:val="it-IT"/>
        </w:rPr>
        <w:t xml:space="preserve">, </w:t>
      </w:r>
      <w:r w:rsidRPr="00915B14">
        <w:rPr>
          <w:i/>
          <w:iCs/>
          <w:noProof w:val="0"/>
          <w:szCs w:val="18"/>
          <w:lang w:val="it-IT"/>
        </w:rPr>
        <w:t>L’ascesa della nuova classe creativa</w:t>
      </w:r>
      <w:r w:rsidRPr="00915B14">
        <w:rPr>
          <w:noProof w:val="0"/>
          <w:lang w:val="it-IT"/>
        </w:rPr>
        <w:t>, Mondadori.</w:t>
      </w:r>
    </w:p>
    <w:p w14:paraId="7DAE7185" w14:textId="77777777" w:rsidR="00D62500" w:rsidRPr="001E6DA4" w:rsidRDefault="00D62500" w:rsidP="00D62500">
      <w:pPr>
        <w:pStyle w:val="Testo2"/>
        <w:ind w:firstLine="0"/>
        <w:rPr>
          <w:noProof w:val="0"/>
          <w:szCs w:val="18"/>
        </w:rPr>
      </w:pPr>
      <w:r w:rsidRPr="001E6DA4">
        <w:rPr>
          <w:noProof w:val="0"/>
        </w:rPr>
        <w:t>The state of the news media: http://www.stateofthenewsmedia.org/</w:t>
      </w:r>
    </w:p>
    <w:p w14:paraId="2846075C" w14:textId="77777777" w:rsidR="00D62500" w:rsidRPr="00915B14" w:rsidRDefault="00D62500" w:rsidP="00D62500">
      <w:pPr>
        <w:pStyle w:val="Testo2"/>
        <w:spacing w:line="240" w:lineRule="atLeast"/>
        <w:ind w:left="284" w:hanging="284"/>
        <w:rPr>
          <w:noProof w:val="0"/>
          <w:szCs w:val="18"/>
          <w:lang w:val="it-IT"/>
        </w:rPr>
      </w:pPr>
      <w:r w:rsidRPr="00915B14">
        <w:rPr>
          <w:smallCaps/>
          <w:noProof w:val="0"/>
          <w:sz w:val="16"/>
          <w:szCs w:val="18"/>
          <w:lang w:val="it-IT"/>
        </w:rPr>
        <w:t xml:space="preserve">M. </w:t>
      </w:r>
      <w:proofErr w:type="spellStart"/>
      <w:r w:rsidRPr="00915B14">
        <w:rPr>
          <w:smallCaps/>
          <w:noProof w:val="0"/>
          <w:sz w:val="16"/>
          <w:szCs w:val="18"/>
          <w:lang w:val="it-IT"/>
        </w:rPr>
        <w:t>Castells</w:t>
      </w:r>
      <w:proofErr w:type="spellEnd"/>
      <w:r w:rsidRPr="00915B14">
        <w:rPr>
          <w:i/>
          <w:smallCaps/>
          <w:noProof w:val="0"/>
          <w:szCs w:val="18"/>
          <w:lang w:val="it-IT"/>
        </w:rPr>
        <w:t xml:space="preserve">, </w:t>
      </w:r>
      <w:r w:rsidRPr="00915B14">
        <w:rPr>
          <w:i/>
          <w:noProof w:val="0"/>
          <w:szCs w:val="18"/>
          <w:lang w:val="it-IT"/>
        </w:rPr>
        <w:t>Galassia Internet</w:t>
      </w:r>
      <w:r w:rsidRPr="00915B14">
        <w:rPr>
          <w:noProof w:val="0"/>
          <w:lang w:val="it-IT"/>
        </w:rPr>
        <w:t>, Feltrinelli 2006</w:t>
      </w:r>
    </w:p>
    <w:p w14:paraId="21951AA2" w14:textId="77777777" w:rsidR="00D62500" w:rsidRPr="00915B14" w:rsidRDefault="00D62500" w:rsidP="00D62500">
      <w:pPr>
        <w:pStyle w:val="Testo2"/>
        <w:spacing w:line="240" w:lineRule="atLeast"/>
        <w:ind w:left="284" w:hanging="284"/>
        <w:rPr>
          <w:noProof w:val="0"/>
          <w:szCs w:val="18"/>
          <w:lang w:val="it-IT"/>
        </w:rPr>
      </w:pPr>
      <w:r w:rsidRPr="00915B14">
        <w:rPr>
          <w:smallCaps/>
          <w:noProof w:val="0"/>
          <w:sz w:val="16"/>
          <w:szCs w:val="18"/>
          <w:lang w:val="it-IT"/>
        </w:rPr>
        <w:t>N. Negroponte</w:t>
      </w:r>
      <w:r w:rsidRPr="00915B14">
        <w:rPr>
          <w:smallCaps/>
          <w:noProof w:val="0"/>
          <w:szCs w:val="18"/>
          <w:lang w:val="it-IT"/>
        </w:rPr>
        <w:t xml:space="preserve">, </w:t>
      </w:r>
      <w:r w:rsidRPr="00915B14">
        <w:rPr>
          <w:i/>
          <w:noProof w:val="0"/>
          <w:szCs w:val="18"/>
          <w:lang w:val="it-IT"/>
        </w:rPr>
        <w:t>Essere digitali</w:t>
      </w:r>
      <w:r w:rsidRPr="00915B14">
        <w:rPr>
          <w:noProof w:val="0"/>
          <w:lang w:val="it-IT"/>
        </w:rPr>
        <w:t>, Sperling &amp; Kupfer 2004</w:t>
      </w:r>
    </w:p>
    <w:p w14:paraId="702B73E4" w14:textId="77777777" w:rsidR="00D62500" w:rsidRPr="00915B14" w:rsidRDefault="00D62500" w:rsidP="00D62500">
      <w:pPr>
        <w:pStyle w:val="Testo2"/>
        <w:spacing w:line="240" w:lineRule="atLeast"/>
        <w:ind w:left="284" w:hanging="284"/>
        <w:rPr>
          <w:noProof w:val="0"/>
          <w:szCs w:val="18"/>
          <w:lang w:val="it-IT"/>
        </w:rPr>
      </w:pPr>
      <w:r w:rsidRPr="00915B14">
        <w:rPr>
          <w:smallCaps/>
          <w:noProof w:val="0"/>
          <w:sz w:val="16"/>
          <w:szCs w:val="18"/>
          <w:lang w:val="it-IT"/>
        </w:rPr>
        <w:t>F. Martel</w:t>
      </w:r>
      <w:r w:rsidRPr="00915B14">
        <w:rPr>
          <w:smallCaps/>
          <w:noProof w:val="0"/>
          <w:szCs w:val="18"/>
          <w:lang w:val="it-IT"/>
        </w:rPr>
        <w:t xml:space="preserve">, </w:t>
      </w:r>
      <w:r w:rsidRPr="00915B14">
        <w:rPr>
          <w:i/>
          <w:noProof w:val="0"/>
          <w:szCs w:val="18"/>
          <w:lang w:val="it-IT"/>
        </w:rPr>
        <w:t>Mainstream, Come si costruisce un successo planetario e si vince la guerra mondiale dei media</w:t>
      </w:r>
      <w:r w:rsidRPr="00915B14">
        <w:rPr>
          <w:noProof w:val="0"/>
          <w:lang w:val="it-IT"/>
        </w:rPr>
        <w:t>, Feltrinelli, 2010.</w:t>
      </w:r>
    </w:p>
    <w:p w14:paraId="4E09F720" w14:textId="77777777" w:rsidR="00D62500" w:rsidRPr="00915B14" w:rsidRDefault="00D62500" w:rsidP="00D62500">
      <w:pPr>
        <w:pStyle w:val="Testo2"/>
        <w:spacing w:line="240" w:lineRule="atLeast"/>
        <w:ind w:left="284" w:hanging="284"/>
        <w:rPr>
          <w:noProof w:val="0"/>
          <w:szCs w:val="18"/>
          <w:lang w:val="it-IT"/>
        </w:rPr>
      </w:pPr>
      <w:r w:rsidRPr="00915B14">
        <w:rPr>
          <w:smallCaps/>
          <w:noProof w:val="0"/>
          <w:sz w:val="16"/>
          <w:szCs w:val="18"/>
          <w:lang w:val="it-IT"/>
        </w:rPr>
        <w:t xml:space="preserve">Han </w:t>
      </w:r>
      <w:proofErr w:type="spellStart"/>
      <w:r w:rsidRPr="00915B14">
        <w:rPr>
          <w:smallCaps/>
          <w:noProof w:val="0"/>
          <w:sz w:val="16"/>
          <w:szCs w:val="18"/>
          <w:lang w:val="it-IT"/>
        </w:rPr>
        <w:t>Byung</w:t>
      </w:r>
      <w:proofErr w:type="spellEnd"/>
      <w:r w:rsidRPr="00915B14">
        <w:rPr>
          <w:smallCaps/>
          <w:noProof w:val="0"/>
          <w:sz w:val="16"/>
          <w:szCs w:val="18"/>
          <w:lang w:val="it-IT"/>
        </w:rPr>
        <w:t xml:space="preserve">- </w:t>
      </w:r>
      <w:proofErr w:type="spellStart"/>
      <w:r w:rsidRPr="00915B14">
        <w:rPr>
          <w:smallCaps/>
          <w:noProof w:val="0"/>
          <w:sz w:val="16"/>
          <w:szCs w:val="18"/>
          <w:lang w:val="it-IT"/>
        </w:rPr>
        <w:t>Chul</w:t>
      </w:r>
      <w:proofErr w:type="spellEnd"/>
      <w:r w:rsidRPr="00915B14">
        <w:rPr>
          <w:noProof w:val="0"/>
          <w:lang w:val="it-IT"/>
        </w:rPr>
        <w:t xml:space="preserve">, </w:t>
      </w:r>
      <w:r w:rsidRPr="00915B14">
        <w:rPr>
          <w:i/>
          <w:noProof w:val="0"/>
          <w:szCs w:val="18"/>
          <w:lang w:val="it-IT"/>
        </w:rPr>
        <w:t>La società della trasparenza</w:t>
      </w:r>
      <w:r w:rsidRPr="00915B14">
        <w:rPr>
          <w:noProof w:val="0"/>
          <w:lang w:val="it-IT"/>
        </w:rPr>
        <w:t>, Nottetempo 2014.</w:t>
      </w:r>
    </w:p>
    <w:p w14:paraId="6F5A65DB" w14:textId="77777777" w:rsidR="00D62500" w:rsidRPr="00915B14" w:rsidRDefault="00D62500" w:rsidP="00D62500">
      <w:pPr>
        <w:pStyle w:val="Testo2"/>
        <w:spacing w:line="240" w:lineRule="atLeast"/>
        <w:ind w:left="284" w:hanging="284"/>
        <w:rPr>
          <w:noProof w:val="0"/>
          <w:szCs w:val="18"/>
          <w:lang w:val="it-IT"/>
        </w:rPr>
      </w:pPr>
      <w:r w:rsidRPr="00915B14">
        <w:rPr>
          <w:smallCaps/>
          <w:noProof w:val="0"/>
          <w:sz w:val="16"/>
          <w:szCs w:val="18"/>
          <w:lang w:val="it-IT"/>
        </w:rPr>
        <w:t xml:space="preserve">C. </w:t>
      </w:r>
      <w:proofErr w:type="spellStart"/>
      <w:r w:rsidRPr="00915B14">
        <w:rPr>
          <w:smallCaps/>
          <w:noProof w:val="0"/>
          <w:sz w:val="16"/>
          <w:szCs w:val="18"/>
          <w:lang w:val="it-IT"/>
        </w:rPr>
        <w:t>Vogler</w:t>
      </w:r>
      <w:proofErr w:type="spellEnd"/>
      <w:r w:rsidRPr="00915B14">
        <w:rPr>
          <w:smallCaps/>
          <w:noProof w:val="0"/>
          <w:szCs w:val="18"/>
          <w:lang w:val="it-IT"/>
        </w:rPr>
        <w:t xml:space="preserve">, </w:t>
      </w:r>
      <w:r w:rsidRPr="00915B14">
        <w:rPr>
          <w:i/>
          <w:noProof w:val="0"/>
          <w:szCs w:val="18"/>
          <w:lang w:val="it-IT"/>
        </w:rPr>
        <w:t>Il viaggio dell’eroe,</w:t>
      </w:r>
      <w:r w:rsidRPr="00915B14">
        <w:rPr>
          <w:noProof w:val="0"/>
          <w:lang w:val="it-IT"/>
        </w:rPr>
        <w:t xml:space="preserve"> Dino Audino editore 2010.</w:t>
      </w:r>
    </w:p>
    <w:p w14:paraId="7A027D96" w14:textId="77777777" w:rsidR="00D62500" w:rsidRPr="00915B14" w:rsidRDefault="00D62500" w:rsidP="00D62500">
      <w:pPr>
        <w:pStyle w:val="Testo2"/>
        <w:spacing w:line="240" w:lineRule="atLeast"/>
        <w:ind w:left="284" w:hanging="284"/>
        <w:rPr>
          <w:noProof w:val="0"/>
          <w:szCs w:val="18"/>
          <w:lang w:val="it-IT"/>
        </w:rPr>
      </w:pPr>
      <w:r w:rsidRPr="00915B14">
        <w:rPr>
          <w:smallCaps/>
          <w:noProof w:val="0"/>
          <w:sz w:val="16"/>
          <w:szCs w:val="18"/>
          <w:lang w:val="it-IT"/>
        </w:rPr>
        <w:t xml:space="preserve">P. </w:t>
      </w:r>
      <w:proofErr w:type="spellStart"/>
      <w:r w:rsidRPr="00915B14">
        <w:rPr>
          <w:smallCaps/>
          <w:noProof w:val="0"/>
          <w:sz w:val="16"/>
          <w:szCs w:val="18"/>
          <w:lang w:val="it-IT"/>
        </w:rPr>
        <w:t>Kotler</w:t>
      </w:r>
      <w:proofErr w:type="spellEnd"/>
      <w:r w:rsidRPr="00915B14">
        <w:rPr>
          <w:smallCaps/>
          <w:noProof w:val="0"/>
          <w:szCs w:val="18"/>
          <w:lang w:val="it-IT"/>
        </w:rPr>
        <w:t xml:space="preserve">, </w:t>
      </w:r>
      <w:r w:rsidRPr="00915B14">
        <w:rPr>
          <w:i/>
          <w:noProof w:val="0"/>
          <w:szCs w:val="18"/>
          <w:lang w:val="it-IT"/>
        </w:rPr>
        <w:t>Marketing 4.0</w:t>
      </w:r>
      <w:r w:rsidRPr="00915B14">
        <w:rPr>
          <w:noProof w:val="0"/>
          <w:lang w:val="it-IT"/>
        </w:rPr>
        <w:t>, Hoepli 2017.</w:t>
      </w:r>
    </w:p>
    <w:p w14:paraId="4C98ED96" w14:textId="77777777" w:rsidR="00D62500" w:rsidRPr="00915B14" w:rsidRDefault="00D62500" w:rsidP="00D62500">
      <w:pPr>
        <w:pStyle w:val="Testo2"/>
        <w:spacing w:line="240" w:lineRule="atLeast"/>
        <w:ind w:left="284" w:hanging="284"/>
        <w:rPr>
          <w:noProof w:val="0"/>
          <w:szCs w:val="18"/>
          <w:lang w:val="it-IT"/>
        </w:rPr>
      </w:pPr>
      <w:r w:rsidRPr="00915B14">
        <w:rPr>
          <w:smallCaps/>
          <w:noProof w:val="0"/>
          <w:sz w:val="16"/>
          <w:szCs w:val="18"/>
          <w:lang w:val="it-IT"/>
        </w:rPr>
        <w:t xml:space="preserve">S. </w:t>
      </w:r>
      <w:proofErr w:type="spellStart"/>
      <w:r w:rsidRPr="00915B14">
        <w:rPr>
          <w:smallCaps/>
          <w:noProof w:val="0"/>
          <w:sz w:val="16"/>
          <w:szCs w:val="18"/>
          <w:lang w:val="it-IT"/>
        </w:rPr>
        <w:t>Turkle</w:t>
      </w:r>
      <w:proofErr w:type="spellEnd"/>
      <w:r w:rsidRPr="00915B14">
        <w:rPr>
          <w:smallCaps/>
          <w:noProof w:val="0"/>
          <w:szCs w:val="18"/>
          <w:lang w:val="it-IT"/>
        </w:rPr>
        <w:t xml:space="preserve">, </w:t>
      </w:r>
      <w:r w:rsidRPr="00915B14">
        <w:rPr>
          <w:i/>
          <w:noProof w:val="0"/>
          <w:szCs w:val="18"/>
          <w:lang w:val="it-IT"/>
        </w:rPr>
        <w:t>La conversazione necessaria</w:t>
      </w:r>
      <w:r w:rsidRPr="00915B14">
        <w:rPr>
          <w:noProof w:val="0"/>
          <w:lang w:val="it-IT"/>
        </w:rPr>
        <w:t>, Einaudi 2016.</w:t>
      </w:r>
    </w:p>
    <w:p w14:paraId="21DF6458" w14:textId="77777777" w:rsidR="00D62500" w:rsidRPr="00915B14" w:rsidRDefault="00D62500" w:rsidP="00D62500">
      <w:pPr>
        <w:pStyle w:val="Testo2"/>
        <w:spacing w:line="240" w:lineRule="atLeast"/>
        <w:ind w:left="284" w:hanging="284"/>
        <w:rPr>
          <w:noProof w:val="0"/>
          <w:szCs w:val="18"/>
          <w:lang w:val="it-IT"/>
        </w:rPr>
      </w:pPr>
      <w:r w:rsidRPr="00915B14">
        <w:rPr>
          <w:smallCaps/>
          <w:noProof w:val="0"/>
          <w:sz w:val="16"/>
          <w:szCs w:val="18"/>
          <w:lang w:val="it-IT"/>
        </w:rPr>
        <w:t>R.B. Cialdini</w:t>
      </w:r>
      <w:r w:rsidRPr="00915B14">
        <w:rPr>
          <w:smallCaps/>
          <w:noProof w:val="0"/>
          <w:szCs w:val="18"/>
          <w:lang w:val="it-IT"/>
        </w:rPr>
        <w:t xml:space="preserve">, </w:t>
      </w:r>
      <w:proofErr w:type="spellStart"/>
      <w:r w:rsidRPr="00915B14">
        <w:rPr>
          <w:i/>
          <w:iCs/>
          <w:noProof w:val="0"/>
          <w:szCs w:val="18"/>
          <w:lang w:val="it-IT"/>
        </w:rPr>
        <w:t>Pre-suasione</w:t>
      </w:r>
      <w:proofErr w:type="spellEnd"/>
      <w:r w:rsidRPr="00915B14">
        <w:rPr>
          <w:noProof w:val="0"/>
          <w:lang w:val="it-IT"/>
        </w:rPr>
        <w:t>, Giunti 2017.</w:t>
      </w:r>
    </w:p>
    <w:p w14:paraId="12193713" w14:textId="77777777" w:rsidR="00D62500" w:rsidRPr="00915B14" w:rsidRDefault="00D62500" w:rsidP="00D62500">
      <w:pPr>
        <w:pStyle w:val="Testo2"/>
        <w:spacing w:line="240" w:lineRule="atLeast"/>
        <w:ind w:left="284" w:hanging="284"/>
        <w:rPr>
          <w:noProof w:val="0"/>
          <w:spacing w:val="-5"/>
          <w:szCs w:val="18"/>
          <w:lang w:val="it-IT"/>
        </w:rPr>
      </w:pPr>
      <w:r w:rsidRPr="00915B14">
        <w:rPr>
          <w:smallCaps/>
          <w:noProof w:val="0"/>
          <w:sz w:val="16"/>
          <w:szCs w:val="18"/>
          <w:lang w:val="it-IT"/>
        </w:rPr>
        <w:t>R. Simone</w:t>
      </w:r>
      <w:r w:rsidRPr="00915B14">
        <w:rPr>
          <w:smallCaps/>
          <w:noProof w:val="0"/>
          <w:szCs w:val="18"/>
          <w:lang w:val="it-IT"/>
        </w:rPr>
        <w:t>,</w:t>
      </w:r>
      <w:r w:rsidRPr="00915B14">
        <w:rPr>
          <w:i/>
          <w:noProof w:val="0"/>
          <w:szCs w:val="18"/>
          <w:lang w:val="it-IT"/>
        </w:rPr>
        <w:t xml:space="preserve"> </w:t>
      </w:r>
      <w:r w:rsidRPr="00915B14">
        <w:rPr>
          <w:i/>
          <w:iCs/>
          <w:noProof w:val="0"/>
          <w:szCs w:val="18"/>
          <w:lang w:val="it-IT"/>
        </w:rPr>
        <w:t>Presi nella rete,</w:t>
      </w:r>
      <w:r w:rsidRPr="00915B14">
        <w:rPr>
          <w:noProof w:val="0"/>
          <w:lang w:val="it-IT"/>
        </w:rPr>
        <w:t xml:space="preserve"> Garzanti 2012.</w:t>
      </w:r>
    </w:p>
    <w:p w14:paraId="207231F7" w14:textId="77777777" w:rsidR="00E926FE" w:rsidRPr="001E6DA4" w:rsidRDefault="00E926FE" w:rsidP="00E9441B">
      <w:pPr>
        <w:spacing w:before="120" w:line="240" w:lineRule="exact"/>
        <w:rPr>
          <w:b/>
          <w:i/>
          <w:sz w:val="18"/>
        </w:rPr>
      </w:pPr>
      <w:r w:rsidRPr="001E6DA4">
        <w:rPr>
          <w:i/>
        </w:rPr>
        <w:t>Gr. N-Z: Prof. Georgia Conte</w:t>
      </w:r>
    </w:p>
    <w:p w14:paraId="57F393DD" w14:textId="03E3C6C7" w:rsidR="00E926FE" w:rsidRPr="001E6DA4" w:rsidRDefault="00E926FE" w:rsidP="00E926FE">
      <w:pPr>
        <w:spacing w:before="240" w:after="120" w:line="240" w:lineRule="exact"/>
        <w:rPr>
          <w:b/>
          <w:sz w:val="18"/>
        </w:rPr>
      </w:pPr>
      <w:r w:rsidRPr="001E6DA4">
        <w:rPr>
          <w:b/>
          <w:i/>
          <w:sz w:val="18"/>
        </w:rPr>
        <w:t>COURSE AIMS AND INTENDED LEARNING OUTCOMES</w:t>
      </w:r>
    </w:p>
    <w:p w14:paraId="367C7BE6" w14:textId="33557DC1" w:rsidR="00E926FE" w:rsidRPr="001E6DA4" w:rsidRDefault="00E926FE" w:rsidP="00A66CA1">
      <w:pPr>
        <w:spacing w:line="240" w:lineRule="exact"/>
        <w:rPr>
          <w:szCs w:val="20"/>
        </w:rPr>
      </w:pPr>
      <w:r w:rsidRPr="001E6DA4">
        <w:t xml:space="preserve">The course aims to provide the practical and strategic tools for designing and managing creative thinking and action. The aim of the course is to develop the </w:t>
      </w:r>
      <w:r w:rsidR="00915B14">
        <w:t>competences</w:t>
      </w:r>
      <w:r w:rsidR="00915B14" w:rsidRPr="001E6DA4">
        <w:t xml:space="preserve"> </w:t>
      </w:r>
      <w:r w:rsidRPr="001E6DA4">
        <w:t xml:space="preserve">necessary to initiate and guide communication activities both online and offline. </w:t>
      </w:r>
    </w:p>
    <w:p w14:paraId="60A9EEA2" w14:textId="6F987876" w:rsidR="000B10BD" w:rsidRPr="001E6DA4" w:rsidRDefault="000B10BD" w:rsidP="00A66CA1">
      <w:pPr>
        <w:spacing w:line="240" w:lineRule="exact"/>
        <w:rPr>
          <w:szCs w:val="20"/>
        </w:rPr>
      </w:pPr>
      <w:r w:rsidRPr="001E6DA4">
        <w:t xml:space="preserve">By the end of the course, students will be able to: identify the different strategic alternatives in planning a content marketing strategy with a specific focus on the scope of influencer marketing; recognise the optimal solutions to be implemented in an online campaign to achieve the objective; identify the strengths and weaknesses of each strategy, </w:t>
      </w:r>
      <w:r w:rsidR="00214581" w:rsidRPr="001E6DA4">
        <w:t>considering</w:t>
      </w:r>
      <w:r w:rsidRPr="001E6DA4">
        <w:t xml:space="preserve"> the increasing variability and complexity of the media context.</w:t>
      </w:r>
    </w:p>
    <w:p w14:paraId="7234B303" w14:textId="77777777" w:rsidR="00E926FE" w:rsidRPr="001E6DA4" w:rsidRDefault="00E926FE" w:rsidP="00E926FE">
      <w:pPr>
        <w:spacing w:before="240" w:after="120" w:line="240" w:lineRule="exact"/>
        <w:rPr>
          <w:b/>
          <w:sz w:val="18"/>
        </w:rPr>
      </w:pPr>
      <w:r w:rsidRPr="001E6DA4">
        <w:rPr>
          <w:b/>
          <w:i/>
          <w:sz w:val="18"/>
        </w:rPr>
        <w:lastRenderedPageBreak/>
        <w:t>COURSE CONTENT</w:t>
      </w:r>
    </w:p>
    <w:p w14:paraId="6AC46516" w14:textId="6F2ADB86" w:rsidR="00E926FE" w:rsidRPr="001E6DA4" w:rsidRDefault="005A3AE5" w:rsidP="00A66CA1">
      <w:pPr>
        <w:spacing w:line="240" w:lineRule="exact"/>
      </w:pPr>
      <w:r w:rsidRPr="001E6DA4">
        <w:t xml:space="preserve">The course will explore contemporary trends in digital publishing. There will be a particular focus on </w:t>
      </w:r>
      <w:r w:rsidR="006428E6">
        <w:t xml:space="preserve">all </w:t>
      </w:r>
      <w:r w:rsidRPr="001E6DA4">
        <w:t xml:space="preserve">creative and organisational </w:t>
      </w:r>
      <w:r w:rsidR="006619FB">
        <w:t xml:space="preserve">aspects </w:t>
      </w:r>
      <w:r w:rsidRPr="001E6DA4">
        <w:t>in the digital field</w:t>
      </w:r>
      <w:r w:rsidR="006619FB">
        <w:t xml:space="preserve"> and </w:t>
      </w:r>
      <w:r w:rsidRPr="001E6DA4">
        <w:t>on social networks as a tool for disseminating publishing projects.</w:t>
      </w:r>
    </w:p>
    <w:p w14:paraId="0B66E585" w14:textId="2B4FCA99" w:rsidR="00E926FE" w:rsidRPr="001E6DA4" w:rsidRDefault="00020A90" w:rsidP="00A66CA1">
      <w:pPr>
        <w:spacing w:line="240" w:lineRule="exact"/>
        <w:rPr>
          <w:spacing w:val="-1"/>
        </w:rPr>
      </w:pPr>
      <w:r>
        <w:t xml:space="preserve">The course </w:t>
      </w:r>
      <w:r w:rsidR="00E926FE" w:rsidRPr="001E6DA4">
        <w:t>will also present the organisational background behind digital publishing, composed of different figures - editors, media centres, agencies, dealerships etc. - in order to understand their relationships and dynamics.</w:t>
      </w:r>
    </w:p>
    <w:p w14:paraId="057FE1C8" w14:textId="77777777" w:rsidR="00E926FE" w:rsidRPr="00915B14" w:rsidRDefault="00E926FE" w:rsidP="00A66CA1">
      <w:pPr>
        <w:spacing w:before="240" w:after="120" w:line="240" w:lineRule="exact"/>
        <w:rPr>
          <w:b/>
          <w:i/>
          <w:sz w:val="18"/>
          <w:lang w:val="it-IT"/>
        </w:rPr>
      </w:pPr>
      <w:r w:rsidRPr="00915B14">
        <w:rPr>
          <w:b/>
          <w:i/>
          <w:sz w:val="18"/>
          <w:lang w:val="it-IT"/>
        </w:rPr>
        <w:t>READING LIST</w:t>
      </w:r>
    </w:p>
    <w:p w14:paraId="0007553B" w14:textId="77777777" w:rsidR="00E926FE" w:rsidRPr="00915B14" w:rsidRDefault="00E926FE" w:rsidP="00E926FE">
      <w:pPr>
        <w:pStyle w:val="Testo2"/>
        <w:spacing w:line="240" w:lineRule="atLeast"/>
        <w:ind w:left="284" w:hanging="284"/>
        <w:rPr>
          <w:noProof w:val="0"/>
          <w:spacing w:val="51"/>
          <w:lang w:val="it-IT"/>
        </w:rPr>
      </w:pPr>
      <w:r w:rsidRPr="00915B14">
        <w:rPr>
          <w:smallCaps/>
          <w:noProof w:val="0"/>
          <w:sz w:val="16"/>
          <w:lang w:val="it-IT"/>
        </w:rPr>
        <w:t>B. Bonaventura</w:t>
      </w:r>
      <w:r w:rsidRPr="00915B14">
        <w:rPr>
          <w:noProof w:val="0"/>
          <w:lang w:val="it-IT"/>
        </w:rPr>
        <w:t xml:space="preserve">, </w:t>
      </w:r>
      <w:r w:rsidRPr="00915B14">
        <w:rPr>
          <w:i/>
          <w:noProof w:val="0"/>
          <w:lang w:val="it-IT"/>
        </w:rPr>
        <w:t>Wordpress La Guida Completa</w:t>
      </w:r>
      <w:r w:rsidRPr="00915B14">
        <w:rPr>
          <w:noProof w:val="0"/>
          <w:lang w:val="it-IT"/>
        </w:rPr>
        <w:t>, Hoepli, 2014.</w:t>
      </w:r>
    </w:p>
    <w:p w14:paraId="345D743A" w14:textId="0405310C" w:rsidR="00E926FE" w:rsidRPr="001E6DA4" w:rsidRDefault="00E926FE" w:rsidP="00E926FE">
      <w:pPr>
        <w:pStyle w:val="Testo2"/>
        <w:spacing w:line="240" w:lineRule="atLeast"/>
        <w:ind w:left="284" w:hanging="284"/>
        <w:rPr>
          <w:noProof w:val="0"/>
          <w:spacing w:val="-5"/>
        </w:rPr>
      </w:pPr>
      <w:r w:rsidRPr="00915B14">
        <w:rPr>
          <w:smallCaps/>
          <w:noProof w:val="0"/>
          <w:sz w:val="16"/>
          <w:lang w:val="it-IT"/>
        </w:rPr>
        <w:t xml:space="preserve">S. Russo-A. </w:t>
      </w:r>
      <w:r w:rsidRPr="001E6DA4">
        <w:rPr>
          <w:smallCaps/>
          <w:noProof w:val="0"/>
          <w:sz w:val="16"/>
        </w:rPr>
        <w:t xml:space="preserve">Agostini, </w:t>
      </w:r>
      <w:r w:rsidRPr="001E6DA4">
        <w:rPr>
          <w:i/>
          <w:noProof w:val="0"/>
        </w:rPr>
        <w:t>Seo &amp; Content,</w:t>
      </w:r>
      <w:r w:rsidRPr="001E6DA4">
        <w:rPr>
          <w:noProof w:val="0"/>
        </w:rPr>
        <w:t xml:space="preserve"> </w:t>
      </w:r>
      <w:proofErr w:type="spellStart"/>
      <w:r w:rsidRPr="001E6DA4">
        <w:rPr>
          <w:noProof w:val="0"/>
        </w:rPr>
        <w:t>Hoepli</w:t>
      </w:r>
      <w:proofErr w:type="spellEnd"/>
      <w:r w:rsidRPr="001E6DA4">
        <w:rPr>
          <w:noProof w:val="0"/>
        </w:rPr>
        <w:t xml:space="preserve">, 2017. </w:t>
      </w:r>
    </w:p>
    <w:p w14:paraId="56375740" w14:textId="019E940A" w:rsidR="00474FBE" w:rsidRPr="00915B14" w:rsidRDefault="00474FBE" w:rsidP="00E926FE">
      <w:pPr>
        <w:pStyle w:val="Testo2"/>
        <w:spacing w:line="240" w:lineRule="atLeast"/>
        <w:ind w:left="284" w:hanging="284"/>
        <w:rPr>
          <w:noProof w:val="0"/>
          <w:spacing w:val="-5"/>
          <w:lang w:val="it-IT"/>
        </w:rPr>
      </w:pPr>
      <w:r w:rsidRPr="00915B14">
        <w:rPr>
          <w:smallCaps/>
          <w:noProof w:val="0"/>
          <w:sz w:val="16"/>
          <w:lang w:val="it-IT"/>
        </w:rPr>
        <w:t xml:space="preserve">C.CARRIERO-C. </w:t>
      </w:r>
      <w:proofErr w:type="spellStart"/>
      <w:proofErr w:type="gramStart"/>
      <w:r w:rsidRPr="00915B14">
        <w:rPr>
          <w:smallCaps/>
          <w:noProof w:val="0"/>
          <w:sz w:val="16"/>
          <w:lang w:val="it-IT"/>
        </w:rPr>
        <w:t>BELLIni</w:t>
      </w:r>
      <w:proofErr w:type="spellEnd"/>
      <w:r w:rsidRPr="00915B14">
        <w:rPr>
          <w:smallCaps/>
          <w:noProof w:val="0"/>
          <w:sz w:val="16"/>
          <w:lang w:val="it-IT"/>
        </w:rPr>
        <w:t xml:space="preserve">,  </w:t>
      </w:r>
      <w:r w:rsidRPr="00915B14">
        <w:rPr>
          <w:i/>
          <w:noProof w:val="0"/>
          <w:lang w:val="it-IT"/>
        </w:rPr>
        <w:t>Influencer</w:t>
      </w:r>
      <w:proofErr w:type="gramEnd"/>
      <w:r w:rsidRPr="00915B14">
        <w:rPr>
          <w:i/>
          <w:noProof w:val="0"/>
          <w:lang w:val="it-IT"/>
        </w:rPr>
        <w:t xml:space="preserve"> marketing: valorizzare</w:t>
      </w:r>
      <w:r w:rsidR="003A1D4D" w:rsidRPr="00915B14">
        <w:rPr>
          <w:i/>
          <w:noProof w:val="0"/>
          <w:lang w:val="it-IT"/>
        </w:rPr>
        <w:t xml:space="preserve"> </w:t>
      </w:r>
      <w:r w:rsidRPr="00915B14">
        <w:rPr>
          <w:i/>
          <w:noProof w:val="0"/>
          <w:lang w:val="it-IT"/>
        </w:rPr>
        <w:t xml:space="preserve">il Brand con la </w:t>
      </w:r>
      <w:proofErr w:type="spellStart"/>
      <w:r w:rsidRPr="00915B14">
        <w:rPr>
          <w:i/>
          <w:noProof w:val="0"/>
          <w:lang w:val="it-IT"/>
        </w:rPr>
        <w:t>content</w:t>
      </w:r>
      <w:proofErr w:type="spellEnd"/>
      <w:r w:rsidRPr="00915B14">
        <w:rPr>
          <w:i/>
          <w:noProof w:val="0"/>
          <w:lang w:val="it-IT"/>
        </w:rPr>
        <w:t xml:space="preserve"> </w:t>
      </w:r>
      <w:proofErr w:type="spellStart"/>
      <w:r w:rsidRPr="00915B14">
        <w:rPr>
          <w:i/>
          <w:noProof w:val="0"/>
          <w:lang w:val="it-IT"/>
        </w:rPr>
        <w:t>creation</w:t>
      </w:r>
      <w:proofErr w:type="spellEnd"/>
      <w:r w:rsidRPr="00915B14">
        <w:rPr>
          <w:i/>
          <w:noProof w:val="0"/>
          <w:lang w:val="it-IT"/>
        </w:rPr>
        <w:t xml:space="preserve"> e le relazioni,</w:t>
      </w:r>
      <w:r w:rsidRPr="00915B14">
        <w:rPr>
          <w:noProof w:val="0"/>
          <w:lang w:val="it-IT"/>
        </w:rPr>
        <w:t xml:space="preserve"> Hoepli, 2019</w:t>
      </w:r>
    </w:p>
    <w:p w14:paraId="0040ACF8" w14:textId="77777777" w:rsidR="00E926FE" w:rsidRPr="001E6DA4" w:rsidRDefault="00E926FE" w:rsidP="00E926FE">
      <w:pPr>
        <w:spacing w:before="240" w:after="120"/>
        <w:rPr>
          <w:b/>
          <w:i/>
          <w:sz w:val="18"/>
        </w:rPr>
      </w:pPr>
      <w:r w:rsidRPr="001E6DA4">
        <w:rPr>
          <w:b/>
          <w:i/>
          <w:sz w:val="18"/>
        </w:rPr>
        <w:t>TEACHING METHOD</w:t>
      </w:r>
    </w:p>
    <w:p w14:paraId="4C384351" w14:textId="31250CFA" w:rsidR="00E926FE" w:rsidRPr="001E6DA4" w:rsidRDefault="00E926FE" w:rsidP="00E926FE">
      <w:pPr>
        <w:pStyle w:val="Testo2"/>
        <w:rPr>
          <w:noProof w:val="0"/>
        </w:rPr>
      </w:pPr>
      <w:r w:rsidRPr="001E6DA4">
        <w:rPr>
          <w:noProof w:val="0"/>
        </w:rPr>
        <w:t>The course will be delivered by means of frontal lectures with the examination of case studies and discussion with industry experts.</w:t>
      </w:r>
    </w:p>
    <w:p w14:paraId="257B4E20" w14:textId="77777777" w:rsidR="00E926FE" w:rsidRPr="001E6DA4" w:rsidRDefault="00E926FE" w:rsidP="00E926FE">
      <w:pPr>
        <w:spacing w:before="240" w:after="120"/>
        <w:rPr>
          <w:b/>
          <w:i/>
          <w:sz w:val="18"/>
        </w:rPr>
      </w:pPr>
      <w:r w:rsidRPr="001E6DA4">
        <w:rPr>
          <w:b/>
          <w:i/>
          <w:sz w:val="18"/>
        </w:rPr>
        <w:t>ASSESSMENT METHOD AND CRITERIA</w:t>
      </w:r>
    </w:p>
    <w:p w14:paraId="0670DF5F" w14:textId="057FB12A" w:rsidR="005A3AE5" w:rsidRPr="001E6DA4" w:rsidRDefault="005A3AE5" w:rsidP="00E9441B">
      <w:pPr>
        <w:pStyle w:val="Testo2"/>
        <w:rPr>
          <w:noProof w:val="0"/>
        </w:rPr>
      </w:pPr>
      <w:r w:rsidRPr="001E6DA4">
        <w:rPr>
          <w:noProof w:val="0"/>
        </w:rPr>
        <w:t xml:space="preserve">Students will be assessed on the </w:t>
      </w:r>
      <w:r w:rsidR="00915B14">
        <w:t>competences</w:t>
      </w:r>
      <w:r w:rsidR="00915B14" w:rsidRPr="001E6DA4">
        <w:rPr>
          <w:noProof w:val="0"/>
        </w:rPr>
        <w:t xml:space="preserve"> </w:t>
      </w:r>
      <w:r w:rsidRPr="001E6DA4">
        <w:rPr>
          <w:noProof w:val="0"/>
        </w:rPr>
        <w:t xml:space="preserve">acquired through the planning of a content marketing strategy. Through a PowerPoint presentation, students must first demonstrate knowledge of information, distinctions and key concepts related to marketing strategy; they will also need to demonstrate their grasp of the basic topics and issues discussed during lectures. The following will contribute to the assessment: Quality of presentation, appropriate use of specific terminology and structured and coherent </w:t>
      </w:r>
      <w:r w:rsidR="00915B14">
        <w:rPr>
          <w:noProof w:val="0"/>
        </w:rPr>
        <w:t>presentation</w:t>
      </w:r>
      <w:r w:rsidRPr="001E6DA4">
        <w:rPr>
          <w:noProof w:val="0"/>
        </w:rPr>
        <w:t xml:space="preserve">. </w:t>
      </w:r>
    </w:p>
    <w:p w14:paraId="3335E667" w14:textId="77777777" w:rsidR="00E926FE" w:rsidRPr="001E6DA4" w:rsidRDefault="00E926FE" w:rsidP="00E926FE">
      <w:pPr>
        <w:spacing w:before="240" w:after="120" w:line="240" w:lineRule="exact"/>
        <w:rPr>
          <w:b/>
          <w:i/>
          <w:sz w:val="18"/>
        </w:rPr>
      </w:pPr>
      <w:r w:rsidRPr="001E6DA4">
        <w:rPr>
          <w:b/>
          <w:i/>
          <w:sz w:val="18"/>
        </w:rPr>
        <w:t>NOTES AND PREREQUISITES</w:t>
      </w:r>
    </w:p>
    <w:p w14:paraId="3D22A0E3" w14:textId="056B46E7" w:rsidR="00E926FE" w:rsidRPr="001E6DA4" w:rsidRDefault="005A3AE5" w:rsidP="00E9441B">
      <w:pPr>
        <w:pStyle w:val="Testo2"/>
        <w:rPr>
          <w:noProof w:val="0"/>
        </w:rPr>
      </w:pPr>
      <w:r w:rsidRPr="001E6DA4">
        <w:rPr>
          <w:noProof w:val="0"/>
        </w:rPr>
        <w:t xml:space="preserve">Students require basic communication and marketing knowledge. Students who for good reason are unable to attend the course must contact the lecturer at the beginning of the year to arrange a possible supplementary or replacement exam programme. In this case, students are required to provide documentation to explain their lack of attendance on the course (e.g. </w:t>
      </w:r>
      <w:r w:rsidR="002A4F9B">
        <w:rPr>
          <w:noProof w:val="0"/>
        </w:rPr>
        <w:t>medical</w:t>
      </w:r>
      <w:r w:rsidRPr="001E6DA4">
        <w:rPr>
          <w:noProof w:val="0"/>
        </w:rPr>
        <w:t xml:space="preserve"> certificate, </w:t>
      </w:r>
      <w:r w:rsidR="002A4F9B">
        <w:rPr>
          <w:noProof w:val="0"/>
        </w:rPr>
        <w:t xml:space="preserve">documentation proving participation in a course-related </w:t>
      </w:r>
      <w:r w:rsidRPr="001E6DA4">
        <w:rPr>
          <w:noProof w:val="0"/>
        </w:rPr>
        <w:t>internship, etc.).</w:t>
      </w:r>
    </w:p>
    <w:p w14:paraId="1B7F3578" w14:textId="77777777" w:rsidR="005236B3" w:rsidRPr="001E6DA4" w:rsidRDefault="005236B3" w:rsidP="005236B3">
      <w:pPr>
        <w:pStyle w:val="Testo2"/>
        <w:spacing w:before="120"/>
        <w:rPr>
          <w:rFonts w:ascii="Times New Roman" w:hAnsi="Times New Roman"/>
          <w:noProof w:val="0"/>
          <w:szCs w:val="22"/>
        </w:rPr>
      </w:pPr>
      <w:r w:rsidRPr="001E6DA4">
        <w:rPr>
          <w:rFonts w:ascii="Times New Roman" w:hAnsi="Times New Roman"/>
          <w:noProof w:val="0"/>
          <w:szCs w:val="22"/>
        </w:rPr>
        <w:t>Further information can be found on the lecturer's webpage at http://docenti.unicatt.it/web/searchByName.do?language=ENG or on the Faculty notice board.</w:t>
      </w:r>
    </w:p>
    <w:p w14:paraId="23F67A52" w14:textId="76C29CB0" w:rsidR="00474FBE" w:rsidRPr="001E6DA4" w:rsidRDefault="00E9441B" w:rsidP="00E9441B">
      <w:pPr>
        <w:spacing w:before="120"/>
        <w:rPr>
          <w:smallCaps/>
          <w:sz w:val="18"/>
        </w:rPr>
      </w:pPr>
      <w:r w:rsidRPr="001E6DA4">
        <w:rPr>
          <w:smallCaps/>
          <w:sz w:val="18"/>
        </w:rPr>
        <w:t>Soft skills</w:t>
      </w:r>
    </w:p>
    <w:p w14:paraId="5B189310" w14:textId="2F445C0F" w:rsidR="00474FBE" w:rsidRPr="001E6DA4" w:rsidRDefault="00474FBE" w:rsidP="00E9441B">
      <w:pPr>
        <w:rPr>
          <w:i/>
        </w:rPr>
      </w:pPr>
      <w:r w:rsidRPr="001E6DA4">
        <w:rPr>
          <w:i/>
        </w:rPr>
        <w:t xml:space="preserve">Prof. Matilde </w:t>
      </w:r>
      <w:proofErr w:type="spellStart"/>
      <w:r w:rsidRPr="001E6DA4">
        <w:rPr>
          <w:i/>
        </w:rPr>
        <w:t>Dondena</w:t>
      </w:r>
      <w:proofErr w:type="spellEnd"/>
      <w:r w:rsidRPr="001E6DA4">
        <w:rPr>
          <w:i/>
        </w:rPr>
        <w:t xml:space="preserve"> (A-M) and Prof. Daniele </w:t>
      </w:r>
      <w:proofErr w:type="spellStart"/>
      <w:r w:rsidRPr="001E6DA4">
        <w:rPr>
          <w:i/>
        </w:rPr>
        <w:t>Giulietti</w:t>
      </w:r>
      <w:proofErr w:type="spellEnd"/>
      <w:r w:rsidRPr="001E6DA4">
        <w:rPr>
          <w:i/>
        </w:rPr>
        <w:t xml:space="preserve"> (N-Z)</w:t>
      </w:r>
    </w:p>
    <w:p w14:paraId="58CEBEED" w14:textId="6E8EEE33" w:rsidR="00474FBE" w:rsidRPr="001E6DA4" w:rsidRDefault="00474FBE" w:rsidP="00474FBE">
      <w:pPr>
        <w:spacing w:before="240" w:after="120"/>
        <w:rPr>
          <w:rFonts w:eastAsia="MS Mincho"/>
          <w:szCs w:val="20"/>
        </w:rPr>
      </w:pPr>
      <w:r w:rsidRPr="001E6DA4">
        <w:lastRenderedPageBreak/>
        <w:t xml:space="preserve">In today's liquid, </w:t>
      </w:r>
      <w:proofErr w:type="spellStart"/>
      <w:r w:rsidRPr="001E6DA4">
        <w:t>heterarchic</w:t>
      </w:r>
      <w:proofErr w:type="spellEnd"/>
      <w:r w:rsidRPr="001E6DA4">
        <w:t xml:space="preserve"> and increasingly </w:t>
      </w:r>
      <w:proofErr w:type="spellStart"/>
      <w:r w:rsidRPr="001E6DA4">
        <w:t>phygital</w:t>
      </w:r>
      <w:proofErr w:type="spellEnd"/>
      <w:r w:rsidRPr="001E6DA4">
        <w:t xml:space="preserve"> society, in which hierarchy is shrinking, organisations are increasingly horizontal and places of interaction and communication are multiple (from the physical to the digital), people are responsible for their own work and that of their colleagues, they exchange information by multiple means, they co-create, they actively participate in achieving the objectives of the team</w:t>
      </w:r>
      <w:r w:rsidR="00915B14">
        <w:t>/s</w:t>
      </w:r>
      <w:r w:rsidRPr="001E6DA4">
        <w:t xml:space="preserve">, cooperating and collaborating, </w:t>
      </w:r>
      <w:r w:rsidR="00915B14">
        <w:t>with an</w:t>
      </w:r>
      <w:r w:rsidRPr="001E6DA4">
        <w:t xml:space="preserve"> awareness of how our communication changes and adapts to the different technologies.</w:t>
      </w:r>
    </w:p>
    <w:p w14:paraId="0E7F7C71" w14:textId="77777777" w:rsidR="00474FBE" w:rsidRPr="001E6DA4" w:rsidRDefault="00474FBE" w:rsidP="00474FBE">
      <w:pPr>
        <w:spacing w:before="240" w:after="120"/>
        <w:rPr>
          <w:b/>
          <w:sz w:val="18"/>
        </w:rPr>
      </w:pPr>
      <w:r w:rsidRPr="001E6DA4">
        <w:rPr>
          <w:b/>
          <w:i/>
          <w:sz w:val="18"/>
        </w:rPr>
        <w:t>COURSE AIMS AND INTENDED LEARNING OUTCOMES</w:t>
      </w:r>
    </w:p>
    <w:p w14:paraId="4BD5B592" w14:textId="0C6218D3" w:rsidR="00474FBE" w:rsidRPr="001E6DA4" w:rsidRDefault="00474FBE" w:rsidP="00474FBE">
      <w:pPr>
        <w:rPr>
          <w:rFonts w:eastAsia="MS Mincho"/>
        </w:rPr>
      </w:pPr>
      <w:r w:rsidRPr="001E6DA4">
        <w:t>The aim of the course is for participants to</w:t>
      </w:r>
      <w:r w:rsidR="000D41A2">
        <w:t>:</w:t>
      </w:r>
      <w:r w:rsidRPr="001E6DA4">
        <w:t xml:space="preserve"> acquire knowledge and understanding of the main cross-cutting </w:t>
      </w:r>
      <w:r w:rsidR="00A4566A">
        <w:t>competences</w:t>
      </w:r>
      <w:r w:rsidR="00A4566A" w:rsidRPr="001E6DA4">
        <w:t xml:space="preserve"> </w:t>
      </w:r>
      <w:r w:rsidRPr="001E6DA4">
        <w:t>of coordination and guidance in order to observe their own behaviour and that of others</w:t>
      </w:r>
      <w:r w:rsidR="00A14C74">
        <w:t xml:space="preserve"> with a view to </w:t>
      </w:r>
      <w:r w:rsidRPr="001E6DA4">
        <w:t>establish</w:t>
      </w:r>
      <w:r w:rsidR="00A14C74">
        <w:t>ing</w:t>
      </w:r>
      <w:r w:rsidRPr="001E6DA4">
        <w:t xml:space="preserve"> relationships based on trust and mutual respect within complex organi</w:t>
      </w:r>
      <w:r w:rsidR="000D41A2">
        <w:t>s</w:t>
      </w:r>
      <w:r w:rsidRPr="001E6DA4">
        <w:t xml:space="preserve">ations; interact and collaborate within groups and be able to communicate effectively through understanding of the main public-speaking techniques. </w:t>
      </w:r>
    </w:p>
    <w:p w14:paraId="60A3768E" w14:textId="2A5F1658" w:rsidR="00474FBE" w:rsidRPr="001E6DA4" w:rsidRDefault="00474FBE" w:rsidP="00474FBE">
      <w:pPr>
        <w:spacing w:before="120"/>
        <w:rPr>
          <w:rFonts w:eastAsia="Calibri"/>
        </w:rPr>
      </w:pPr>
      <w:r w:rsidRPr="001E6DA4">
        <w:rPr>
          <w:i/>
          <w:iCs/>
        </w:rPr>
        <w:t xml:space="preserve">Intended learning </w:t>
      </w:r>
      <w:proofErr w:type="gramStart"/>
      <w:r w:rsidRPr="001E6DA4">
        <w:rPr>
          <w:i/>
          <w:iCs/>
        </w:rPr>
        <w:t>outcomes</w:t>
      </w:r>
      <w:r w:rsidRPr="001E6DA4">
        <w:t xml:space="preserve">  By</w:t>
      </w:r>
      <w:proofErr w:type="gramEnd"/>
      <w:r w:rsidRPr="001E6DA4">
        <w:t xml:space="preserve"> the end of the course, students will be able to recognise and understand the main soft skills necessary for management and communication within teams</w:t>
      </w:r>
      <w:r w:rsidR="00A4566A">
        <w:t>.</w:t>
      </w:r>
      <w:r w:rsidRPr="001E6DA4">
        <w:t xml:space="preserve"> Students will acquire the basic tools and structures for speaking effectively in public, coordinating a working group, managing time and giving constructive feedback to resources and colleagues, as well as delivering a speech. The course also aims to enhance the personal skills of listening, empathy, creativity and trust. </w:t>
      </w:r>
    </w:p>
    <w:p w14:paraId="7A082197" w14:textId="77777777" w:rsidR="00474FBE" w:rsidRPr="001E6DA4" w:rsidRDefault="00474FBE" w:rsidP="00474FBE">
      <w:pPr>
        <w:spacing w:before="240" w:after="120"/>
        <w:rPr>
          <w:rFonts w:eastAsia="MS Mincho"/>
          <w:b/>
          <w:sz w:val="18"/>
        </w:rPr>
      </w:pPr>
      <w:r w:rsidRPr="001E6DA4">
        <w:rPr>
          <w:b/>
          <w:i/>
          <w:sz w:val="18"/>
        </w:rPr>
        <w:t>COURSE CONTENT</w:t>
      </w:r>
    </w:p>
    <w:p w14:paraId="24FD8F4D" w14:textId="72DC4438" w:rsidR="00474FBE" w:rsidRPr="001E6DA4" w:rsidRDefault="00474FBE" w:rsidP="00474FBE">
      <w:pPr>
        <w:rPr>
          <w:rFonts w:eastAsia="MS Mincho"/>
          <w:b/>
        </w:rPr>
      </w:pPr>
      <w:r w:rsidRPr="001E6DA4">
        <w:t>Delivered over six sessions, the course will use theatrical action training to teach students some of the main soft skills</w:t>
      </w:r>
      <w:r w:rsidR="00AD0004">
        <w:t xml:space="preserve"> relevant to </w:t>
      </w:r>
      <w:r w:rsidRPr="001E6DA4">
        <w:t xml:space="preserve">those entering working life: </w:t>
      </w:r>
      <w:r w:rsidR="004040F5" w:rsidRPr="001E6DA4">
        <w:t>teamwork</w:t>
      </w:r>
      <w:r w:rsidRPr="001E6DA4">
        <w:t>, people management, public communication, complaints handling, the ability to give and receive feedback, assertiveness, active listening, flexibility and creativity.</w:t>
      </w:r>
    </w:p>
    <w:p w14:paraId="2E6F30C0" w14:textId="77777777" w:rsidR="00474FBE" w:rsidRPr="001E6DA4" w:rsidRDefault="00474FBE" w:rsidP="00474FBE">
      <w:pPr>
        <w:spacing w:before="240" w:after="120"/>
        <w:rPr>
          <w:rFonts w:eastAsia="MS Mincho"/>
          <w:b/>
          <w:i/>
          <w:sz w:val="18"/>
        </w:rPr>
      </w:pPr>
      <w:r w:rsidRPr="001E6DA4">
        <w:rPr>
          <w:b/>
          <w:i/>
          <w:sz w:val="18"/>
        </w:rPr>
        <w:t>READING LIST</w:t>
      </w:r>
    </w:p>
    <w:p w14:paraId="7AADFCEE" w14:textId="77777777" w:rsidR="00474FBE" w:rsidRPr="001E6DA4" w:rsidRDefault="00474FBE" w:rsidP="00474FBE">
      <w:pPr>
        <w:pStyle w:val="Testo2"/>
        <w:ind w:firstLine="0"/>
        <w:rPr>
          <w:rFonts w:eastAsia="Calibri"/>
          <w:noProof w:val="0"/>
        </w:rPr>
      </w:pPr>
      <w:r w:rsidRPr="001E6DA4">
        <w:rPr>
          <w:noProof w:val="0"/>
        </w:rPr>
        <w:t>Recommended reading:</w:t>
      </w:r>
    </w:p>
    <w:p w14:paraId="7FCD25BA" w14:textId="77777777" w:rsidR="00474FBE" w:rsidRPr="00915B14" w:rsidRDefault="00474FBE" w:rsidP="00474FBE">
      <w:pPr>
        <w:pStyle w:val="Testo2"/>
        <w:spacing w:line="240" w:lineRule="atLeast"/>
        <w:ind w:left="284" w:hanging="284"/>
        <w:rPr>
          <w:rFonts w:eastAsia="Calibri"/>
          <w:noProof w:val="0"/>
          <w:spacing w:val="-5"/>
          <w:lang w:val="it-IT"/>
        </w:rPr>
      </w:pPr>
      <w:r w:rsidRPr="001E6DA4">
        <w:rPr>
          <w:smallCaps/>
          <w:noProof w:val="0"/>
          <w:sz w:val="16"/>
        </w:rPr>
        <w:t xml:space="preserve">D. Bodega-S. </w:t>
      </w:r>
      <w:r w:rsidRPr="00915B14">
        <w:rPr>
          <w:smallCaps/>
          <w:noProof w:val="0"/>
          <w:sz w:val="16"/>
          <w:lang w:val="it-IT"/>
        </w:rPr>
        <w:t>Robbins-T. Judge,</w:t>
      </w:r>
      <w:r w:rsidRPr="00915B14">
        <w:rPr>
          <w:i/>
          <w:noProof w:val="0"/>
          <w:lang w:val="it-IT"/>
        </w:rPr>
        <w:t xml:space="preserve"> Comportamento Organizzativo. Conoscere e Sviluppare Competenze Organizzative,</w:t>
      </w:r>
      <w:r w:rsidRPr="00915B14">
        <w:rPr>
          <w:noProof w:val="0"/>
          <w:lang w:val="it-IT"/>
        </w:rPr>
        <w:t xml:space="preserve"> Pearson </w:t>
      </w:r>
      <w:proofErr w:type="spellStart"/>
      <w:r w:rsidRPr="00915B14">
        <w:rPr>
          <w:noProof w:val="0"/>
          <w:lang w:val="it-IT"/>
        </w:rPr>
        <w:t>education</w:t>
      </w:r>
      <w:proofErr w:type="spellEnd"/>
      <w:r w:rsidRPr="00915B14">
        <w:rPr>
          <w:noProof w:val="0"/>
          <w:lang w:val="it-IT"/>
        </w:rPr>
        <w:t xml:space="preserve"> universitaria, 2016.</w:t>
      </w:r>
    </w:p>
    <w:p w14:paraId="7C2D46BB" w14:textId="77777777" w:rsidR="00474FBE" w:rsidRPr="00915B14" w:rsidRDefault="00474FBE" w:rsidP="00474FBE">
      <w:pPr>
        <w:pStyle w:val="Testo2"/>
        <w:spacing w:before="120"/>
        <w:ind w:firstLine="0"/>
        <w:rPr>
          <w:rFonts w:eastAsia="Calibri"/>
          <w:noProof w:val="0"/>
          <w:lang w:val="it-IT"/>
        </w:rPr>
      </w:pPr>
      <w:r w:rsidRPr="00915B14">
        <w:rPr>
          <w:noProof w:val="0"/>
          <w:lang w:val="it-IT"/>
        </w:rPr>
        <w:t>Optional reading:</w:t>
      </w:r>
    </w:p>
    <w:p w14:paraId="6FFF5F01" w14:textId="77777777" w:rsidR="00474FBE" w:rsidRPr="001E6DA4" w:rsidRDefault="00474FBE" w:rsidP="00474FBE">
      <w:pPr>
        <w:pStyle w:val="Testo2"/>
        <w:spacing w:before="120"/>
        <w:ind w:firstLine="0"/>
        <w:rPr>
          <w:rFonts w:eastAsia="Calibri"/>
          <w:noProof w:val="0"/>
        </w:rPr>
      </w:pPr>
      <w:proofErr w:type="spellStart"/>
      <w:r w:rsidRPr="00915B14">
        <w:rPr>
          <w:noProof w:val="0"/>
          <w:lang w:val="it-IT"/>
        </w:rPr>
        <w:t>M.Tucciarelli</w:t>
      </w:r>
      <w:proofErr w:type="spellEnd"/>
      <w:r w:rsidRPr="00915B14">
        <w:rPr>
          <w:noProof w:val="0"/>
          <w:lang w:val="it-IT"/>
        </w:rPr>
        <w:t xml:space="preserve">, </w:t>
      </w:r>
      <w:r w:rsidRPr="00915B14">
        <w:rPr>
          <w:i/>
          <w:iCs/>
          <w:noProof w:val="0"/>
          <w:lang w:val="it-IT"/>
        </w:rPr>
        <w:t>Coaching e sviluppo delle soft skills</w:t>
      </w:r>
      <w:r w:rsidRPr="00915B14">
        <w:rPr>
          <w:noProof w:val="0"/>
          <w:lang w:val="it-IT"/>
        </w:rPr>
        <w:t xml:space="preserve">. </w:t>
      </w:r>
      <w:proofErr w:type="spellStart"/>
      <w:r w:rsidRPr="001E6DA4">
        <w:rPr>
          <w:noProof w:val="0"/>
        </w:rPr>
        <w:t>Editrice</w:t>
      </w:r>
      <w:proofErr w:type="spellEnd"/>
      <w:r w:rsidRPr="001E6DA4">
        <w:rPr>
          <w:noProof w:val="0"/>
        </w:rPr>
        <w:t xml:space="preserve"> La </w:t>
      </w:r>
      <w:proofErr w:type="spellStart"/>
      <w:r w:rsidRPr="001E6DA4">
        <w:rPr>
          <w:noProof w:val="0"/>
        </w:rPr>
        <w:t>scuola</w:t>
      </w:r>
      <w:proofErr w:type="spellEnd"/>
      <w:r w:rsidRPr="001E6DA4">
        <w:rPr>
          <w:noProof w:val="0"/>
        </w:rPr>
        <w:t>, 2014</w:t>
      </w:r>
    </w:p>
    <w:p w14:paraId="32EC98EF" w14:textId="77777777" w:rsidR="00474FBE" w:rsidRPr="001E6DA4" w:rsidRDefault="00474FBE" w:rsidP="00474FBE">
      <w:pPr>
        <w:spacing w:before="240" w:after="120"/>
        <w:rPr>
          <w:rFonts w:eastAsia="Calibri"/>
          <w:b/>
          <w:i/>
          <w:sz w:val="18"/>
        </w:rPr>
      </w:pPr>
      <w:r w:rsidRPr="001E6DA4">
        <w:rPr>
          <w:b/>
          <w:i/>
          <w:sz w:val="18"/>
        </w:rPr>
        <w:t>TEACHING METHOD</w:t>
      </w:r>
    </w:p>
    <w:p w14:paraId="39B3CE22" w14:textId="6281575C" w:rsidR="00474FBE" w:rsidRPr="001E6DA4" w:rsidRDefault="00474FBE" w:rsidP="00474FBE">
      <w:pPr>
        <w:pStyle w:val="Testo2"/>
        <w:rPr>
          <w:rFonts w:eastAsia="Calibri"/>
          <w:noProof w:val="0"/>
        </w:rPr>
      </w:pPr>
      <w:r w:rsidRPr="001E6DA4">
        <w:rPr>
          <w:noProof w:val="0"/>
        </w:rPr>
        <w:t xml:space="preserve">The course </w:t>
      </w:r>
      <w:r w:rsidR="001A2A0F">
        <w:rPr>
          <w:noProof w:val="0"/>
        </w:rPr>
        <w:t>adopts</w:t>
      </w:r>
      <w:r w:rsidRPr="001E6DA4">
        <w:rPr>
          <w:noProof w:val="0"/>
        </w:rPr>
        <w:t xml:space="preserve"> the theatrical action-training method</w:t>
      </w:r>
      <w:r w:rsidR="008B38B0">
        <w:rPr>
          <w:noProof w:val="0"/>
        </w:rPr>
        <w:t>:</w:t>
      </w:r>
      <w:r w:rsidRPr="001E6DA4">
        <w:rPr>
          <w:noProof w:val="0"/>
        </w:rPr>
        <w:t xml:space="preserve"> </w:t>
      </w:r>
      <w:r w:rsidR="008B38B0">
        <w:rPr>
          <w:noProof w:val="0"/>
        </w:rPr>
        <w:t>g</w:t>
      </w:r>
      <w:r w:rsidRPr="001E6DA4">
        <w:rPr>
          <w:noProof w:val="0"/>
        </w:rPr>
        <w:t xml:space="preserve">ames, simulations and training will enable students to learn through experience, reflection, sharing and cooperation. Learning </w:t>
      </w:r>
      <w:r w:rsidRPr="001E6DA4">
        <w:rPr>
          <w:noProof w:val="0"/>
        </w:rPr>
        <w:lastRenderedPageBreak/>
        <w:t>becomes an individual journey within</w:t>
      </w:r>
      <w:r w:rsidR="008B38B0">
        <w:rPr>
          <w:noProof w:val="0"/>
        </w:rPr>
        <w:t xml:space="preserve"> </w:t>
      </w:r>
      <w:r w:rsidR="00BB1A07">
        <w:rPr>
          <w:noProof w:val="0"/>
        </w:rPr>
        <w:t>a</w:t>
      </w:r>
      <w:r w:rsidR="008B38B0">
        <w:rPr>
          <w:noProof w:val="0"/>
        </w:rPr>
        <w:t xml:space="preserve"> </w:t>
      </w:r>
      <w:r w:rsidRPr="001E6DA4">
        <w:rPr>
          <w:noProof w:val="0"/>
        </w:rPr>
        <w:t>group: the group serves as an environment in which individual</w:t>
      </w:r>
      <w:r w:rsidR="00BB1A07">
        <w:rPr>
          <w:noProof w:val="0"/>
        </w:rPr>
        <w:t>s</w:t>
      </w:r>
      <w:r w:rsidRPr="001E6DA4">
        <w:rPr>
          <w:noProof w:val="0"/>
        </w:rPr>
        <w:t xml:space="preserve"> can mirror, compare, communicate and receive stimulation to enhance and develop themselves and the team. Students will also be asked to discuss course topics </w:t>
      </w:r>
      <w:r w:rsidR="00EA57D4">
        <w:rPr>
          <w:noProof w:val="0"/>
        </w:rPr>
        <w:t xml:space="preserve">via </w:t>
      </w:r>
      <w:r w:rsidRPr="001E6DA4">
        <w:rPr>
          <w:noProof w:val="0"/>
        </w:rPr>
        <w:t>social</w:t>
      </w:r>
      <w:r w:rsidR="00EA57D4">
        <w:rPr>
          <w:noProof w:val="0"/>
        </w:rPr>
        <w:t xml:space="preserve"> </w:t>
      </w:r>
      <w:r w:rsidRPr="001E6DA4">
        <w:rPr>
          <w:noProof w:val="0"/>
        </w:rPr>
        <w:t>learnin</w:t>
      </w:r>
      <w:r w:rsidR="00EA57D4">
        <w:rPr>
          <w:noProof w:val="0"/>
        </w:rPr>
        <w:t>g</w:t>
      </w:r>
      <w:r w:rsidRPr="001E6DA4">
        <w:rPr>
          <w:noProof w:val="0"/>
        </w:rPr>
        <w:t xml:space="preserve">. </w:t>
      </w:r>
    </w:p>
    <w:p w14:paraId="41F7C8DD" w14:textId="77777777" w:rsidR="00474FBE" w:rsidRPr="001E6DA4" w:rsidRDefault="00474FBE" w:rsidP="00474FBE">
      <w:pPr>
        <w:spacing w:before="240" w:after="120"/>
        <w:rPr>
          <w:rFonts w:eastAsia="Calibri"/>
          <w:b/>
          <w:i/>
          <w:sz w:val="18"/>
        </w:rPr>
      </w:pPr>
      <w:r w:rsidRPr="001E6DA4">
        <w:rPr>
          <w:b/>
          <w:i/>
          <w:sz w:val="18"/>
        </w:rPr>
        <w:t>ASSESSMENT METHOD AND CRITERIA</w:t>
      </w:r>
    </w:p>
    <w:p w14:paraId="59E1B04F" w14:textId="18D4E65D" w:rsidR="00474FBE" w:rsidRPr="001E6DA4" w:rsidRDefault="00474FBE" w:rsidP="00474FBE">
      <w:pPr>
        <w:pStyle w:val="Testo2"/>
        <w:rPr>
          <w:rFonts w:eastAsia="Calibri"/>
          <w:noProof w:val="0"/>
        </w:rPr>
      </w:pPr>
      <w:r w:rsidRPr="001E6DA4">
        <w:rPr>
          <w:noProof w:val="0"/>
        </w:rPr>
        <w:t>Students will be assessed through their preparation of a team project as part of the Digital Skill</w:t>
      </w:r>
      <w:r w:rsidR="00172CB2">
        <w:rPr>
          <w:noProof w:val="0"/>
        </w:rPr>
        <w:t>s</w:t>
      </w:r>
      <w:r w:rsidRPr="001E6DA4">
        <w:rPr>
          <w:noProof w:val="0"/>
        </w:rPr>
        <w:t xml:space="preserve"> module</w:t>
      </w:r>
      <w:r w:rsidR="00172CB2">
        <w:rPr>
          <w:noProof w:val="0"/>
        </w:rPr>
        <w:t xml:space="preserve">, which </w:t>
      </w:r>
      <w:r w:rsidRPr="001E6DA4">
        <w:rPr>
          <w:noProof w:val="0"/>
        </w:rPr>
        <w:t xml:space="preserve">must then be presented in a performative way. Lectures will be </w:t>
      </w:r>
      <w:r w:rsidR="00172CB2">
        <w:rPr>
          <w:noProof w:val="0"/>
        </w:rPr>
        <w:t>online.</w:t>
      </w:r>
      <w:r w:rsidRPr="001E6DA4">
        <w:rPr>
          <w:noProof w:val="0"/>
        </w:rPr>
        <w:t xml:space="preserve"> </w:t>
      </w:r>
      <w:r w:rsidR="00172CB2">
        <w:rPr>
          <w:noProof w:val="0"/>
        </w:rPr>
        <w:t>T</w:t>
      </w:r>
      <w:r w:rsidRPr="001E6DA4">
        <w:rPr>
          <w:noProof w:val="0"/>
        </w:rPr>
        <w:t>he exam will be taken in-person and students will have the opportunity to apply</w:t>
      </w:r>
      <w:r w:rsidR="007832CD">
        <w:rPr>
          <w:noProof w:val="0"/>
        </w:rPr>
        <w:t xml:space="preserve"> their</w:t>
      </w:r>
      <w:r w:rsidRPr="001E6DA4">
        <w:rPr>
          <w:noProof w:val="0"/>
        </w:rPr>
        <w:t xml:space="preserve"> knowledge and understanding of </w:t>
      </w:r>
      <w:r w:rsidR="007832CD">
        <w:rPr>
          <w:noProof w:val="0"/>
        </w:rPr>
        <w:t xml:space="preserve">the </w:t>
      </w:r>
      <w:r w:rsidRPr="001E6DA4">
        <w:rPr>
          <w:noProof w:val="0"/>
        </w:rPr>
        <w:t xml:space="preserve">skills learned during the course. At least 75% attendance </w:t>
      </w:r>
      <w:r w:rsidR="007832CD" w:rsidRPr="001E6DA4">
        <w:rPr>
          <w:noProof w:val="0"/>
        </w:rPr>
        <w:t>is required</w:t>
      </w:r>
      <w:r w:rsidRPr="001E6DA4">
        <w:rPr>
          <w:noProof w:val="0"/>
        </w:rPr>
        <w:t>.</w:t>
      </w:r>
    </w:p>
    <w:p w14:paraId="4235A15D" w14:textId="77777777" w:rsidR="00474FBE" w:rsidRPr="001E6DA4" w:rsidRDefault="00474FBE" w:rsidP="00474FBE">
      <w:pPr>
        <w:spacing w:before="240" w:after="120"/>
        <w:rPr>
          <w:b/>
          <w:i/>
          <w:sz w:val="18"/>
        </w:rPr>
      </w:pPr>
      <w:r w:rsidRPr="001E6DA4">
        <w:rPr>
          <w:b/>
          <w:i/>
          <w:sz w:val="18"/>
        </w:rPr>
        <w:t>NOTES AND PREREQUISITES</w:t>
      </w:r>
    </w:p>
    <w:p w14:paraId="1E7C3E62" w14:textId="014EA1BC" w:rsidR="00474FBE" w:rsidRPr="001E6DA4" w:rsidRDefault="00474FBE" w:rsidP="00474FBE">
      <w:pPr>
        <w:pStyle w:val="Testo2"/>
        <w:rPr>
          <w:rFonts w:eastAsia="Calibri"/>
          <w:noProof w:val="0"/>
          <w:color w:val="FF0000"/>
        </w:rPr>
      </w:pPr>
      <w:r w:rsidRPr="001E6DA4">
        <w:rPr>
          <w:i/>
          <w:iCs/>
          <w:noProof w:val="0"/>
        </w:rPr>
        <w:t>Notes:</w:t>
      </w:r>
      <w:r w:rsidRPr="001E6DA4">
        <w:rPr>
          <w:noProof w:val="0"/>
        </w:rPr>
        <w:t xml:space="preserve"> Pre</w:t>
      </w:r>
      <w:r w:rsidR="007832CD">
        <w:rPr>
          <w:noProof w:val="0"/>
        </w:rPr>
        <w:t>-course preparation</w:t>
      </w:r>
      <w:r w:rsidRPr="001E6DA4">
        <w:rPr>
          <w:noProof w:val="0"/>
        </w:rPr>
        <w:t>: Extracts and videos to read and watch before the meetings will be uploaded onto the lecturer’s Black</w:t>
      </w:r>
      <w:r w:rsidR="00BB1A07">
        <w:rPr>
          <w:noProof w:val="0"/>
        </w:rPr>
        <w:t>b</w:t>
      </w:r>
      <w:r w:rsidRPr="001E6DA4">
        <w:rPr>
          <w:noProof w:val="0"/>
        </w:rPr>
        <w:t>oard page during the first session. Lectures are experience based and require remote participation as per the social-learning approach.</w:t>
      </w:r>
    </w:p>
    <w:p w14:paraId="1F720806" w14:textId="708F32BA" w:rsidR="00474FBE" w:rsidRPr="001E6DA4" w:rsidRDefault="00474FBE" w:rsidP="00474FBE">
      <w:pPr>
        <w:pStyle w:val="Testo2"/>
        <w:rPr>
          <w:rFonts w:eastAsia="Calibri"/>
          <w:noProof w:val="0"/>
        </w:rPr>
      </w:pPr>
      <w:r w:rsidRPr="001E6DA4">
        <w:rPr>
          <w:i/>
          <w:iCs/>
          <w:noProof w:val="0"/>
        </w:rPr>
        <w:t>Prerequisites</w:t>
      </w:r>
      <w:r w:rsidRPr="001E6DA4">
        <w:rPr>
          <w:noProof w:val="0"/>
        </w:rPr>
        <w:t xml:space="preserve">: There are no prerequisites for this course in terms of contents. However, students are expected to demonstrate interest in and intellectual curiosity about the themes to be touched on in the </w:t>
      </w:r>
      <w:r w:rsidR="003F391A">
        <w:rPr>
          <w:noProof w:val="0"/>
        </w:rPr>
        <w:t>sessions</w:t>
      </w:r>
      <w:r w:rsidRPr="001E6DA4">
        <w:rPr>
          <w:noProof w:val="0"/>
        </w:rPr>
        <w:t xml:space="preserve">, and, above all, will benefit from a willingness to get involved </w:t>
      </w:r>
      <w:r w:rsidR="003F391A">
        <w:rPr>
          <w:noProof w:val="0"/>
        </w:rPr>
        <w:t>beyond</w:t>
      </w:r>
      <w:r w:rsidRPr="001E6DA4">
        <w:rPr>
          <w:noProof w:val="0"/>
        </w:rPr>
        <w:t xml:space="preserve"> their comfort zone</w:t>
      </w:r>
      <w:r w:rsidR="003F391A">
        <w:rPr>
          <w:noProof w:val="0"/>
        </w:rPr>
        <w:t>s</w:t>
      </w:r>
      <w:r w:rsidRPr="001E6DA4">
        <w:rPr>
          <w:noProof w:val="0"/>
        </w:rPr>
        <w:t xml:space="preserve">. </w:t>
      </w:r>
      <w:r w:rsidR="003F391A">
        <w:rPr>
          <w:noProof w:val="0"/>
        </w:rPr>
        <w:t xml:space="preserve">During potential online </w:t>
      </w:r>
      <w:r w:rsidR="00371E3C">
        <w:rPr>
          <w:noProof w:val="0"/>
        </w:rPr>
        <w:t>activities</w:t>
      </w:r>
      <w:r w:rsidRPr="001E6DA4">
        <w:rPr>
          <w:noProof w:val="0"/>
        </w:rPr>
        <w:t xml:space="preserve">, participants must switch on the camera of their device and participate actively in </w:t>
      </w:r>
      <w:r w:rsidR="00371E3C">
        <w:rPr>
          <w:noProof w:val="0"/>
        </w:rPr>
        <w:t>the sessions</w:t>
      </w:r>
      <w:r w:rsidRPr="001E6DA4">
        <w:rPr>
          <w:noProof w:val="0"/>
        </w:rPr>
        <w:t>, role play</w:t>
      </w:r>
      <w:r w:rsidR="00371E3C">
        <w:rPr>
          <w:noProof w:val="0"/>
        </w:rPr>
        <w:t>s</w:t>
      </w:r>
      <w:r w:rsidRPr="001E6DA4">
        <w:rPr>
          <w:noProof w:val="0"/>
        </w:rPr>
        <w:t xml:space="preserve">, dialogues and pools created by the lecturer. </w:t>
      </w:r>
    </w:p>
    <w:p w14:paraId="5F1BD729" w14:textId="35654A4C" w:rsidR="00474FBE" w:rsidRPr="001A2A0F" w:rsidRDefault="005236B3" w:rsidP="001A2A0F">
      <w:pPr>
        <w:pStyle w:val="Testo2"/>
        <w:spacing w:before="120"/>
        <w:rPr>
          <w:rFonts w:ascii="Times New Roman" w:hAnsi="Times New Roman"/>
          <w:noProof w:val="0"/>
          <w:szCs w:val="22"/>
        </w:rPr>
      </w:pPr>
      <w:r w:rsidRPr="001E6DA4">
        <w:rPr>
          <w:rFonts w:ascii="Times New Roman" w:hAnsi="Times New Roman"/>
          <w:noProof w:val="0"/>
          <w:szCs w:val="22"/>
        </w:rPr>
        <w:t>Further information can be found on the lecturer's webpage at http://docenti.unicatt.it/web/searchByName.do?language=ENG or on the Faculty notice board.</w:t>
      </w:r>
    </w:p>
    <w:sectPr w:rsidR="00474FBE" w:rsidRPr="001A2A0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747A"/>
    <w:multiLevelType w:val="hybridMultilevel"/>
    <w:tmpl w:val="59269A5C"/>
    <w:lvl w:ilvl="0" w:tplc="E4BEE7B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A19E8"/>
    <w:multiLevelType w:val="hybridMultilevel"/>
    <w:tmpl w:val="986AC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8370617">
    <w:abstractNumId w:val="0"/>
  </w:num>
  <w:num w:numId="2" w16cid:durableId="485903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A9"/>
    <w:rsid w:val="00001BA9"/>
    <w:rsid w:val="00014F13"/>
    <w:rsid w:val="00020A90"/>
    <w:rsid w:val="000B10BD"/>
    <w:rsid w:val="000D41A2"/>
    <w:rsid w:val="000E37CD"/>
    <w:rsid w:val="00172CB2"/>
    <w:rsid w:val="00187B99"/>
    <w:rsid w:val="001A2A0F"/>
    <w:rsid w:val="001E6DA4"/>
    <w:rsid w:val="002014DD"/>
    <w:rsid w:val="00214581"/>
    <w:rsid w:val="002A4F9B"/>
    <w:rsid w:val="002D5E17"/>
    <w:rsid w:val="00371E3C"/>
    <w:rsid w:val="003A1D4D"/>
    <w:rsid w:val="003F391A"/>
    <w:rsid w:val="004040F5"/>
    <w:rsid w:val="00474FBE"/>
    <w:rsid w:val="004B10B3"/>
    <w:rsid w:val="004D1217"/>
    <w:rsid w:val="004D6008"/>
    <w:rsid w:val="005236B3"/>
    <w:rsid w:val="005A3AE5"/>
    <w:rsid w:val="00640794"/>
    <w:rsid w:val="006428E6"/>
    <w:rsid w:val="00651401"/>
    <w:rsid w:val="006619FB"/>
    <w:rsid w:val="006E7CA2"/>
    <w:rsid w:val="006F1772"/>
    <w:rsid w:val="0076239A"/>
    <w:rsid w:val="007832CD"/>
    <w:rsid w:val="008942E7"/>
    <w:rsid w:val="008A1204"/>
    <w:rsid w:val="008B38B0"/>
    <w:rsid w:val="008B4686"/>
    <w:rsid w:val="00900CCA"/>
    <w:rsid w:val="00915B14"/>
    <w:rsid w:val="00924B77"/>
    <w:rsid w:val="00940DA2"/>
    <w:rsid w:val="009E055C"/>
    <w:rsid w:val="00A14C74"/>
    <w:rsid w:val="00A36E07"/>
    <w:rsid w:val="00A4566A"/>
    <w:rsid w:val="00A66CA1"/>
    <w:rsid w:val="00A74F6F"/>
    <w:rsid w:val="00AB5322"/>
    <w:rsid w:val="00AD0004"/>
    <w:rsid w:val="00AD7557"/>
    <w:rsid w:val="00B41E5D"/>
    <w:rsid w:val="00B50C5D"/>
    <w:rsid w:val="00B51253"/>
    <w:rsid w:val="00B525CC"/>
    <w:rsid w:val="00BB1A07"/>
    <w:rsid w:val="00BF6C90"/>
    <w:rsid w:val="00C55FB4"/>
    <w:rsid w:val="00D011A0"/>
    <w:rsid w:val="00D404F2"/>
    <w:rsid w:val="00D57ED5"/>
    <w:rsid w:val="00D62500"/>
    <w:rsid w:val="00D94E82"/>
    <w:rsid w:val="00E607E6"/>
    <w:rsid w:val="00E926FE"/>
    <w:rsid w:val="00E9441B"/>
    <w:rsid w:val="00EA57D4"/>
    <w:rsid w:val="00F52D16"/>
    <w:rsid w:val="00FE04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74BC5"/>
  <w15:chartTrackingRefBased/>
  <w15:docId w15:val="{8475BEB8-AF41-479A-92CA-CE4F25D2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76239A"/>
    <w:pPr>
      <w:widowControl w:val="0"/>
      <w:tabs>
        <w:tab w:val="clear" w:pos="284"/>
      </w:tabs>
      <w:spacing w:line="240" w:lineRule="auto"/>
      <w:ind w:left="112"/>
      <w:jc w:val="left"/>
    </w:pPr>
    <w:rPr>
      <w:rFonts w:ascii="Cambria" w:eastAsia="Cambria" w:hAnsi="Cambria" w:cstheme="minorBidi"/>
      <w:sz w:val="24"/>
      <w:lang w:eastAsia="en-US"/>
    </w:rPr>
  </w:style>
  <w:style w:type="character" w:customStyle="1" w:styleId="CorpotestoCarattere">
    <w:name w:val="Corpo testo Carattere"/>
    <w:basedOn w:val="Carpredefinitoparagrafo"/>
    <w:link w:val="Corpotesto"/>
    <w:uiPriority w:val="1"/>
    <w:rsid w:val="0076239A"/>
    <w:rPr>
      <w:rFonts w:ascii="Cambria" w:eastAsia="Cambria" w:hAnsi="Cambria" w:cstheme="minorBidi"/>
      <w:sz w:val="24"/>
      <w:szCs w:val="24"/>
      <w:lang w:val="en-GB" w:eastAsia="en-US"/>
    </w:rPr>
  </w:style>
  <w:style w:type="paragraph" w:styleId="Paragrafoelenco">
    <w:name w:val="List Paragraph"/>
    <w:basedOn w:val="Normale"/>
    <w:uiPriority w:val="34"/>
    <w:qFormat/>
    <w:rsid w:val="0076239A"/>
    <w:pPr>
      <w:tabs>
        <w:tab w:val="clear" w:pos="284"/>
      </w:tabs>
      <w:spacing w:line="276" w:lineRule="auto"/>
      <w:ind w:left="720"/>
      <w:contextualSpacing/>
    </w:pPr>
    <w:rPr>
      <w:rFonts w:eastAsia="Calibri"/>
      <w:szCs w:val="22"/>
      <w:lang w:eastAsia="en-US"/>
    </w:rPr>
  </w:style>
  <w:style w:type="character" w:styleId="Collegamentoipertestuale">
    <w:name w:val="Hyperlink"/>
    <w:rsid w:val="0076239A"/>
    <w:rPr>
      <w:color w:val="0000FF"/>
      <w:u w:val="single"/>
    </w:rPr>
  </w:style>
  <w:style w:type="character" w:customStyle="1" w:styleId="UnresolvedMention1">
    <w:name w:val="Unresolved Mention1"/>
    <w:basedOn w:val="Carpredefinitoparagrafo"/>
    <w:uiPriority w:val="99"/>
    <w:semiHidden/>
    <w:unhideWhenUsed/>
    <w:rsid w:val="000B10BD"/>
    <w:rPr>
      <w:color w:val="605E5C"/>
      <w:shd w:val="clear" w:color="auto" w:fill="E1DFDD"/>
    </w:rPr>
  </w:style>
  <w:style w:type="character" w:customStyle="1" w:styleId="a-size-base-plus">
    <w:name w:val="a-size-base-plus"/>
    <w:basedOn w:val="Carpredefinitoparagrafo"/>
    <w:rsid w:val="00474FBE"/>
  </w:style>
  <w:style w:type="paragraph" w:styleId="NormaleWeb">
    <w:name w:val="Normal (Web)"/>
    <w:basedOn w:val="Normale"/>
    <w:uiPriority w:val="99"/>
    <w:unhideWhenUsed/>
    <w:rsid w:val="00474FBE"/>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66757">
      <w:bodyDiv w:val="1"/>
      <w:marLeft w:val="0"/>
      <w:marRight w:val="0"/>
      <w:marTop w:val="0"/>
      <w:marBottom w:val="0"/>
      <w:divBdr>
        <w:top w:val="none" w:sz="0" w:space="0" w:color="auto"/>
        <w:left w:val="none" w:sz="0" w:space="0" w:color="auto"/>
        <w:bottom w:val="none" w:sz="0" w:space="0" w:color="auto"/>
        <w:right w:val="none" w:sz="0" w:space="0" w:color="auto"/>
      </w:divBdr>
    </w:div>
    <w:div w:id="1450735823">
      <w:bodyDiv w:val="1"/>
      <w:marLeft w:val="0"/>
      <w:marRight w:val="0"/>
      <w:marTop w:val="0"/>
      <w:marBottom w:val="0"/>
      <w:divBdr>
        <w:top w:val="none" w:sz="0" w:space="0" w:color="auto"/>
        <w:left w:val="none" w:sz="0" w:space="0" w:color="auto"/>
        <w:bottom w:val="none" w:sz="0" w:space="0" w:color="auto"/>
        <w:right w:val="none" w:sz="0" w:space="0" w:color="auto"/>
      </w:divBdr>
    </w:div>
    <w:div w:id="1911842137">
      <w:bodyDiv w:val="1"/>
      <w:marLeft w:val="0"/>
      <w:marRight w:val="0"/>
      <w:marTop w:val="0"/>
      <w:marBottom w:val="0"/>
      <w:divBdr>
        <w:top w:val="none" w:sz="0" w:space="0" w:color="auto"/>
        <w:left w:val="none" w:sz="0" w:space="0" w:color="auto"/>
        <w:bottom w:val="none" w:sz="0" w:space="0" w:color="auto"/>
        <w:right w:val="none" w:sz="0" w:space="0" w:color="auto"/>
      </w:divBdr>
    </w:div>
    <w:div w:id="1930963846">
      <w:bodyDiv w:val="1"/>
      <w:marLeft w:val="0"/>
      <w:marRight w:val="0"/>
      <w:marTop w:val="0"/>
      <w:marBottom w:val="0"/>
      <w:divBdr>
        <w:top w:val="none" w:sz="0" w:space="0" w:color="auto"/>
        <w:left w:val="none" w:sz="0" w:space="0" w:color="auto"/>
        <w:bottom w:val="none" w:sz="0" w:space="0" w:color="auto"/>
        <w:right w:val="none" w:sz="0" w:space="0" w:color="auto"/>
      </w:divBdr>
    </w:div>
    <w:div w:id="21052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EDC92-2896-4FC7-9F7E-C86D0F8C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5</Pages>
  <Words>1514</Words>
  <Characters>8964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2023-06-19T14:35:00Z</dcterms:created>
  <dcterms:modified xsi:type="dcterms:W3CDTF">2023-06-19T14:35:00Z</dcterms:modified>
</cp:coreProperties>
</file>