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85FD" w14:textId="4AD94E69" w:rsidR="007B4581" w:rsidRPr="002B43FE" w:rsidRDefault="00BC58C7" w:rsidP="00C51FFD">
      <w:pPr>
        <w:pStyle w:val="Titolo1"/>
        <w:rPr>
          <w:lang w:val="en-US"/>
        </w:rPr>
      </w:pPr>
      <w:r w:rsidRPr="002B43FE">
        <w:rPr>
          <w:lang w:val="en-US"/>
        </w:rPr>
        <w:t>Dramaturgies</w:t>
      </w:r>
      <w:r w:rsidR="00A73A1B" w:rsidRPr="002B43FE">
        <w:rPr>
          <w:lang w:val="en-US"/>
        </w:rPr>
        <w:t xml:space="preserve"> of</w:t>
      </w:r>
      <w:r w:rsidRPr="002B43FE">
        <w:rPr>
          <w:lang w:val="en-US"/>
        </w:rPr>
        <w:t xml:space="preserve"> </w:t>
      </w:r>
      <w:r w:rsidR="003A0640">
        <w:rPr>
          <w:lang w:val="en-US"/>
        </w:rPr>
        <w:t>E</w:t>
      </w:r>
      <w:r w:rsidRPr="002B43FE">
        <w:rPr>
          <w:lang w:val="en-US"/>
        </w:rPr>
        <w:t>vents</w:t>
      </w:r>
    </w:p>
    <w:p w14:paraId="6D6127A1" w14:textId="016FBABE" w:rsidR="007B4581" w:rsidRDefault="007B4581" w:rsidP="007B4581">
      <w:pPr>
        <w:pStyle w:val="Titolo2"/>
      </w:pPr>
      <w:r w:rsidRPr="007B4581">
        <w:t>Prof. Roberta Carpani</w:t>
      </w:r>
      <w:r w:rsidR="006645C2">
        <w:t>;</w:t>
      </w:r>
      <w:r w:rsidR="000255DD">
        <w:t xml:space="preserve"> Prof. Paolo Dalla Sega</w:t>
      </w:r>
    </w:p>
    <w:p w14:paraId="02AB3397" w14:textId="3CA72E32" w:rsidR="00C51FFD" w:rsidRPr="005E0E9B" w:rsidRDefault="00C51FFD" w:rsidP="00544574">
      <w:pPr>
        <w:spacing w:before="240" w:after="120"/>
        <w:rPr>
          <w:bCs/>
          <w:iCs/>
          <w:sz w:val="18"/>
          <w:lang w:val="en-US"/>
        </w:rPr>
      </w:pPr>
      <w:bookmarkStart w:id="0" w:name="_Hlk106010996"/>
      <w:r w:rsidRPr="005E0E9B">
        <w:rPr>
          <w:bCs/>
          <w:iCs/>
          <w:sz w:val="18"/>
          <w:lang w:val="en-US"/>
        </w:rPr>
        <w:t>[</w:t>
      </w:r>
      <w:r w:rsidR="005E0E9B" w:rsidRPr="005E0E9B">
        <w:rPr>
          <w:bCs/>
          <w:iCs/>
          <w:sz w:val="18"/>
          <w:lang w:val="en-US"/>
        </w:rPr>
        <w:t xml:space="preserve">Module 1 </w:t>
      </w:r>
      <w:r w:rsidR="003A0640">
        <w:rPr>
          <w:bCs/>
          <w:iCs/>
          <w:sz w:val="18"/>
          <w:lang w:val="en-US"/>
        </w:rPr>
        <w:t>is shared with</w:t>
      </w:r>
      <w:r w:rsidR="005E0E9B" w:rsidRPr="005E0E9B">
        <w:rPr>
          <w:bCs/>
          <w:iCs/>
          <w:sz w:val="18"/>
          <w:lang w:val="en-US"/>
        </w:rPr>
        <w:t xml:space="preserve"> the Philosophy </w:t>
      </w:r>
      <w:r w:rsidR="003A0640">
        <w:rPr>
          <w:bCs/>
          <w:iCs/>
          <w:sz w:val="18"/>
          <w:lang w:val="en-US"/>
        </w:rPr>
        <w:t xml:space="preserve">graduate </w:t>
      </w:r>
      <w:r w:rsidR="005E0E9B" w:rsidRPr="005E0E9B">
        <w:rPr>
          <w:bCs/>
          <w:iCs/>
          <w:sz w:val="18"/>
          <w:lang w:val="en-US"/>
        </w:rPr>
        <w:t>degree course called</w:t>
      </w:r>
      <w:r w:rsidR="005E0E9B">
        <w:rPr>
          <w:bCs/>
          <w:iCs/>
          <w:sz w:val="18"/>
          <w:lang w:val="en-US"/>
        </w:rPr>
        <w:t xml:space="preserve"> </w:t>
      </w:r>
      <w:r w:rsidRPr="005E0E9B">
        <w:rPr>
          <w:bCs/>
          <w:iCs/>
          <w:sz w:val="18"/>
          <w:lang w:val="en-US"/>
        </w:rPr>
        <w:t>“</w:t>
      </w:r>
      <w:r w:rsidR="005E0E9B">
        <w:rPr>
          <w:bCs/>
          <w:i/>
          <w:sz w:val="18"/>
          <w:lang w:val="en-US"/>
        </w:rPr>
        <w:t>Event planning and management</w:t>
      </w:r>
      <w:r w:rsidRPr="005E0E9B">
        <w:rPr>
          <w:bCs/>
          <w:iCs/>
          <w:sz w:val="18"/>
          <w:lang w:val="en-US"/>
        </w:rPr>
        <w:t>”]</w:t>
      </w:r>
    </w:p>
    <w:bookmarkEnd w:id="0"/>
    <w:p w14:paraId="2BEFD439" w14:textId="03575B84" w:rsidR="006F1772" w:rsidRPr="001324E5" w:rsidRDefault="001324E5" w:rsidP="007B4581">
      <w:pPr>
        <w:spacing w:before="240" w:after="120"/>
        <w:rPr>
          <w:b/>
          <w:sz w:val="18"/>
          <w:lang w:val="en-US"/>
        </w:rPr>
      </w:pPr>
      <w:r w:rsidRPr="001324E5">
        <w:rPr>
          <w:b/>
          <w:i/>
          <w:sz w:val="18"/>
          <w:lang w:val="en-US"/>
        </w:rPr>
        <w:t>COURSE AIMS AND INTENDED LEARNING OU</w:t>
      </w:r>
      <w:r>
        <w:rPr>
          <w:b/>
          <w:i/>
          <w:sz w:val="18"/>
          <w:lang w:val="en-US"/>
        </w:rPr>
        <w:t>TCOMES</w:t>
      </w:r>
    </w:p>
    <w:p w14:paraId="5B45E9E0" w14:textId="7196B93B" w:rsidR="00463CE4" w:rsidRPr="001324E5" w:rsidRDefault="001324E5" w:rsidP="00AF5EC2">
      <w:pPr>
        <w:rPr>
          <w:lang w:val="en-US"/>
        </w:rPr>
      </w:pPr>
      <w:r w:rsidRPr="001324E5">
        <w:rPr>
          <w:lang w:val="en-US"/>
        </w:rPr>
        <w:t xml:space="preserve">The course </w:t>
      </w:r>
      <w:r w:rsidR="0050796C" w:rsidRPr="001324E5">
        <w:rPr>
          <w:lang w:val="en-US"/>
        </w:rPr>
        <w:t>(modul</w:t>
      </w:r>
      <w:r w:rsidRPr="001324E5">
        <w:rPr>
          <w:lang w:val="en-US"/>
        </w:rPr>
        <w:t>e</w:t>
      </w:r>
      <w:r>
        <w:rPr>
          <w:lang w:val="en-US"/>
        </w:rPr>
        <w:t xml:space="preserve"> </w:t>
      </w:r>
      <w:r w:rsidR="001C2BA7">
        <w:rPr>
          <w:lang w:val="en-US"/>
        </w:rPr>
        <w:t>1</w:t>
      </w:r>
      <w:r w:rsidR="0050796C" w:rsidRPr="001324E5">
        <w:rPr>
          <w:lang w:val="en-US"/>
        </w:rPr>
        <w:t xml:space="preserve">) </w:t>
      </w:r>
      <w:r w:rsidRPr="001324E5">
        <w:rPr>
          <w:lang w:val="en-US"/>
        </w:rPr>
        <w:t xml:space="preserve">aims to provide students with </w:t>
      </w:r>
      <w:r w:rsidR="00586D98">
        <w:rPr>
          <w:lang w:val="en-US"/>
        </w:rPr>
        <w:t xml:space="preserve">a </w:t>
      </w:r>
      <w:r w:rsidRPr="001324E5">
        <w:rPr>
          <w:lang w:val="en-US"/>
        </w:rPr>
        <w:t>general understanding of the foundations of anthropology and historical roots of</w:t>
      </w:r>
      <w:r>
        <w:rPr>
          <w:lang w:val="en-US"/>
        </w:rPr>
        <w:t xml:space="preserve"> contemporary </w:t>
      </w:r>
      <w:r w:rsidR="00586D98">
        <w:rPr>
          <w:lang w:val="en-US"/>
        </w:rPr>
        <w:t>performative actions of structured groups that constitute social subjects and economic subjects</w:t>
      </w:r>
      <w:r w:rsidR="007B4581" w:rsidRPr="001324E5">
        <w:rPr>
          <w:lang w:val="en-US"/>
        </w:rPr>
        <w:t>.</w:t>
      </w:r>
      <w:r w:rsidR="00AF5EC2" w:rsidRPr="001324E5">
        <w:rPr>
          <w:lang w:val="en-US"/>
        </w:rPr>
        <w:t xml:space="preserve"> </w:t>
      </w:r>
    </w:p>
    <w:p w14:paraId="482BF939" w14:textId="101CD246" w:rsidR="00AF5EC2" w:rsidRPr="00F931A6" w:rsidRDefault="00586D98" w:rsidP="00AF5EC2">
      <w:pPr>
        <w:rPr>
          <w:lang w:val="en-US"/>
        </w:rPr>
      </w:pPr>
      <w:r w:rsidRPr="00F931A6">
        <w:rPr>
          <w:lang w:val="en-US"/>
        </w:rPr>
        <w:t>M</w:t>
      </w:r>
      <w:r w:rsidR="00AF5EC2" w:rsidRPr="00F931A6">
        <w:rPr>
          <w:lang w:val="en-US"/>
        </w:rPr>
        <w:t>odul</w:t>
      </w:r>
      <w:r w:rsidRPr="00F931A6">
        <w:rPr>
          <w:lang w:val="en-US"/>
        </w:rPr>
        <w:t>e 2</w:t>
      </w:r>
      <w:r w:rsidR="00AF5EC2" w:rsidRPr="00F931A6">
        <w:rPr>
          <w:lang w:val="en-US"/>
        </w:rPr>
        <w:t xml:space="preserve">, </w:t>
      </w:r>
      <w:r w:rsidRPr="00F931A6">
        <w:rPr>
          <w:lang w:val="en-US"/>
        </w:rPr>
        <w:t xml:space="preserve">which mainly takes </w:t>
      </w:r>
      <w:r w:rsidR="00F931A6" w:rsidRPr="00F931A6">
        <w:rPr>
          <w:lang w:val="en-US"/>
        </w:rPr>
        <w:t>an operative, experimental approach</w:t>
      </w:r>
      <w:r w:rsidR="00AF5EC2" w:rsidRPr="00F931A6">
        <w:rPr>
          <w:lang w:val="en-US"/>
        </w:rPr>
        <w:t xml:space="preserve">, </w:t>
      </w:r>
      <w:r w:rsidR="00463CE4" w:rsidRPr="00F931A6">
        <w:rPr>
          <w:lang w:val="en-US"/>
        </w:rPr>
        <w:t>intend</w:t>
      </w:r>
      <w:r w:rsidR="00F931A6" w:rsidRPr="00F931A6">
        <w:rPr>
          <w:lang w:val="en-US"/>
        </w:rPr>
        <w:t xml:space="preserve">s to </w:t>
      </w:r>
      <w:r w:rsidR="003A0640">
        <w:rPr>
          <w:lang w:val="en-US"/>
        </w:rPr>
        <w:t>introduce</w:t>
      </w:r>
      <w:r w:rsidR="00F931A6" w:rsidRPr="00F931A6">
        <w:rPr>
          <w:lang w:val="en-US"/>
        </w:rPr>
        <w:t xml:space="preserve"> methods and procedures </w:t>
      </w:r>
      <w:r w:rsidR="00F931A6">
        <w:rPr>
          <w:lang w:val="en-US"/>
        </w:rPr>
        <w:t>for</w:t>
      </w:r>
      <w:r w:rsidR="00F931A6" w:rsidRPr="00F931A6">
        <w:rPr>
          <w:lang w:val="en-US"/>
        </w:rPr>
        <w:t xml:space="preserve"> creating cultural events</w:t>
      </w:r>
      <w:r w:rsidR="00AF5EC2" w:rsidRPr="00F931A6">
        <w:rPr>
          <w:lang w:val="en-US"/>
        </w:rPr>
        <w:t xml:space="preserve">; </w:t>
      </w:r>
      <w:r w:rsidR="00BB2DE5" w:rsidRPr="00F931A6">
        <w:rPr>
          <w:lang w:val="en-US"/>
        </w:rPr>
        <w:t>in</w:t>
      </w:r>
      <w:r w:rsidR="00F931A6">
        <w:rPr>
          <w:lang w:val="en-US"/>
        </w:rPr>
        <w:t xml:space="preserve"> addition</w:t>
      </w:r>
      <w:r w:rsidR="00BB2DE5" w:rsidRPr="00F931A6">
        <w:rPr>
          <w:lang w:val="en-US"/>
        </w:rPr>
        <w:t xml:space="preserve">, </w:t>
      </w:r>
      <w:r w:rsidR="00F931A6">
        <w:rPr>
          <w:lang w:val="en-US"/>
        </w:rPr>
        <w:t>the module aims to explore two complementary routes</w:t>
      </w:r>
      <w:r w:rsidR="00AF5EC2" w:rsidRPr="00F931A6">
        <w:rPr>
          <w:lang w:val="en-US"/>
        </w:rPr>
        <w:t>: com</w:t>
      </w:r>
      <w:r w:rsidR="00F931A6">
        <w:rPr>
          <w:lang w:val="en-US"/>
        </w:rPr>
        <w:t>municati</w:t>
      </w:r>
      <w:r w:rsidR="00DA2050">
        <w:rPr>
          <w:lang w:val="en-US"/>
        </w:rPr>
        <w:t xml:space="preserve">ng through events and communicating events and culture. </w:t>
      </w:r>
    </w:p>
    <w:p w14:paraId="56D05437" w14:textId="2E64C6AC" w:rsidR="007B4581" w:rsidRPr="00544574" w:rsidRDefault="00A56F39" w:rsidP="007B4581">
      <w:pPr>
        <w:rPr>
          <w:lang w:val="en-US"/>
        </w:rPr>
      </w:pPr>
      <w:r w:rsidRPr="00DA2050">
        <w:rPr>
          <w:lang w:val="en-US"/>
        </w:rPr>
        <w:t>A</w:t>
      </w:r>
      <w:r w:rsidR="00DA2050" w:rsidRPr="00DA2050">
        <w:rPr>
          <w:lang w:val="en-US"/>
        </w:rPr>
        <w:t>t the end of module 1</w:t>
      </w:r>
      <w:r w:rsidRPr="00DA2050">
        <w:rPr>
          <w:lang w:val="en-US"/>
        </w:rPr>
        <w:t xml:space="preserve">, </w:t>
      </w:r>
      <w:r w:rsidR="00DA2050" w:rsidRPr="00DA2050">
        <w:rPr>
          <w:lang w:val="en-US"/>
        </w:rPr>
        <w:t xml:space="preserve">students will be able to describe, </w:t>
      </w:r>
      <w:proofErr w:type="spellStart"/>
      <w:r w:rsidR="00DA2050" w:rsidRPr="00DA2050">
        <w:rPr>
          <w:lang w:val="en-US"/>
        </w:rPr>
        <w:t>analyse</w:t>
      </w:r>
      <w:proofErr w:type="spellEnd"/>
      <w:r w:rsidR="00DA2050" w:rsidRPr="00DA2050">
        <w:rPr>
          <w:lang w:val="en-US"/>
        </w:rPr>
        <w:t xml:space="preserve"> and understand dramaturgical composition and communication dynamics of festivities and events in modern and contemporary Western history</w:t>
      </w:r>
      <w:r w:rsidR="00631C69" w:rsidRPr="00DA2050">
        <w:rPr>
          <w:lang w:val="en-US"/>
        </w:rPr>
        <w:t xml:space="preserve">, </w:t>
      </w:r>
      <w:r w:rsidR="00DA2050" w:rsidRPr="00DA2050">
        <w:rPr>
          <w:lang w:val="en-US"/>
        </w:rPr>
        <w:t>wh</w:t>
      </w:r>
      <w:r w:rsidR="00DA2050">
        <w:rPr>
          <w:lang w:val="en-US"/>
        </w:rPr>
        <w:t xml:space="preserve">ilst </w:t>
      </w:r>
      <w:proofErr w:type="gramStart"/>
      <w:r w:rsidR="00DA2050">
        <w:rPr>
          <w:lang w:val="en-US"/>
        </w:rPr>
        <w:t>taking into account</w:t>
      </w:r>
      <w:proofErr w:type="gramEnd"/>
      <w:r w:rsidR="00DA2050">
        <w:rPr>
          <w:lang w:val="en-US"/>
        </w:rPr>
        <w:t xml:space="preserve"> their political, social</w:t>
      </w:r>
      <w:r w:rsidR="003A0640">
        <w:rPr>
          <w:lang w:val="en-US"/>
        </w:rPr>
        <w:t>, cultural</w:t>
      </w:r>
      <w:r w:rsidR="00DA2050">
        <w:rPr>
          <w:lang w:val="en-US"/>
        </w:rPr>
        <w:t xml:space="preserve"> and economic contexts</w:t>
      </w:r>
      <w:r w:rsidR="00631C69" w:rsidRPr="00DA2050">
        <w:rPr>
          <w:lang w:val="en-US"/>
        </w:rPr>
        <w:t>.</w:t>
      </w:r>
      <w:r w:rsidR="0083074D" w:rsidRPr="00DA2050">
        <w:rPr>
          <w:lang w:val="en-US"/>
        </w:rPr>
        <w:t xml:space="preserve"> </w:t>
      </w:r>
      <w:r w:rsidR="00DA2050" w:rsidRPr="00DA2050">
        <w:rPr>
          <w:lang w:val="en-US"/>
        </w:rPr>
        <w:t>Students will also have acquired the basic skills required for creat</w:t>
      </w:r>
      <w:r w:rsidR="00DA2050">
        <w:rPr>
          <w:lang w:val="en-US"/>
        </w:rPr>
        <w:t xml:space="preserve">ing an event. </w:t>
      </w:r>
      <w:r w:rsidR="0083074D" w:rsidRPr="00DA2050">
        <w:rPr>
          <w:lang w:val="en-US"/>
        </w:rPr>
        <w:t xml:space="preserve"> </w:t>
      </w:r>
    </w:p>
    <w:p w14:paraId="1A576525" w14:textId="1D5BFF7B" w:rsidR="002B21E4" w:rsidRPr="00035F29" w:rsidRDefault="002B21E4" w:rsidP="002A32A1">
      <w:pPr>
        <w:spacing w:before="120"/>
        <w:rPr>
          <w:lang w:val="en-US"/>
        </w:rPr>
      </w:pPr>
      <w:r w:rsidRPr="00035F29">
        <w:rPr>
          <w:lang w:val="en-US"/>
        </w:rPr>
        <w:t>A</w:t>
      </w:r>
      <w:r w:rsidR="00406608" w:rsidRPr="00035F29">
        <w:rPr>
          <w:lang w:val="en-US"/>
        </w:rPr>
        <w:t>t the end of</w:t>
      </w:r>
      <w:r w:rsidRPr="00035F29">
        <w:rPr>
          <w:lang w:val="en-US"/>
        </w:rPr>
        <w:t xml:space="preserve"> modul</w:t>
      </w:r>
      <w:r w:rsidR="001324E5" w:rsidRPr="00035F29">
        <w:rPr>
          <w:lang w:val="en-US"/>
        </w:rPr>
        <w:t>e 2</w:t>
      </w:r>
      <w:r w:rsidRPr="00035F29">
        <w:rPr>
          <w:lang w:val="en-US"/>
        </w:rPr>
        <w:t xml:space="preserve">, </w:t>
      </w:r>
      <w:r w:rsidR="00406608" w:rsidRPr="00035F29">
        <w:rPr>
          <w:lang w:val="en-US"/>
        </w:rPr>
        <w:t>students will be able to</w:t>
      </w:r>
      <w:r w:rsidR="00035F29" w:rsidRPr="00035F29">
        <w:rPr>
          <w:lang w:val="en-US"/>
        </w:rPr>
        <w:t xml:space="preserve"> implement, set up and supervise the </w:t>
      </w:r>
      <w:r w:rsidR="00406608" w:rsidRPr="00035F29">
        <w:rPr>
          <w:lang w:val="en-US"/>
        </w:rPr>
        <w:t xml:space="preserve"> </w:t>
      </w:r>
      <w:r w:rsidR="00AF5EC2" w:rsidRPr="00035F29">
        <w:rPr>
          <w:lang w:val="en-US"/>
        </w:rPr>
        <w:t xml:space="preserve"> </w:t>
      </w:r>
      <w:r w:rsidR="00035F29" w:rsidRPr="00035F29">
        <w:rPr>
          <w:lang w:val="en-US"/>
        </w:rPr>
        <w:t>creation and planning of an event</w:t>
      </w:r>
      <w:r w:rsidRPr="00035F29">
        <w:rPr>
          <w:lang w:val="en-US"/>
        </w:rPr>
        <w:t>; i</w:t>
      </w:r>
      <w:r w:rsidR="00035F29" w:rsidRPr="00035F29">
        <w:rPr>
          <w:lang w:val="en-US"/>
        </w:rPr>
        <w:t xml:space="preserve">dentify and </w:t>
      </w:r>
      <w:proofErr w:type="spellStart"/>
      <w:r w:rsidR="00035F29" w:rsidRPr="00035F29">
        <w:rPr>
          <w:lang w:val="en-US"/>
        </w:rPr>
        <w:t>optimise</w:t>
      </w:r>
      <w:proofErr w:type="spellEnd"/>
      <w:r w:rsidR="00035F29" w:rsidRPr="00035F29">
        <w:rPr>
          <w:lang w:val="en-US"/>
        </w:rPr>
        <w:t xml:space="preserve"> resou</w:t>
      </w:r>
      <w:r w:rsidR="00586D98">
        <w:rPr>
          <w:lang w:val="en-US"/>
        </w:rPr>
        <w:t>rce</w:t>
      </w:r>
      <w:r w:rsidR="00035F29" w:rsidRPr="00035F29">
        <w:rPr>
          <w:lang w:val="en-US"/>
        </w:rPr>
        <w:t>s for the plan</w:t>
      </w:r>
      <w:r w:rsidR="00035F29">
        <w:rPr>
          <w:lang w:val="en-US"/>
        </w:rPr>
        <w:t>n</w:t>
      </w:r>
      <w:r w:rsidR="00035F29" w:rsidRPr="00035F29">
        <w:rPr>
          <w:lang w:val="en-US"/>
        </w:rPr>
        <w:t>ing and pro</w:t>
      </w:r>
      <w:r w:rsidR="00035F29">
        <w:rPr>
          <w:lang w:val="en-US"/>
        </w:rPr>
        <w:t>duction of events</w:t>
      </w:r>
      <w:r w:rsidRPr="00035F29">
        <w:rPr>
          <w:lang w:val="en-US"/>
        </w:rPr>
        <w:t>;</w:t>
      </w:r>
      <w:r w:rsidR="002A32A1" w:rsidRPr="00035F29">
        <w:rPr>
          <w:lang w:val="en-US"/>
        </w:rPr>
        <w:t xml:space="preserve"> </w:t>
      </w:r>
      <w:r w:rsidR="00035F29">
        <w:rPr>
          <w:lang w:val="en-US"/>
        </w:rPr>
        <w:t xml:space="preserve">design communication </w:t>
      </w:r>
      <w:r w:rsidR="003A0640">
        <w:rPr>
          <w:lang w:val="en-US"/>
        </w:rPr>
        <w:t xml:space="preserve">initiatives </w:t>
      </w:r>
      <w:r w:rsidR="00035F29">
        <w:rPr>
          <w:lang w:val="en-US"/>
        </w:rPr>
        <w:t>via cultural events</w:t>
      </w:r>
      <w:r w:rsidRPr="00035F29">
        <w:rPr>
          <w:lang w:val="en-US"/>
        </w:rPr>
        <w:t>.</w:t>
      </w:r>
    </w:p>
    <w:p w14:paraId="3898E4A8" w14:textId="2616D1CC" w:rsidR="007B4581" w:rsidRPr="00544574" w:rsidRDefault="001324E5" w:rsidP="007B4581">
      <w:pPr>
        <w:spacing w:before="240" w:after="120"/>
        <w:rPr>
          <w:b/>
          <w:sz w:val="18"/>
          <w:lang w:val="en-US"/>
        </w:rPr>
      </w:pPr>
      <w:r w:rsidRPr="00544574">
        <w:rPr>
          <w:b/>
          <w:i/>
          <w:sz w:val="18"/>
          <w:lang w:val="en-US"/>
        </w:rPr>
        <w:t>COURSE CONTENT</w:t>
      </w:r>
    </w:p>
    <w:p w14:paraId="7F073A13" w14:textId="2264AD0E" w:rsidR="000678D9" w:rsidRPr="00827831" w:rsidRDefault="000678D9" w:rsidP="007B4581">
      <w:pPr>
        <w:rPr>
          <w:lang w:val="en-US"/>
        </w:rPr>
      </w:pPr>
      <w:r w:rsidRPr="00827831">
        <w:rPr>
          <w:lang w:val="en-US"/>
        </w:rPr>
        <w:t>Modul</w:t>
      </w:r>
      <w:r w:rsidR="001324E5" w:rsidRPr="00827831">
        <w:rPr>
          <w:lang w:val="en-US"/>
        </w:rPr>
        <w:t>e 1</w:t>
      </w:r>
    </w:p>
    <w:p w14:paraId="5C88DF97" w14:textId="4555A462" w:rsidR="007B4581" w:rsidRPr="00827831" w:rsidRDefault="007B4581" w:rsidP="007B4581">
      <w:pPr>
        <w:rPr>
          <w:lang w:val="en-US"/>
        </w:rPr>
      </w:pPr>
      <w:r w:rsidRPr="00827831">
        <w:rPr>
          <w:lang w:val="en-US"/>
        </w:rPr>
        <w:t>Rit</w:t>
      </w:r>
      <w:r w:rsidR="00827831" w:rsidRPr="00827831">
        <w:rPr>
          <w:lang w:val="en-US"/>
        </w:rPr>
        <w:t>ual</w:t>
      </w:r>
      <w:r w:rsidRPr="00827831">
        <w:rPr>
          <w:lang w:val="en-US"/>
        </w:rPr>
        <w:t>, t</w:t>
      </w:r>
      <w:r w:rsidR="00827831" w:rsidRPr="00827831">
        <w:rPr>
          <w:lang w:val="en-US"/>
        </w:rPr>
        <w:t>heatre</w:t>
      </w:r>
      <w:r w:rsidRPr="00827831">
        <w:rPr>
          <w:lang w:val="en-US"/>
        </w:rPr>
        <w:t xml:space="preserve">, </w:t>
      </w:r>
      <w:r w:rsidR="00827831" w:rsidRPr="00827831">
        <w:rPr>
          <w:lang w:val="en-US"/>
        </w:rPr>
        <w:t>party</w:t>
      </w:r>
      <w:r w:rsidRPr="00827831">
        <w:rPr>
          <w:lang w:val="en-US"/>
        </w:rPr>
        <w:t xml:space="preserve">, </w:t>
      </w:r>
      <w:proofErr w:type="gramStart"/>
      <w:r w:rsidRPr="00827831">
        <w:rPr>
          <w:lang w:val="en-US"/>
        </w:rPr>
        <w:t>event:</w:t>
      </w:r>
      <w:proofErr w:type="gramEnd"/>
      <w:r w:rsidRPr="00827831">
        <w:rPr>
          <w:lang w:val="en-US"/>
        </w:rPr>
        <w:t xml:space="preserve"> </w:t>
      </w:r>
      <w:r w:rsidR="00827831" w:rsidRPr="00827831">
        <w:rPr>
          <w:lang w:val="en-US"/>
        </w:rPr>
        <w:t>matters of</w:t>
      </w:r>
      <w:r w:rsidRPr="00827831">
        <w:rPr>
          <w:lang w:val="en-US"/>
        </w:rPr>
        <w:t xml:space="preserve"> defini</w:t>
      </w:r>
      <w:r w:rsidR="00827831" w:rsidRPr="00827831">
        <w:rPr>
          <w:lang w:val="en-US"/>
        </w:rPr>
        <w:t>tion</w:t>
      </w:r>
      <w:r w:rsidRPr="00827831">
        <w:rPr>
          <w:lang w:val="en-US"/>
        </w:rPr>
        <w:t>.</w:t>
      </w:r>
    </w:p>
    <w:p w14:paraId="09F6868A" w14:textId="650498FC" w:rsidR="007B4581" w:rsidRPr="00406608" w:rsidRDefault="003A0640" w:rsidP="007B4581">
      <w:pPr>
        <w:rPr>
          <w:lang w:val="en-US"/>
        </w:rPr>
      </w:pPr>
      <w:r>
        <w:rPr>
          <w:lang w:val="en-US"/>
        </w:rPr>
        <w:t>Myth</w:t>
      </w:r>
      <w:r w:rsidR="007B4581" w:rsidRPr="00406608">
        <w:rPr>
          <w:lang w:val="en-US"/>
        </w:rPr>
        <w:t xml:space="preserve">, </w:t>
      </w:r>
      <w:proofErr w:type="gramStart"/>
      <w:r w:rsidR="007B4581" w:rsidRPr="00406608">
        <w:rPr>
          <w:lang w:val="en-US"/>
        </w:rPr>
        <w:t>rit</w:t>
      </w:r>
      <w:r w:rsidR="00827831" w:rsidRPr="00406608">
        <w:rPr>
          <w:lang w:val="en-US"/>
        </w:rPr>
        <w:t>ual</w:t>
      </w:r>
      <w:proofErr w:type="gramEnd"/>
      <w:r w:rsidR="00827831" w:rsidRPr="00406608">
        <w:rPr>
          <w:lang w:val="en-US"/>
        </w:rPr>
        <w:t xml:space="preserve"> and festivities in the history of theatre </w:t>
      </w:r>
      <w:r w:rsidR="00406608" w:rsidRPr="00406608">
        <w:rPr>
          <w:lang w:val="en-US"/>
        </w:rPr>
        <w:t>and groups</w:t>
      </w:r>
      <w:r w:rsidR="007B4581" w:rsidRPr="00406608">
        <w:rPr>
          <w:lang w:val="en-US"/>
        </w:rPr>
        <w:t xml:space="preserve">: </w:t>
      </w:r>
      <w:r w:rsidR="00406608">
        <w:rPr>
          <w:lang w:val="en-US"/>
        </w:rPr>
        <w:t>historical stages and symbolic language in the modern and contemporary age</w:t>
      </w:r>
      <w:r w:rsidR="0083074D" w:rsidRPr="00406608">
        <w:rPr>
          <w:lang w:val="en-US"/>
        </w:rPr>
        <w:t xml:space="preserve"> in Europ</w:t>
      </w:r>
      <w:r w:rsidR="00406608">
        <w:rPr>
          <w:lang w:val="en-US"/>
        </w:rPr>
        <w:t>e</w:t>
      </w:r>
      <w:r w:rsidR="007B4581" w:rsidRPr="00406608">
        <w:rPr>
          <w:lang w:val="en-US"/>
        </w:rPr>
        <w:t>.</w:t>
      </w:r>
    </w:p>
    <w:p w14:paraId="51941813" w14:textId="2BACD517" w:rsidR="007B4581" w:rsidRPr="00406608" w:rsidRDefault="00406608" w:rsidP="007B4581">
      <w:pPr>
        <w:rPr>
          <w:lang w:val="en-US"/>
        </w:rPr>
      </w:pPr>
      <w:r>
        <w:rPr>
          <w:lang w:val="en-US"/>
        </w:rPr>
        <w:t>C</w:t>
      </w:r>
      <w:r w:rsidR="007B4581" w:rsidRPr="00406608">
        <w:rPr>
          <w:lang w:val="en-US"/>
        </w:rPr>
        <w:t>ivil</w:t>
      </w:r>
      <w:r>
        <w:rPr>
          <w:lang w:val="en-US"/>
        </w:rPr>
        <w:t xml:space="preserve"> festivities</w:t>
      </w:r>
      <w:r w:rsidR="007B4581" w:rsidRPr="00406608">
        <w:rPr>
          <w:lang w:val="en-US"/>
        </w:rPr>
        <w:t xml:space="preserve">, </w:t>
      </w:r>
      <w:r w:rsidRPr="00406608">
        <w:rPr>
          <w:lang w:val="en-US"/>
        </w:rPr>
        <w:t>religious celebrations</w:t>
      </w:r>
      <w:r w:rsidR="007B4581" w:rsidRPr="00406608">
        <w:rPr>
          <w:lang w:val="en-US"/>
        </w:rPr>
        <w:t>, politic</w:t>
      </w:r>
      <w:r>
        <w:rPr>
          <w:lang w:val="en-US"/>
        </w:rPr>
        <w:t>al celebrations</w:t>
      </w:r>
      <w:r w:rsidR="007B4581" w:rsidRPr="00406608">
        <w:rPr>
          <w:lang w:val="en-US"/>
        </w:rPr>
        <w:t>; calendar</w:t>
      </w:r>
      <w:r w:rsidRPr="00406608">
        <w:rPr>
          <w:lang w:val="en-US"/>
        </w:rPr>
        <w:t xml:space="preserve"> festivities</w:t>
      </w:r>
      <w:r w:rsidR="007B4581" w:rsidRPr="00406608">
        <w:rPr>
          <w:lang w:val="en-US"/>
        </w:rPr>
        <w:t xml:space="preserve"> </w:t>
      </w:r>
      <w:r w:rsidRPr="00406608">
        <w:rPr>
          <w:lang w:val="en-US"/>
        </w:rPr>
        <w:t>an</w:t>
      </w:r>
      <w:r>
        <w:rPr>
          <w:lang w:val="en-US"/>
        </w:rPr>
        <w:t>d</w:t>
      </w:r>
      <w:r w:rsidRPr="00406608">
        <w:rPr>
          <w:lang w:val="en-US"/>
        </w:rPr>
        <w:t xml:space="preserve"> special celebrations</w:t>
      </w:r>
      <w:r w:rsidR="007B4581" w:rsidRPr="00406608">
        <w:rPr>
          <w:lang w:val="en-US"/>
        </w:rPr>
        <w:t xml:space="preserve">: </w:t>
      </w:r>
      <w:r>
        <w:rPr>
          <w:lang w:val="en-US"/>
        </w:rPr>
        <w:t>case analysis</w:t>
      </w:r>
      <w:r w:rsidR="007B4581" w:rsidRPr="00406608">
        <w:rPr>
          <w:lang w:val="en-US"/>
        </w:rPr>
        <w:t>.</w:t>
      </w:r>
    </w:p>
    <w:p w14:paraId="396C76BB" w14:textId="7FABAC25" w:rsidR="007B4581" w:rsidRPr="00270F6D" w:rsidRDefault="003A0640" w:rsidP="007B4581">
      <w:pPr>
        <w:rPr>
          <w:lang w:val="en-US"/>
        </w:rPr>
      </w:pPr>
      <w:r>
        <w:rPr>
          <w:lang w:val="en-US"/>
        </w:rPr>
        <w:t>Festivity</w:t>
      </w:r>
      <w:r w:rsidR="007B4581" w:rsidRPr="00270F6D">
        <w:rPr>
          <w:lang w:val="en-US"/>
        </w:rPr>
        <w:t>/event</w:t>
      </w:r>
      <w:r w:rsidR="00064582" w:rsidRPr="00270F6D">
        <w:rPr>
          <w:lang w:val="en-US"/>
        </w:rPr>
        <w:t>/media</w:t>
      </w:r>
      <w:r w:rsidR="002A65D7" w:rsidRPr="00270F6D">
        <w:rPr>
          <w:lang w:val="en-US"/>
        </w:rPr>
        <w:t xml:space="preserve"> event</w:t>
      </w:r>
      <w:r w:rsidR="00BF6D0B" w:rsidRPr="00270F6D">
        <w:rPr>
          <w:lang w:val="en-US"/>
        </w:rPr>
        <w:t xml:space="preserve"> </w:t>
      </w:r>
      <w:r w:rsidR="002A65D7" w:rsidRPr="00270F6D">
        <w:rPr>
          <w:lang w:val="en-US"/>
        </w:rPr>
        <w:t>in the contemporary age</w:t>
      </w:r>
      <w:r w:rsidR="007B4581" w:rsidRPr="00270F6D">
        <w:rPr>
          <w:lang w:val="en-US"/>
        </w:rPr>
        <w:t>.</w:t>
      </w:r>
    </w:p>
    <w:p w14:paraId="7F739691" w14:textId="7915BDE8" w:rsidR="00CA237E" w:rsidRPr="00177E85" w:rsidRDefault="000678D9" w:rsidP="006645C2">
      <w:pPr>
        <w:spacing w:before="120"/>
        <w:rPr>
          <w:lang w:val="en-US"/>
        </w:rPr>
      </w:pPr>
      <w:r w:rsidRPr="00177E85">
        <w:rPr>
          <w:lang w:val="en-US"/>
        </w:rPr>
        <w:t>Modul</w:t>
      </w:r>
      <w:r w:rsidR="001324E5" w:rsidRPr="00177E85">
        <w:rPr>
          <w:lang w:val="en-US"/>
        </w:rPr>
        <w:t>e 2</w:t>
      </w:r>
    </w:p>
    <w:p w14:paraId="290DB7CC" w14:textId="1942CF07" w:rsidR="00CA237E" w:rsidRPr="00177E85" w:rsidRDefault="00CA237E" w:rsidP="000678D9">
      <w:pPr>
        <w:rPr>
          <w:lang w:val="en-US"/>
        </w:rPr>
      </w:pPr>
      <w:r w:rsidRPr="00177E85">
        <w:rPr>
          <w:lang w:val="en-US"/>
        </w:rPr>
        <w:t>Introdu</w:t>
      </w:r>
      <w:r w:rsidR="00177E85" w:rsidRPr="00177E85">
        <w:rPr>
          <w:lang w:val="en-US"/>
        </w:rPr>
        <w:t>ction to events</w:t>
      </w:r>
      <w:r w:rsidRPr="00177E85">
        <w:rPr>
          <w:lang w:val="en-US"/>
        </w:rPr>
        <w:t xml:space="preserve">. </w:t>
      </w:r>
      <w:r w:rsidR="00177E85" w:rsidRPr="00177E85">
        <w:rPr>
          <w:lang w:val="en-US"/>
        </w:rPr>
        <w:t>Horizons and</w:t>
      </w:r>
      <w:r w:rsidRPr="00177E85">
        <w:rPr>
          <w:lang w:val="en-US"/>
        </w:rPr>
        <w:t xml:space="preserve"> conversa</w:t>
      </w:r>
      <w:r w:rsidR="00177E85" w:rsidRPr="00177E85">
        <w:rPr>
          <w:lang w:val="en-US"/>
        </w:rPr>
        <w:t>tions</w:t>
      </w:r>
      <w:r w:rsidRPr="00177E85">
        <w:rPr>
          <w:lang w:val="en-US"/>
        </w:rPr>
        <w:t>: “</w:t>
      </w:r>
      <w:r w:rsidR="00827831">
        <w:rPr>
          <w:lang w:val="en-US"/>
        </w:rPr>
        <w:t>which events</w:t>
      </w:r>
      <w:r w:rsidRPr="00177E85">
        <w:rPr>
          <w:lang w:val="en-US"/>
        </w:rPr>
        <w:t xml:space="preserve">” </w:t>
      </w:r>
      <w:r w:rsidR="00827831">
        <w:rPr>
          <w:lang w:val="en-US"/>
        </w:rPr>
        <w:t>today</w:t>
      </w:r>
      <w:r w:rsidRPr="00177E85">
        <w:rPr>
          <w:lang w:val="en-US"/>
        </w:rPr>
        <w:t>.</w:t>
      </w:r>
    </w:p>
    <w:p w14:paraId="0E50DB43" w14:textId="71821B6F" w:rsidR="00CA237E" w:rsidRPr="00177E85" w:rsidRDefault="00177E85" w:rsidP="000678D9">
      <w:pPr>
        <w:rPr>
          <w:lang w:val="en-US"/>
        </w:rPr>
      </w:pPr>
      <w:r>
        <w:rPr>
          <w:lang w:val="en-US"/>
        </w:rPr>
        <w:t>C</w:t>
      </w:r>
      <w:r w:rsidR="00CA237E" w:rsidRPr="00177E85">
        <w:rPr>
          <w:lang w:val="en-US"/>
        </w:rPr>
        <w:t>ultural</w:t>
      </w:r>
      <w:r w:rsidRPr="00177E85">
        <w:rPr>
          <w:lang w:val="en-US"/>
        </w:rPr>
        <w:t xml:space="preserve"> map of events</w:t>
      </w:r>
      <w:r w:rsidR="00CA237E" w:rsidRPr="00177E85">
        <w:rPr>
          <w:lang w:val="en-US"/>
        </w:rPr>
        <w:t>: tradi</w:t>
      </w:r>
      <w:r w:rsidRPr="00177E85">
        <w:rPr>
          <w:lang w:val="en-US"/>
        </w:rPr>
        <w:t>tions and</w:t>
      </w:r>
      <w:r>
        <w:rPr>
          <w:lang w:val="en-US"/>
        </w:rPr>
        <w:t xml:space="preserve"> innovations</w:t>
      </w:r>
      <w:r w:rsidR="00CA237E" w:rsidRPr="00177E85">
        <w:rPr>
          <w:lang w:val="en-US"/>
        </w:rPr>
        <w:t xml:space="preserve">, local </w:t>
      </w:r>
      <w:r>
        <w:rPr>
          <w:lang w:val="en-US"/>
        </w:rPr>
        <w:t>and</w:t>
      </w:r>
      <w:r w:rsidR="00CA237E" w:rsidRPr="00177E85">
        <w:rPr>
          <w:lang w:val="en-US"/>
        </w:rPr>
        <w:t xml:space="preserve"> global (conversa</w:t>
      </w:r>
      <w:r w:rsidRPr="00177E85">
        <w:rPr>
          <w:lang w:val="en-US"/>
        </w:rPr>
        <w:t>tions and</w:t>
      </w:r>
      <w:r w:rsidR="00CA237E" w:rsidRPr="00177E85">
        <w:rPr>
          <w:lang w:val="en-US"/>
        </w:rPr>
        <w:t xml:space="preserve"> discussion</w:t>
      </w:r>
      <w:r w:rsidRPr="00177E85">
        <w:rPr>
          <w:lang w:val="en-US"/>
        </w:rPr>
        <w:t>s</w:t>
      </w:r>
      <w:r w:rsidR="00CA237E" w:rsidRPr="00177E85">
        <w:rPr>
          <w:lang w:val="en-US"/>
        </w:rPr>
        <w:t>).</w:t>
      </w:r>
    </w:p>
    <w:p w14:paraId="4EF85E20" w14:textId="7DFB73A3" w:rsidR="00CA237E" w:rsidRPr="00177E85" w:rsidRDefault="00177E85" w:rsidP="000678D9">
      <w:pPr>
        <w:rPr>
          <w:lang w:val="en-US"/>
        </w:rPr>
      </w:pPr>
      <w:r w:rsidRPr="00177E85">
        <w:rPr>
          <w:lang w:val="en-US"/>
        </w:rPr>
        <w:t>The city as</w:t>
      </w:r>
      <w:r>
        <w:rPr>
          <w:lang w:val="en-US"/>
        </w:rPr>
        <w:t xml:space="preserve"> </w:t>
      </w:r>
      <w:r w:rsidR="00CA237E" w:rsidRPr="00177E85">
        <w:rPr>
          <w:lang w:val="en-US"/>
        </w:rPr>
        <w:t>creativ</w:t>
      </w:r>
      <w:r w:rsidRPr="00177E85">
        <w:rPr>
          <w:lang w:val="en-US"/>
        </w:rPr>
        <w:t>e material</w:t>
      </w:r>
      <w:r w:rsidR="00CA237E" w:rsidRPr="00177E85">
        <w:rPr>
          <w:lang w:val="en-US"/>
        </w:rPr>
        <w:t>: t</w:t>
      </w:r>
      <w:r w:rsidR="00827831">
        <w:rPr>
          <w:lang w:val="en-US"/>
        </w:rPr>
        <w:t>imes and</w:t>
      </w:r>
      <w:r w:rsidR="00CA237E" w:rsidRPr="00177E85">
        <w:rPr>
          <w:lang w:val="en-US"/>
        </w:rPr>
        <w:t xml:space="preserve"> temperature</w:t>
      </w:r>
      <w:r w:rsidR="00827831">
        <w:rPr>
          <w:lang w:val="en-US"/>
        </w:rPr>
        <w:t>s</w:t>
      </w:r>
      <w:r w:rsidR="00CA237E" w:rsidRPr="00177E85">
        <w:rPr>
          <w:lang w:val="en-US"/>
        </w:rPr>
        <w:t xml:space="preserve"> (workshop).</w:t>
      </w:r>
    </w:p>
    <w:p w14:paraId="293FC1BA" w14:textId="7D44A34F" w:rsidR="00CA237E" w:rsidRPr="00177E85" w:rsidRDefault="00177E85" w:rsidP="000678D9">
      <w:pPr>
        <w:rPr>
          <w:lang w:val="en-US"/>
        </w:rPr>
      </w:pPr>
      <w:r w:rsidRPr="00177E85">
        <w:rPr>
          <w:lang w:val="en-US"/>
        </w:rPr>
        <w:lastRenderedPageBreak/>
        <w:t>The city as</w:t>
      </w:r>
      <w:r w:rsidR="00BB2DE5" w:rsidRPr="00177E85">
        <w:rPr>
          <w:lang w:val="en-US"/>
        </w:rPr>
        <w:t xml:space="preserve"> creativ</w:t>
      </w:r>
      <w:r w:rsidRPr="00177E85">
        <w:rPr>
          <w:lang w:val="en-US"/>
        </w:rPr>
        <w:t>e material</w:t>
      </w:r>
      <w:r w:rsidR="00CA237E" w:rsidRPr="00177E85">
        <w:rPr>
          <w:lang w:val="en-US"/>
        </w:rPr>
        <w:t>: geo-</w:t>
      </w:r>
      <w:proofErr w:type="spellStart"/>
      <w:r w:rsidR="00CA237E" w:rsidRPr="00177E85">
        <w:rPr>
          <w:lang w:val="en-US"/>
        </w:rPr>
        <w:t>gra</w:t>
      </w:r>
      <w:r w:rsidR="00827831">
        <w:rPr>
          <w:lang w:val="en-US"/>
        </w:rPr>
        <w:t>phies</w:t>
      </w:r>
      <w:proofErr w:type="spellEnd"/>
      <w:r w:rsidR="00CA237E" w:rsidRPr="00177E85">
        <w:rPr>
          <w:lang w:val="en-US"/>
        </w:rPr>
        <w:t xml:space="preserve"> (workshop).</w:t>
      </w:r>
    </w:p>
    <w:p w14:paraId="0DF7B6B8" w14:textId="6D336A32" w:rsidR="00CA237E" w:rsidRPr="00827831" w:rsidRDefault="00CA237E" w:rsidP="000678D9">
      <w:pPr>
        <w:rPr>
          <w:lang w:val="en-US"/>
        </w:rPr>
      </w:pPr>
      <w:r w:rsidRPr="00827831">
        <w:rPr>
          <w:lang w:val="en-US"/>
        </w:rPr>
        <w:t xml:space="preserve">Memo </w:t>
      </w:r>
      <w:r w:rsidR="00827831" w:rsidRPr="00827831">
        <w:rPr>
          <w:lang w:val="en-US"/>
        </w:rPr>
        <w:t>for creating cultural events</w:t>
      </w:r>
      <w:r w:rsidRPr="00827831">
        <w:rPr>
          <w:lang w:val="en-US"/>
        </w:rPr>
        <w:t xml:space="preserve"> (</w:t>
      </w:r>
      <w:r w:rsidR="00177E85" w:rsidRPr="00827831">
        <w:rPr>
          <w:lang w:val="en-US"/>
        </w:rPr>
        <w:t xml:space="preserve">critical and creative </w:t>
      </w:r>
      <w:r w:rsidRPr="00827831">
        <w:rPr>
          <w:lang w:val="en-US"/>
        </w:rPr>
        <w:t>workshop)</w:t>
      </w:r>
      <w:r w:rsidR="00422EBD" w:rsidRPr="00827831">
        <w:rPr>
          <w:lang w:val="en-US"/>
        </w:rPr>
        <w:t>.</w:t>
      </w:r>
    </w:p>
    <w:p w14:paraId="73296285" w14:textId="7AC70A07" w:rsidR="00CA237E" w:rsidRPr="002B43FE" w:rsidRDefault="00CA237E" w:rsidP="000678D9">
      <w:pPr>
        <w:rPr>
          <w:lang w:val="en-US"/>
        </w:rPr>
      </w:pPr>
      <w:r w:rsidRPr="002B43FE">
        <w:rPr>
          <w:lang w:val="en-US"/>
        </w:rPr>
        <w:t xml:space="preserve">Audience experience </w:t>
      </w:r>
      <w:r w:rsidR="00177E85">
        <w:rPr>
          <w:lang w:val="en-US"/>
        </w:rPr>
        <w:t>of events</w:t>
      </w:r>
      <w:r w:rsidRPr="002B43FE">
        <w:rPr>
          <w:lang w:val="en-US"/>
        </w:rPr>
        <w:t xml:space="preserve"> (personas, journey)</w:t>
      </w:r>
      <w:r w:rsidR="00422EBD" w:rsidRPr="002B43FE">
        <w:rPr>
          <w:lang w:val="en-US"/>
        </w:rPr>
        <w:t>.</w:t>
      </w:r>
    </w:p>
    <w:p w14:paraId="1113B802" w14:textId="3A08A0F3" w:rsidR="007B4581" w:rsidRPr="00544574" w:rsidRDefault="001324E5" w:rsidP="0077202C">
      <w:pPr>
        <w:spacing w:before="240" w:after="120"/>
        <w:rPr>
          <w:b/>
          <w:i/>
          <w:sz w:val="18"/>
          <w:lang w:val="en-US"/>
        </w:rPr>
      </w:pPr>
      <w:r w:rsidRPr="00544574">
        <w:rPr>
          <w:b/>
          <w:i/>
          <w:sz w:val="18"/>
          <w:lang w:val="en-US"/>
        </w:rPr>
        <w:t>READING LIST</w:t>
      </w:r>
    </w:p>
    <w:p w14:paraId="4DF28545" w14:textId="174AFAA5" w:rsidR="00A11FAF" w:rsidRPr="00544574" w:rsidRDefault="001324E5" w:rsidP="007B4581">
      <w:pPr>
        <w:pStyle w:val="Testo1"/>
        <w:rPr>
          <w:lang w:val="en-US"/>
        </w:rPr>
      </w:pPr>
      <w:r w:rsidRPr="00544574">
        <w:rPr>
          <w:lang w:val="en-US"/>
        </w:rPr>
        <w:t>For</w:t>
      </w:r>
      <w:r w:rsidR="00A11FAF" w:rsidRPr="00544574">
        <w:rPr>
          <w:lang w:val="en-US"/>
        </w:rPr>
        <w:t xml:space="preserve"> modul</w:t>
      </w:r>
      <w:r w:rsidRPr="00544574">
        <w:rPr>
          <w:lang w:val="en-US"/>
        </w:rPr>
        <w:t>e 1</w:t>
      </w:r>
      <w:r w:rsidR="00A11FAF" w:rsidRPr="00544574">
        <w:rPr>
          <w:lang w:val="en-US"/>
        </w:rPr>
        <w:t>:</w:t>
      </w:r>
    </w:p>
    <w:p w14:paraId="1AFBE1C2" w14:textId="5C140393" w:rsidR="00501778" w:rsidRPr="00544574" w:rsidRDefault="001324E5" w:rsidP="007B4581">
      <w:pPr>
        <w:pStyle w:val="Testo1"/>
        <w:rPr>
          <w:lang w:val="en-US"/>
        </w:rPr>
      </w:pPr>
      <w:r w:rsidRPr="00544574">
        <w:rPr>
          <w:lang w:val="en-US"/>
        </w:rPr>
        <w:t>Course notes</w:t>
      </w:r>
      <w:r w:rsidR="00A11FAF" w:rsidRPr="00544574">
        <w:rPr>
          <w:lang w:val="en-US"/>
        </w:rPr>
        <w:t>;</w:t>
      </w:r>
    </w:p>
    <w:p w14:paraId="302C1FEF" w14:textId="0DA3A96A" w:rsidR="00501778" w:rsidRPr="00177E85" w:rsidRDefault="007B4581" w:rsidP="007B4581">
      <w:pPr>
        <w:pStyle w:val="Testo1"/>
        <w:rPr>
          <w:lang w:val="en-US"/>
        </w:rPr>
      </w:pPr>
      <w:r w:rsidRPr="00177E85">
        <w:rPr>
          <w:lang w:val="en-US"/>
        </w:rPr>
        <w:t>Sele</w:t>
      </w:r>
      <w:r w:rsidR="00177E85" w:rsidRPr="00177E85">
        <w:rPr>
          <w:lang w:val="en-US"/>
        </w:rPr>
        <w:t>ction of essays</w:t>
      </w:r>
      <w:r w:rsidRPr="00177E85">
        <w:rPr>
          <w:lang w:val="en-US"/>
        </w:rPr>
        <w:t xml:space="preserve">, </w:t>
      </w:r>
      <w:r w:rsidR="00177E85" w:rsidRPr="00177E85">
        <w:rPr>
          <w:lang w:val="en-US"/>
        </w:rPr>
        <w:t xml:space="preserve">collected in a </w:t>
      </w:r>
      <w:r w:rsidR="003A0640">
        <w:rPr>
          <w:lang w:val="en-US"/>
        </w:rPr>
        <w:t>course pack</w:t>
      </w:r>
      <w:r w:rsidR="00177E85" w:rsidRPr="00177E85">
        <w:rPr>
          <w:lang w:val="en-US"/>
        </w:rPr>
        <w:t xml:space="preserve"> which will be </w:t>
      </w:r>
      <w:r w:rsidR="003A0640">
        <w:rPr>
          <w:lang w:val="en-US"/>
        </w:rPr>
        <w:t xml:space="preserve">made </w:t>
      </w:r>
      <w:r w:rsidR="00177E85" w:rsidRPr="00177E85">
        <w:rPr>
          <w:lang w:val="en-US"/>
        </w:rPr>
        <w:t>available during le</w:t>
      </w:r>
      <w:r w:rsidR="00177E85">
        <w:rPr>
          <w:lang w:val="en-US"/>
        </w:rPr>
        <w:t>ctures</w:t>
      </w:r>
      <w:r w:rsidR="00A11FAF" w:rsidRPr="00177E85">
        <w:rPr>
          <w:lang w:val="en-US"/>
        </w:rPr>
        <w:t>;</w:t>
      </w:r>
    </w:p>
    <w:p w14:paraId="27D1ED84" w14:textId="6E96700F" w:rsidR="00501778" w:rsidRPr="00501778" w:rsidRDefault="006645C2" w:rsidP="007B4581">
      <w:pPr>
        <w:pStyle w:val="Testo1"/>
      </w:pPr>
      <w:r>
        <w:t>R. Carpani</w:t>
      </w:r>
      <w:r w:rsidR="00501778">
        <w:t xml:space="preserve">, </w:t>
      </w:r>
      <w:r w:rsidR="00501778">
        <w:rPr>
          <w:i/>
        </w:rPr>
        <w:t>Le feste e la città in età moderna. Culture, drammaturgie e comunità a Milano nel primo Seicento</w:t>
      </w:r>
      <w:r w:rsidR="00501778">
        <w:t>, EDUCatt, Milan 2020</w:t>
      </w:r>
      <w:r w:rsidR="00FE3137">
        <w:t xml:space="preserve">; </w:t>
      </w:r>
    </w:p>
    <w:p w14:paraId="5D67D591" w14:textId="1496A70B" w:rsidR="007B4581" w:rsidRPr="00177E85" w:rsidRDefault="00177E85" w:rsidP="007B4581">
      <w:pPr>
        <w:pStyle w:val="Testo1"/>
        <w:rPr>
          <w:lang w:val="en-US"/>
        </w:rPr>
      </w:pPr>
      <w:r w:rsidRPr="00177E85">
        <w:rPr>
          <w:lang w:val="en-US"/>
        </w:rPr>
        <w:t>Choose one of the following</w:t>
      </w:r>
      <w:r w:rsidR="007B4581" w:rsidRPr="00177E85">
        <w:rPr>
          <w:lang w:val="en-US"/>
        </w:rPr>
        <w:t>:</w:t>
      </w:r>
    </w:p>
    <w:p w14:paraId="73790F83" w14:textId="77777777" w:rsidR="007B4581" w:rsidRPr="007B4581" w:rsidRDefault="007B4581" w:rsidP="007B4581">
      <w:pPr>
        <w:pStyle w:val="Testo1"/>
        <w:spacing w:line="240" w:lineRule="atLeast"/>
        <w:rPr>
          <w:spacing w:val="-5"/>
        </w:rPr>
      </w:pPr>
      <w:r w:rsidRPr="006645C2">
        <w:t>F. Cardini</w:t>
      </w:r>
      <w:r w:rsidRPr="007B4581">
        <w:rPr>
          <w:smallCaps/>
          <w:spacing w:val="-5"/>
          <w:sz w:val="16"/>
        </w:rPr>
        <w:t>,</w:t>
      </w:r>
      <w:r w:rsidR="00C20E1D">
        <w:rPr>
          <w:smallCaps/>
          <w:spacing w:val="-5"/>
          <w:sz w:val="16"/>
        </w:rPr>
        <w:t xml:space="preserve"> </w:t>
      </w:r>
      <w:r w:rsidR="00312138">
        <w:rPr>
          <w:i/>
          <w:spacing w:val="-5"/>
        </w:rPr>
        <w:t>I giorni del sacro</w:t>
      </w:r>
      <w:r w:rsidRPr="007B4581">
        <w:rPr>
          <w:i/>
          <w:spacing w:val="-5"/>
        </w:rPr>
        <w:t>. I</w:t>
      </w:r>
      <w:r w:rsidR="002721DE">
        <w:rPr>
          <w:i/>
          <w:spacing w:val="-5"/>
        </w:rPr>
        <w:t xml:space="preserve"> riti e </w:t>
      </w:r>
      <w:r w:rsidRPr="007B4581">
        <w:rPr>
          <w:i/>
          <w:spacing w:val="-5"/>
        </w:rPr>
        <w:t>le feste</w:t>
      </w:r>
      <w:r w:rsidR="002721DE">
        <w:rPr>
          <w:i/>
          <w:spacing w:val="-5"/>
        </w:rPr>
        <w:t xml:space="preserve"> del calendario dall’antichità a oggi</w:t>
      </w:r>
      <w:r w:rsidR="002721DE">
        <w:rPr>
          <w:spacing w:val="-5"/>
        </w:rPr>
        <w:t>, UTET 2016.</w:t>
      </w:r>
    </w:p>
    <w:p w14:paraId="06550DC1" w14:textId="1C55D3C8" w:rsidR="007B4581" w:rsidRPr="007B4581" w:rsidRDefault="007B4581" w:rsidP="007B4581">
      <w:pPr>
        <w:pStyle w:val="Testo1"/>
        <w:spacing w:line="240" w:lineRule="atLeast"/>
        <w:rPr>
          <w:spacing w:val="-5"/>
        </w:rPr>
      </w:pPr>
      <w:r w:rsidRPr="006645C2">
        <w:t>G. Debord</w:t>
      </w:r>
      <w:r w:rsidRPr="007B4581">
        <w:rPr>
          <w:smallCaps/>
          <w:spacing w:val="-5"/>
          <w:sz w:val="16"/>
        </w:rPr>
        <w:t>,</w:t>
      </w:r>
      <w:r w:rsidRPr="007B4581">
        <w:rPr>
          <w:i/>
          <w:spacing w:val="-5"/>
        </w:rPr>
        <w:t xml:space="preserve"> La società dello spettacolo. Commentari sulla società dello spettacolo,</w:t>
      </w:r>
      <w:r w:rsidRPr="007B4581">
        <w:rPr>
          <w:spacing w:val="-5"/>
        </w:rPr>
        <w:t xml:space="preserve"> Baldini Castoldi Dalai, Milan, 2008.</w:t>
      </w:r>
    </w:p>
    <w:p w14:paraId="07FD4DA7" w14:textId="77777777" w:rsidR="007B4581" w:rsidRDefault="007B4581" w:rsidP="007B4581">
      <w:pPr>
        <w:pStyle w:val="Testo1"/>
        <w:spacing w:line="240" w:lineRule="atLeast"/>
        <w:rPr>
          <w:spacing w:val="-5"/>
        </w:rPr>
      </w:pPr>
      <w:r w:rsidRPr="006645C2">
        <w:t>F. Fistetti</w:t>
      </w:r>
      <w:r w:rsidRPr="007B4581">
        <w:rPr>
          <w:smallCaps/>
          <w:spacing w:val="-5"/>
          <w:sz w:val="16"/>
        </w:rPr>
        <w:t>,</w:t>
      </w:r>
      <w:r w:rsidRPr="007B4581">
        <w:rPr>
          <w:i/>
          <w:spacing w:val="-5"/>
        </w:rPr>
        <w:t xml:space="preserve"> Comunità,</w:t>
      </w:r>
      <w:r w:rsidRPr="007B4581">
        <w:rPr>
          <w:spacing w:val="-5"/>
        </w:rPr>
        <w:t xml:space="preserve"> Il Mulino, Bologna, 2003.</w:t>
      </w:r>
    </w:p>
    <w:p w14:paraId="1B98BD69" w14:textId="23AA5B87" w:rsidR="00437964" w:rsidRPr="00437964" w:rsidRDefault="00437964" w:rsidP="007B4581">
      <w:pPr>
        <w:pStyle w:val="Testo1"/>
        <w:spacing w:line="240" w:lineRule="atLeast"/>
        <w:rPr>
          <w:spacing w:val="-5"/>
        </w:rPr>
      </w:pPr>
      <w:r w:rsidRPr="006645C2">
        <w:t>R. Girard</w:t>
      </w:r>
      <w:r w:rsidRPr="007B4581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Il capro espiatorio</w:t>
      </w:r>
      <w:r>
        <w:rPr>
          <w:spacing w:val="-5"/>
        </w:rPr>
        <w:t>, [1982], Adelphi, Milan 1987.</w:t>
      </w:r>
    </w:p>
    <w:p w14:paraId="4DA73265" w14:textId="051C4054" w:rsidR="007B4581" w:rsidRPr="007B4581" w:rsidRDefault="007B4581" w:rsidP="007B4581">
      <w:pPr>
        <w:pStyle w:val="Testo1"/>
        <w:spacing w:line="240" w:lineRule="atLeast"/>
        <w:rPr>
          <w:spacing w:val="-5"/>
        </w:rPr>
      </w:pPr>
      <w:r w:rsidRPr="006645C2">
        <w:t>C. Riviere</w:t>
      </w:r>
      <w:r w:rsidRPr="007B4581">
        <w:rPr>
          <w:smallCaps/>
          <w:spacing w:val="-5"/>
          <w:sz w:val="16"/>
        </w:rPr>
        <w:t>,</w:t>
      </w:r>
      <w:r w:rsidRPr="007B4581">
        <w:rPr>
          <w:i/>
          <w:spacing w:val="-5"/>
        </w:rPr>
        <w:t xml:space="preserve"> I riti profani,</w:t>
      </w:r>
      <w:r w:rsidRPr="007B4581">
        <w:rPr>
          <w:spacing w:val="-5"/>
        </w:rPr>
        <w:t xml:space="preserve"> Armando, Rom</w:t>
      </w:r>
      <w:r w:rsidR="00177E85">
        <w:rPr>
          <w:spacing w:val="-5"/>
        </w:rPr>
        <w:t>e</w:t>
      </w:r>
      <w:r w:rsidRPr="007B4581">
        <w:rPr>
          <w:spacing w:val="-5"/>
        </w:rPr>
        <w:t>, 2006.</w:t>
      </w:r>
    </w:p>
    <w:p w14:paraId="224530F3" w14:textId="77777777" w:rsidR="00437964" w:rsidRDefault="007B4581" w:rsidP="00437964">
      <w:pPr>
        <w:pStyle w:val="Testo1"/>
        <w:spacing w:line="240" w:lineRule="atLeast"/>
        <w:rPr>
          <w:spacing w:val="-5"/>
        </w:rPr>
      </w:pPr>
      <w:r w:rsidRPr="006645C2">
        <w:t>M. Segalen</w:t>
      </w:r>
      <w:r w:rsidRPr="007B4581">
        <w:rPr>
          <w:smallCaps/>
          <w:spacing w:val="-5"/>
          <w:sz w:val="16"/>
        </w:rPr>
        <w:t>,</w:t>
      </w:r>
      <w:r w:rsidRPr="007B4581">
        <w:rPr>
          <w:i/>
          <w:spacing w:val="-5"/>
        </w:rPr>
        <w:t xml:space="preserve"> Riti e rituali contemporanei,</w:t>
      </w:r>
      <w:r w:rsidR="00437964">
        <w:rPr>
          <w:spacing w:val="-5"/>
        </w:rPr>
        <w:t xml:space="preserve"> Il Mulino, Bologna, 2002.</w:t>
      </w:r>
    </w:p>
    <w:p w14:paraId="70EB4C4D" w14:textId="517314C8" w:rsidR="002E4275" w:rsidRDefault="00437964" w:rsidP="00A11FAF">
      <w:pPr>
        <w:pStyle w:val="Testo1"/>
        <w:spacing w:line="240" w:lineRule="atLeast"/>
        <w:rPr>
          <w:spacing w:val="-5"/>
        </w:rPr>
      </w:pPr>
      <w:r w:rsidRPr="006645C2">
        <w:t xml:space="preserve">N. Spineto, </w:t>
      </w:r>
      <w:r w:rsidRPr="006645C2">
        <w:rPr>
          <w:i/>
          <w:iCs/>
        </w:rPr>
        <w:t>La festa</w:t>
      </w:r>
      <w:r w:rsidRPr="006645C2">
        <w:t>, Laterza</w:t>
      </w:r>
      <w:r>
        <w:rPr>
          <w:spacing w:val="-5"/>
        </w:rPr>
        <w:t>, Bari- Rom</w:t>
      </w:r>
      <w:r w:rsidR="00177E85">
        <w:rPr>
          <w:spacing w:val="-5"/>
        </w:rPr>
        <w:t>e</w:t>
      </w:r>
      <w:r>
        <w:rPr>
          <w:spacing w:val="-5"/>
        </w:rPr>
        <w:t>, 2015</w:t>
      </w:r>
      <w:r w:rsidR="00A11FAF">
        <w:rPr>
          <w:spacing w:val="-5"/>
        </w:rPr>
        <w:t>.</w:t>
      </w:r>
    </w:p>
    <w:p w14:paraId="1D1C131C" w14:textId="211410F6" w:rsidR="00A11FAF" w:rsidRPr="00A51447" w:rsidRDefault="00A51447" w:rsidP="006645C2">
      <w:pPr>
        <w:pStyle w:val="Testo1"/>
        <w:spacing w:before="120"/>
        <w:rPr>
          <w:lang w:val="en-US"/>
        </w:rPr>
      </w:pPr>
      <w:r w:rsidRPr="00A51447">
        <w:rPr>
          <w:lang w:val="en-US"/>
        </w:rPr>
        <w:t>For</w:t>
      </w:r>
      <w:r w:rsidR="00A11FAF" w:rsidRPr="00A51447">
        <w:rPr>
          <w:lang w:val="en-US"/>
        </w:rPr>
        <w:t xml:space="preserve"> Modul</w:t>
      </w:r>
      <w:r w:rsidRPr="00A51447">
        <w:rPr>
          <w:lang w:val="en-US"/>
        </w:rPr>
        <w:t>e 2</w:t>
      </w:r>
    </w:p>
    <w:p w14:paraId="539E949F" w14:textId="400652A5" w:rsidR="00A11FAF" w:rsidRPr="00A51447" w:rsidRDefault="00A51447" w:rsidP="00A11FAF">
      <w:pPr>
        <w:pStyle w:val="Testo1"/>
        <w:spacing w:line="240" w:lineRule="atLeast"/>
        <w:rPr>
          <w:lang w:val="en-US"/>
        </w:rPr>
      </w:pPr>
      <w:r w:rsidRPr="00A51447">
        <w:rPr>
          <w:lang w:val="en-US"/>
        </w:rPr>
        <w:t xml:space="preserve">Course notes and </w:t>
      </w:r>
      <w:r w:rsidR="003A0640">
        <w:rPr>
          <w:lang w:val="en-US"/>
        </w:rPr>
        <w:t>course packs</w:t>
      </w:r>
      <w:r w:rsidR="00FE3137" w:rsidRPr="00A51447">
        <w:rPr>
          <w:lang w:val="en-US"/>
        </w:rPr>
        <w:t xml:space="preserve">; </w:t>
      </w:r>
    </w:p>
    <w:p w14:paraId="0DDB2907" w14:textId="0CA29D51" w:rsidR="002E4275" w:rsidRPr="00DA1E56" w:rsidRDefault="002E4275" w:rsidP="00A11FAF">
      <w:pPr>
        <w:pStyle w:val="Testo2"/>
        <w:tabs>
          <w:tab w:val="left" w:pos="284"/>
        </w:tabs>
        <w:spacing w:line="240" w:lineRule="atLeast"/>
        <w:ind w:firstLine="0"/>
        <w:rPr>
          <w:spacing w:val="-5"/>
        </w:rPr>
      </w:pPr>
      <w:r w:rsidRPr="006645C2">
        <w:t>L. Argano-A. Bollo-P. Dalla Sega</w:t>
      </w:r>
      <w:r w:rsidRPr="00DA1E56">
        <w:rPr>
          <w:smallCaps/>
          <w:spacing w:val="-5"/>
          <w:sz w:val="16"/>
        </w:rPr>
        <w:t>,</w:t>
      </w:r>
      <w:r w:rsidRPr="00DA1E56">
        <w:rPr>
          <w:i/>
          <w:spacing w:val="-5"/>
        </w:rPr>
        <w:t xml:space="preserve"> Organizzare eventi culturali,</w:t>
      </w:r>
      <w:r w:rsidRPr="00DA1E56">
        <w:rPr>
          <w:spacing w:val="-5"/>
        </w:rPr>
        <w:t xml:space="preserve"> Franco Angeli, Milan, 2018.</w:t>
      </w:r>
    </w:p>
    <w:p w14:paraId="2BC1992E" w14:textId="635AD749" w:rsidR="002E4275" w:rsidRPr="00A51447" w:rsidRDefault="00A51447" w:rsidP="00A11FAF">
      <w:pPr>
        <w:pStyle w:val="Testo2"/>
        <w:tabs>
          <w:tab w:val="left" w:pos="284"/>
        </w:tabs>
        <w:spacing w:before="120"/>
        <w:ind w:firstLine="0"/>
        <w:rPr>
          <w:lang w:val="en-US"/>
        </w:rPr>
      </w:pPr>
      <w:r w:rsidRPr="00A51447">
        <w:rPr>
          <w:lang w:val="en-US"/>
        </w:rPr>
        <w:t>Additional reading material will be provided during lect</w:t>
      </w:r>
      <w:r>
        <w:rPr>
          <w:lang w:val="en-US"/>
        </w:rPr>
        <w:t>ures</w:t>
      </w:r>
      <w:r w:rsidR="002E4275" w:rsidRPr="00A51447">
        <w:rPr>
          <w:lang w:val="en-US"/>
        </w:rPr>
        <w:t>.</w:t>
      </w:r>
    </w:p>
    <w:p w14:paraId="7428C870" w14:textId="5EB52FA7" w:rsidR="007B4581" w:rsidRPr="00A51447" w:rsidRDefault="001324E5" w:rsidP="006645C2">
      <w:pPr>
        <w:spacing w:before="240" w:after="120"/>
        <w:rPr>
          <w:b/>
          <w:i/>
          <w:sz w:val="18"/>
          <w:lang w:val="en-US"/>
        </w:rPr>
      </w:pPr>
      <w:r w:rsidRPr="00A51447">
        <w:rPr>
          <w:b/>
          <w:i/>
          <w:sz w:val="18"/>
          <w:lang w:val="en-US"/>
        </w:rPr>
        <w:t>TEACHING METHOD</w:t>
      </w:r>
    </w:p>
    <w:p w14:paraId="5B9E6C05" w14:textId="0DAA298E" w:rsidR="007B4581" w:rsidRPr="0015025C" w:rsidRDefault="00A51447" w:rsidP="007B4581">
      <w:pPr>
        <w:pStyle w:val="Testo2"/>
        <w:rPr>
          <w:lang w:val="en-US"/>
        </w:rPr>
      </w:pPr>
      <w:r w:rsidRPr="0015025C">
        <w:rPr>
          <w:lang w:val="en-US"/>
        </w:rPr>
        <w:t>F</w:t>
      </w:r>
      <w:r w:rsidR="007B4581" w:rsidRPr="0015025C">
        <w:rPr>
          <w:lang w:val="en-US"/>
        </w:rPr>
        <w:t>rontal</w:t>
      </w:r>
      <w:r w:rsidRPr="0015025C">
        <w:rPr>
          <w:lang w:val="en-US"/>
        </w:rPr>
        <w:t xml:space="preserve"> lectures</w:t>
      </w:r>
      <w:r w:rsidR="009E1A0A" w:rsidRPr="0015025C">
        <w:rPr>
          <w:lang w:val="en-US"/>
        </w:rPr>
        <w:t>,</w:t>
      </w:r>
      <w:r w:rsidR="00EA0D96" w:rsidRPr="0015025C">
        <w:rPr>
          <w:lang w:val="en-US"/>
        </w:rPr>
        <w:t xml:space="preserve"> accompa</w:t>
      </w:r>
      <w:r w:rsidRPr="0015025C">
        <w:rPr>
          <w:lang w:val="en-US"/>
        </w:rPr>
        <w:t>nied by the</w:t>
      </w:r>
      <w:r w:rsidR="0015025C" w:rsidRPr="0015025C">
        <w:rPr>
          <w:lang w:val="en-US"/>
        </w:rPr>
        <w:t xml:space="preserve"> reading and commentary of texts and images</w:t>
      </w:r>
      <w:r w:rsidR="009E1A0A" w:rsidRPr="0015025C">
        <w:rPr>
          <w:lang w:val="en-US"/>
        </w:rPr>
        <w:t>; vi</w:t>
      </w:r>
      <w:r w:rsidR="0015025C">
        <w:rPr>
          <w:lang w:val="en-US"/>
        </w:rPr>
        <w:t>ewing of video</w:t>
      </w:r>
      <w:r w:rsidR="009E1A0A" w:rsidRPr="0015025C">
        <w:rPr>
          <w:lang w:val="en-US"/>
        </w:rPr>
        <w:t xml:space="preserve"> material;</w:t>
      </w:r>
      <w:r w:rsidR="007B4581" w:rsidRPr="0015025C">
        <w:rPr>
          <w:lang w:val="en-US"/>
        </w:rPr>
        <w:t xml:space="preserve"> part</w:t>
      </w:r>
      <w:r w:rsidR="0015025C">
        <w:rPr>
          <w:lang w:val="en-US"/>
        </w:rPr>
        <w:t>i</w:t>
      </w:r>
      <w:r w:rsidR="007B4581" w:rsidRPr="0015025C">
        <w:rPr>
          <w:lang w:val="en-US"/>
        </w:rPr>
        <w:t>cipa</w:t>
      </w:r>
      <w:r w:rsidR="0015025C">
        <w:rPr>
          <w:lang w:val="en-US"/>
        </w:rPr>
        <w:t>tion in events</w:t>
      </w:r>
      <w:r w:rsidR="007B4581" w:rsidRPr="0015025C">
        <w:rPr>
          <w:lang w:val="en-US"/>
        </w:rPr>
        <w:t xml:space="preserve"> </w:t>
      </w:r>
      <w:r w:rsidR="0015025C">
        <w:rPr>
          <w:lang w:val="en-US"/>
        </w:rPr>
        <w:t>or live shows</w:t>
      </w:r>
      <w:r w:rsidR="007B4581" w:rsidRPr="0015025C">
        <w:rPr>
          <w:lang w:val="en-US"/>
        </w:rPr>
        <w:t xml:space="preserve">. </w:t>
      </w:r>
      <w:r w:rsidR="0015025C" w:rsidRPr="00544574">
        <w:rPr>
          <w:lang w:val="en-US"/>
        </w:rPr>
        <w:t>This material may also be available online</w:t>
      </w:r>
      <w:r w:rsidR="005D296F" w:rsidRPr="00544574">
        <w:rPr>
          <w:lang w:val="en-US"/>
        </w:rPr>
        <w:t xml:space="preserve">. </w:t>
      </w:r>
      <w:r w:rsidR="0015025C" w:rsidRPr="0015025C">
        <w:rPr>
          <w:lang w:val="en-US"/>
        </w:rPr>
        <w:t>There may be meetings with directors</w:t>
      </w:r>
      <w:r w:rsidR="007B4581" w:rsidRPr="0015025C">
        <w:rPr>
          <w:lang w:val="en-US"/>
        </w:rPr>
        <w:t>, operato</w:t>
      </w:r>
      <w:r w:rsidR="0015025C" w:rsidRPr="0015025C">
        <w:rPr>
          <w:lang w:val="en-US"/>
        </w:rPr>
        <w:t>rs,</w:t>
      </w:r>
      <w:r w:rsidR="007B4581" w:rsidRPr="0015025C">
        <w:rPr>
          <w:lang w:val="en-US"/>
        </w:rPr>
        <w:t xml:space="preserve"> organi</w:t>
      </w:r>
      <w:r w:rsidR="0015025C">
        <w:rPr>
          <w:lang w:val="en-US"/>
        </w:rPr>
        <w:t>sers</w:t>
      </w:r>
      <w:r w:rsidR="00D81A01" w:rsidRPr="0015025C">
        <w:rPr>
          <w:lang w:val="en-US"/>
        </w:rPr>
        <w:t xml:space="preserve"> (in p</w:t>
      </w:r>
      <w:r w:rsidR="0015025C">
        <w:rPr>
          <w:lang w:val="en-US"/>
        </w:rPr>
        <w:t>erson</w:t>
      </w:r>
      <w:r w:rsidR="00D81A01" w:rsidRPr="0015025C">
        <w:rPr>
          <w:lang w:val="en-US"/>
        </w:rPr>
        <w:t xml:space="preserve"> o</w:t>
      </w:r>
      <w:r w:rsidR="0015025C">
        <w:rPr>
          <w:lang w:val="en-US"/>
        </w:rPr>
        <w:t>r online</w:t>
      </w:r>
      <w:r w:rsidR="00D81A01" w:rsidRPr="0015025C">
        <w:rPr>
          <w:lang w:val="en-US"/>
        </w:rPr>
        <w:t>)</w:t>
      </w:r>
      <w:r w:rsidR="007B4581" w:rsidRPr="0015025C">
        <w:rPr>
          <w:lang w:val="en-US"/>
        </w:rPr>
        <w:t>.</w:t>
      </w:r>
    </w:p>
    <w:p w14:paraId="3810525F" w14:textId="5C84CFA3" w:rsidR="00B61A58" w:rsidRPr="0015025C" w:rsidRDefault="007B4581" w:rsidP="007B4581">
      <w:pPr>
        <w:pStyle w:val="Testo2"/>
        <w:rPr>
          <w:lang w:val="en-US"/>
        </w:rPr>
      </w:pPr>
      <w:r w:rsidRPr="0015025C">
        <w:rPr>
          <w:lang w:val="en-US"/>
        </w:rPr>
        <w:t>Le</w:t>
      </w:r>
      <w:r w:rsidR="0015025C" w:rsidRPr="0015025C">
        <w:rPr>
          <w:lang w:val="en-US"/>
        </w:rPr>
        <w:t>ctures will include the analysis of festivities and events</w:t>
      </w:r>
      <w:r w:rsidRPr="0015025C">
        <w:rPr>
          <w:lang w:val="en-US"/>
        </w:rPr>
        <w:t xml:space="preserve">, </w:t>
      </w:r>
      <w:r w:rsidR="003A0640">
        <w:rPr>
          <w:lang w:val="en-US"/>
        </w:rPr>
        <w:t xml:space="preserve">and </w:t>
      </w:r>
      <w:r w:rsidR="0015025C">
        <w:rPr>
          <w:lang w:val="en-US"/>
        </w:rPr>
        <w:t xml:space="preserve">students </w:t>
      </w:r>
      <w:r w:rsidR="009E1F92">
        <w:rPr>
          <w:lang w:val="en-US"/>
        </w:rPr>
        <w:t>will have the opportunity to actively participate.</w:t>
      </w:r>
      <w:r w:rsidRPr="0015025C">
        <w:rPr>
          <w:lang w:val="en-US"/>
        </w:rPr>
        <w:t xml:space="preserve"> </w:t>
      </w:r>
    </w:p>
    <w:p w14:paraId="6CD460BC" w14:textId="0D4D8405" w:rsidR="007B4581" w:rsidRPr="009E1F92" w:rsidRDefault="009E1F92" w:rsidP="007B4581">
      <w:pPr>
        <w:pStyle w:val="Testo2"/>
        <w:rPr>
          <w:lang w:val="en-US"/>
        </w:rPr>
      </w:pPr>
      <w:r w:rsidRPr="009E1F92">
        <w:rPr>
          <w:lang w:val="en-US"/>
        </w:rPr>
        <w:t xml:space="preserve">In </w:t>
      </w:r>
      <w:r w:rsidR="00673F87" w:rsidRPr="009E1F92">
        <w:rPr>
          <w:lang w:val="en-US"/>
        </w:rPr>
        <w:t>Modul</w:t>
      </w:r>
      <w:r w:rsidRPr="009E1F92">
        <w:rPr>
          <w:lang w:val="en-US"/>
        </w:rPr>
        <w:t>e 1</w:t>
      </w:r>
      <w:r w:rsidR="00B61A58" w:rsidRPr="009E1F92">
        <w:rPr>
          <w:lang w:val="en-US"/>
        </w:rPr>
        <w:t xml:space="preserve">, </w:t>
      </w:r>
      <w:r w:rsidRPr="009E1F92">
        <w:rPr>
          <w:lang w:val="en-US"/>
        </w:rPr>
        <w:t>students who are interested may arrange a brief written paper with the lecturer</w:t>
      </w:r>
      <w:r w:rsidR="009E1A0A" w:rsidRPr="009E1F92">
        <w:rPr>
          <w:lang w:val="en-US"/>
        </w:rPr>
        <w:t>,</w:t>
      </w:r>
      <w:r w:rsidR="007B4581" w:rsidRPr="009E1F92">
        <w:rPr>
          <w:lang w:val="en-US"/>
        </w:rPr>
        <w:t xml:space="preserve"> in </w:t>
      </w:r>
      <w:r>
        <w:rPr>
          <w:lang w:val="en-US"/>
        </w:rPr>
        <w:t>place of a segment of the reading material for the examination.</w:t>
      </w:r>
      <w:r w:rsidR="007B4581" w:rsidRPr="009E1F92">
        <w:rPr>
          <w:lang w:val="en-US"/>
        </w:rPr>
        <w:t xml:space="preserve"> </w:t>
      </w:r>
    </w:p>
    <w:p w14:paraId="01A28ABD" w14:textId="7C82000B" w:rsidR="006731C0" w:rsidRPr="009E1F92" w:rsidRDefault="009E1F92" w:rsidP="006731C0">
      <w:pPr>
        <w:pStyle w:val="Testo2"/>
        <w:rPr>
          <w:lang w:val="en-US"/>
        </w:rPr>
      </w:pPr>
      <w:r w:rsidRPr="009E1F92">
        <w:rPr>
          <w:lang w:val="en-US"/>
        </w:rPr>
        <w:t>In</w:t>
      </w:r>
      <w:r w:rsidR="006731C0" w:rsidRPr="009E1F92">
        <w:rPr>
          <w:lang w:val="en-US"/>
        </w:rPr>
        <w:t xml:space="preserve"> Modul</w:t>
      </w:r>
      <w:r w:rsidRPr="009E1F92">
        <w:rPr>
          <w:lang w:val="en-US"/>
        </w:rPr>
        <w:t>e 2</w:t>
      </w:r>
      <w:r w:rsidR="006731C0" w:rsidRPr="009E1F92">
        <w:rPr>
          <w:lang w:val="en-US"/>
        </w:rPr>
        <w:t xml:space="preserve">,  </w:t>
      </w:r>
      <w:r w:rsidRPr="009E1F92">
        <w:rPr>
          <w:lang w:val="en-US"/>
        </w:rPr>
        <w:t>there will also be monitored practical work</w:t>
      </w:r>
      <w:r w:rsidR="006731C0" w:rsidRPr="009E1F92">
        <w:rPr>
          <w:lang w:val="en-US"/>
        </w:rPr>
        <w:t xml:space="preserve">, </w:t>
      </w:r>
      <w:r w:rsidR="00827831">
        <w:rPr>
          <w:lang w:val="en-US"/>
        </w:rPr>
        <w:t xml:space="preserve">both </w:t>
      </w:r>
      <w:r w:rsidR="00656912" w:rsidRPr="009E1F92">
        <w:rPr>
          <w:lang w:val="en-US"/>
        </w:rPr>
        <w:t>individual</w:t>
      </w:r>
      <w:r>
        <w:rPr>
          <w:lang w:val="en-US"/>
        </w:rPr>
        <w:t>ly and in groups</w:t>
      </w:r>
      <w:r w:rsidR="00656912" w:rsidRPr="009E1F92">
        <w:rPr>
          <w:lang w:val="en-US"/>
        </w:rPr>
        <w:t>, discussion</w:t>
      </w:r>
      <w:r>
        <w:rPr>
          <w:lang w:val="en-US"/>
        </w:rPr>
        <w:t>s</w:t>
      </w:r>
      <w:r w:rsidR="00656912" w:rsidRPr="009E1F92">
        <w:rPr>
          <w:lang w:val="en-US"/>
        </w:rPr>
        <w:t xml:space="preserve">, </w:t>
      </w:r>
      <w:r>
        <w:rPr>
          <w:lang w:val="en-US"/>
        </w:rPr>
        <w:t>workshops and seminars for in-depth study</w:t>
      </w:r>
      <w:r w:rsidR="006731C0" w:rsidRPr="009E1F92">
        <w:rPr>
          <w:lang w:val="en-US"/>
        </w:rPr>
        <w:t>.</w:t>
      </w:r>
    </w:p>
    <w:p w14:paraId="2A9006A8" w14:textId="1326E937" w:rsidR="007B4581" w:rsidRPr="009E1F92" w:rsidRDefault="001324E5" w:rsidP="007B4581">
      <w:pPr>
        <w:spacing w:before="240" w:after="120" w:line="220" w:lineRule="exact"/>
        <w:rPr>
          <w:b/>
          <w:i/>
          <w:sz w:val="18"/>
          <w:lang w:val="en-US"/>
        </w:rPr>
      </w:pPr>
      <w:r w:rsidRPr="009E1F92">
        <w:rPr>
          <w:b/>
          <w:i/>
          <w:sz w:val="18"/>
          <w:lang w:val="en-US"/>
        </w:rPr>
        <w:t>ASSESSMENT METHOD AND</w:t>
      </w:r>
      <w:r w:rsidR="0013532F" w:rsidRPr="009E1F92">
        <w:rPr>
          <w:b/>
          <w:i/>
          <w:sz w:val="18"/>
          <w:lang w:val="en-US"/>
        </w:rPr>
        <w:t xml:space="preserve"> CRITER</w:t>
      </w:r>
      <w:r w:rsidRPr="009E1F92">
        <w:rPr>
          <w:b/>
          <w:i/>
          <w:sz w:val="18"/>
          <w:lang w:val="en-US"/>
        </w:rPr>
        <w:t>IA</w:t>
      </w:r>
    </w:p>
    <w:p w14:paraId="725C2655" w14:textId="19C2CB5E" w:rsidR="007B4581" w:rsidRPr="00544574" w:rsidRDefault="00270F6D" w:rsidP="007B4581">
      <w:pPr>
        <w:pStyle w:val="Testo2"/>
        <w:rPr>
          <w:lang w:val="en-US"/>
        </w:rPr>
      </w:pPr>
      <w:r w:rsidRPr="00270F6D">
        <w:rPr>
          <w:lang w:val="en-US"/>
        </w:rPr>
        <w:t>Assessment will be by means of an oral interview</w:t>
      </w:r>
      <w:r w:rsidR="009E1A0A" w:rsidRPr="00270F6D">
        <w:rPr>
          <w:lang w:val="en-US"/>
        </w:rPr>
        <w:t xml:space="preserve">, </w:t>
      </w:r>
      <w:r w:rsidRPr="00270F6D">
        <w:rPr>
          <w:lang w:val="en-US"/>
        </w:rPr>
        <w:t xml:space="preserve">of an appropriate length, aimed at determining students’ acquisition of course content, </w:t>
      </w:r>
      <w:r w:rsidR="003A0640">
        <w:rPr>
          <w:lang w:val="en-US"/>
        </w:rPr>
        <w:t xml:space="preserve">of </w:t>
      </w:r>
      <w:r w:rsidRPr="00270F6D">
        <w:rPr>
          <w:lang w:val="en-US"/>
        </w:rPr>
        <w:t xml:space="preserve">the reading list and the development </w:t>
      </w:r>
      <w:r w:rsidRPr="00270F6D">
        <w:rPr>
          <w:lang w:val="en-US"/>
        </w:rPr>
        <w:lastRenderedPageBreak/>
        <w:t>of critical skills</w:t>
      </w:r>
      <w:r>
        <w:rPr>
          <w:lang w:val="en-US"/>
        </w:rPr>
        <w:t xml:space="preserve"> in relation to them</w:t>
      </w:r>
      <w:r w:rsidR="007B4581" w:rsidRPr="00270F6D">
        <w:rPr>
          <w:lang w:val="en-US"/>
        </w:rPr>
        <w:t xml:space="preserve">. </w:t>
      </w:r>
      <w:r w:rsidR="003A0640">
        <w:rPr>
          <w:lang w:val="en-US"/>
        </w:rPr>
        <w:t>The f</w:t>
      </w:r>
      <w:r w:rsidRPr="00270F6D">
        <w:rPr>
          <w:lang w:val="en-US"/>
        </w:rPr>
        <w:t xml:space="preserve">inal assessment will also take into account results and participation in interactive moments during the course. </w:t>
      </w:r>
      <w:r w:rsidR="007B4581" w:rsidRPr="00270F6D">
        <w:rPr>
          <w:lang w:val="en-US"/>
        </w:rPr>
        <w:t xml:space="preserve"> </w:t>
      </w:r>
    </w:p>
    <w:p w14:paraId="543779C6" w14:textId="61009C1B" w:rsidR="007B4581" w:rsidRPr="00B9568B" w:rsidRDefault="00270F6D" w:rsidP="007B4581">
      <w:pPr>
        <w:pStyle w:val="Testo2"/>
        <w:rPr>
          <w:lang w:val="en-US"/>
        </w:rPr>
      </w:pPr>
      <w:r w:rsidRPr="00B9568B">
        <w:rPr>
          <w:lang w:val="en-US"/>
        </w:rPr>
        <w:t xml:space="preserve">In </w:t>
      </w:r>
      <w:r w:rsidR="00A822E1" w:rsidRPr="00B9568B">
        <w:rPr>
          <w:lang w:val="en-US"/>
        </w:rPr>
        <w:t>Modul</w:t>
      </w:r>
      <w:r w:rsidRPr="00B9568B">
        <w:rPr>
          <w:lang w:val="en-US"/>
        </w:rPr>
        <w:t>e 1</w:t>
      </w:r>
      <w:r w:rsidR="00A822E1" w:rsidRPr="00B9568B">
        <w:rPr>
          <w:lang w:val="en-US"/>
        </w:rPr>
        <w:t xml:space="preserve">, </w:t>
      </w:r>
      <w:r w:rsidRPr="00B9568B">
        <w:rPr>
          <w:lang w:val="en-US"/>
        </w:rPr>
        <w:t xml:space="preserve">the oral examination will assess students’ command of information, correctness of </w:t>
      </w:r>
      <w:r w:rsidR="00B9568B" w:rsidRPr="00B9568B">
        <w:rPr>
          <w:lang w:val="en-US"/>
        </w:rPr>
        <w:t>methodology, the ability to identify conceptual connections and open questions</w:t>
      </w:r>
      <w:r w:rsidR="00A24EC0" w:rsidRPr="00B9568B">
        <w:rPr>
          <w:lang w:val="en-US"/>
        </w:rPr>
        <w:t>,</w:t>
      </w:r>
      <w:r w:rsidR="007B4581" w:rsidRPr="00B9568B">
        <w:rPr>
          <w:lang w:val="en-US"/>
        </w:rPr>
        <w:t xml:space="preserve"> </w:t>
      </w:r>
      <w:r w:rsidR="00B9568B">
        <w:rPr>
          <w:lang w:val="en-US"/>
        </w:rPr>
        <w:t>and the ability to independently process course content</w:t>
      </w:r>
      <w:r w:rsidR="007B4581" w:rsidRPr="00B9568B">
        <w:rPr>
          <w:lang w:val="en-US"/>
        </w:rPr>
        <w:t xml:space="preserve">; </w:t>
      </w:r>
      <w:r w:rsidR="00B9568B" w:rsidRPr="00B9568B">
        <w:rPr>
          <w:lang w:val="en-US"/>
        </w:rPr>
        <w:t>these</w:t>
      </w:r>
      <w:r w:rsidR="007B4581" w:rsidRPr="00B9568B">
        <w:rPr>
          <w:lang w:val="en-US"/>
        </w:rPr>
        <w:t xml:space="preserve"> element</w:t>
      </w:r>
      <w:r w:rsidR="00B9568B" w:rsidRPr="00B9568B">
        <w:rPr>
          <w:lang w:val="en-US"/>
        </w:rPr>
        <w:t>s will determine the final mark</w:t>
      </w:r>
      <w:r w:rsidR="009E1A0A" w:rsidRPr="00B9568B">
        <w:rPr>
          <w:lang w:val="en-US"/>
        </w:rPr>
        <w:t xml:space="preserve"> (8</w:t>
      </w:r>
      <w:r w:rsidR="007B4581" w:rsidRPr="00B9568B">
        <w:rPr>
          <w:lang w:val="en-US"/>
        </w:rPr>
        <w:t xml:space="preserve">0%) </w:t>
      </w:r>
      <w:r w:rsidR="00B9568B" w:rsidRPr="00B9568B">
        <w:rPr>
          <w:lang w:val="en-US"/>
        </w:rPr>
        <w:t>together with communication and argumentative skills</w:t>
      </w:r>
      <w:r w:rsidR="005C3783" w:rsidRPr="00B9568B">
        <w:rPr>
          <w:lang w:val="en-US"/>
        </w:rPr>
        <w:t xml:space="preserve">, </w:t>
      </w:r>
      <w:r w:rsidR="00A24EC0" w:rsidRPr="00B9568B">
        <w:rPr>
          <w:lang w:val="en-US"/>
        </w:rPr>
        <w:t>a</w:t>
      </w:r>
      <w:r w:rsidR="00B9568B">
        <w:rPr>
          <w:lang w:val="en-US"/>
        </w:rPr>
        <w:t xml:space="preserve">nd the appropriate use of specific terminology, highlighted during the examination itself </w:t>
      </w:r>
      <w:r w:rsidR="007B4581" w:rsidRPr="00B9568B">
        <w:rPr>
          <w:lang w:val="en-US"/>
        </w:rPr>
        <w:t>(</w:t>
      </w:r>
      <w:r w:rsidR="009E1A0A" w:rsidRPr="00B9568B">
        <w:rPr>
          <w:lang w:val="en-US"/>
        </w:rPr>
        <w:t>2</w:t>
      </w:r>
      <w:r w:rsidR="007B4581" w:rsidRPr="00B9568B">
        <w:rPr>
          <w:lang w:val="en-US"/>
        </w:rPr>
        <w:t>0%).</w:t>
      </w:r>
    </w:p>
    <w:p w14:paraId="4C03E217" w14:textId="01A84221" w:rsidR="00BD1A6D" w:rsidRPr="003A0640" w:rsidRDefault="00B9568B" w:rsidP="00BD1A6D">
      <w:pPr>
        <w:pStyle w:val="Testo2"/>
        <w:rPr>
          <w:lang w:val="en-US"/>
        </w:rPr>
      </w:pPr>
      <w:r w:rsidRPr="002A2AB1">
        <w:rPr>
          <w:lang w:val="en-US"/>
        </w:rPr>
        <w:t>The examination on Module 2 consists of a written part on</w:t>
      </w:r>
      <w:r w:rsidR="002A2AB1" w:rsidRPr="002A2AB1">
        <w:rPr>
          <w:lang w:val="en-US"/>
        </w:rPr>
        <w:t xml:space="preserve"> the conceptual</w:t>
      </w:r>
      <w:r w:rsidR="00BD1A6D" w:rsidRPr="002A2AB1">
        <w:rPr>
          <w:lang w:val="en-US"/>
        </w:rPr>
        <w:t xml:space="preserve"> </w:t>
      </w:r>
      <w:r w:rsidR="003A0640">
        <w:rPr>
          <w:lang w:val="en-US"/>
        </w:rPr>
        <w:t>cores</w:t>
      </w:r>
      <w:r w:rsidR="00BD1A6D" w:rsidRPr="002A2AB1">
        <w:rPr>
          <w:lang w:val="en-US"/>
        </w:rPr>
        <w:t xml:space="preserve"> </w:t>
      </w:r>
      <w:r w:rsidR="002A2AB1">
        <w:rPr>
          <w:lang w:val="en-US"/>
        </w:rPr>
        <w:t>of a</w:t>
      </w:r>
      <w:r w:rsidR="00BD1A6D" w:rsidRPr="002A2AB1">
        <w:rPr>
          <w:lang w:val="en-US"/>
        </w:rPr>
        <w:t xml:space="preserve"> cultural</w:t>
      </w:r>
      <w:r w:rsidR="002A2AB1" w:rsidRPr="002A2AB1">
        <w:rPr>
          <w:lang w:val="en-US"/>
        </w:rPr>
        <w:t xml:space="preserve"> event</w:t>
      </w:r>
      <w:r w:rsidR="00BD1A6D" w:rsidRPr="002A2AB1">
        <w:rPr>
          <w:lang w:val="en-US"/>
        </w:rPr>
        <w:t xml:space="preserve">, </w:t>
      </w:r>
      <w:r w:rsidR="002A2AB1">
        <w:rPr>
          <w:lang w:val="en-US"/>
        </w:rPr>
        <w:t>with the prior sunbmission of an individual or group paper.</w:t>
      </w:r>
      <w:r w:rsidR="00BD1A6D" w:rsidRPr="002A2AB1">
        <w:rPr>
          <w:lang w:val="en-US"/>
        </w:rPr>
        <w:t xml:space="preserve"> </w:t>
      </w:r>
      <w:r w:rsidR="002A2AB1" w:rsidRPr="002A2AB1">
        <w:rPr>
          <w:lang w:val="en-US"/>
        </w:rPr>
        <w:t>The</w:t>
      </w:r>
      <w:r w:rsidR="00BD1A6D" w:rsidRPr="002A2AB1">
        <w:rPr>
          <w:lang w:val="en-US"/>
        </w:rPr>
        <w:t xml:space="preserve"> paper</w:t>
      </w:r>
      <w:r w:rsidR="002A2AB1" w:rsidRPr="002A2AB1">
        <w:rPr>
          <w:lang w:val="en-US"/>
        </w:rPr>
        <w:t xml:space="preserve"> will present course themes within the framework of an </w:t>
      </w:r>
      <w:r w:rsidR="002A2AB1">
        <w:rPr>
          <w:lang w:val="en-US"/>
        </w:rPr>
        <w:t xml:space="preserve">original </w:t>
      </w:r>
      <w:r w:rsidR="002317C3">
        <w:rPr>
          <w:lang w:val="en-US"/>
        </w:rPr>
        <w:t xml:space="preserve">cultural design. </w:t>
      </w:r>
      <w:r w:rsidR="00BD1A6D" w:rsidRPr="002A2AB1">
        <w:rPr>
          <w:lang w:val="en-US"/>
        </w:rPr>
        <w:t xml:space="preserve"> </w:t>
      </w:r>
    </w:p>
    <w:p w14:paraId="4C057A46" w14:textId="5F69FB90" w:rsidR="00BD1A6D" w:rsidRPr="003A0640" w:rsidRDefault="002317C3" w:rsidP="00BD1A6D">
      <w:pPr>
        <w:pStyle w:val="Testo2"/>
        <w:rPr>
          <w:lang w:val="en-US"/>
        </w:rPr>
      </w:pPr>
      <w:r w:rsidRPr="002317C3">
        <w:rPr>
          <w:lang w:val="en-US"/>
        </w:rPr>
        <w:t xml:space="preserve">The oral part will consist of discussing the written </w:t>
      </w:r>
      <w:r w:rsidR="003A0640">
        <w:rPr>
          <w:lang w:val="en-US"/>
        </w:rPr>
        <w:t>paper</w:t>
      </w:r>
      <w:r w:rsidRPr="002317C3">
        <w:rPr>
          <w:lang w:val="en-US"/>
        </w:rPr>
        <w:t xml:space="preserve"> and an oral interview on the reading material, with compulsory reading </w:t>
      </w:r>
      <w:r w:rsidR="003A0640">
        <w:rPr>
          <w:lang w:val="en-US"/>
        </w:rPr>
        <w:t xml:space="preserve">and </w:t>
      </w:r>
      <w:r w:rsidRPr="002317C3">
        <w:rPr>
          <w:lang w:val="en-US"/>
        </w:rPr>
        <w:t xml:space="preserve">material chosen by the student. </w:t>
      </w:r>
      <w:r w:rsidR="00BD1A6D" w:rsidRPr="002317C3">
        <w:rPr>
          <w:lang w:val="en-US"/>
        </w:rPr>
        <w:t xml:space="preserve"> </w:t>
      </w:r>
    </w:p>
    <w:p w14:paraId="2C1F3074" w14:textId="12B325CC" w:rsidR="00CF2CF1" w:rsidRPr="002317C3" w:rsidRDefault="002317C3" w:rsidP="00BD1A6D">
      <w:pPr>
        <w:pStyle w:val="Testo2"/>
        <w:rPr>
          <w:lang w:val="en-US"/>
        </w:rPr>
      </w:pPr>
      <w:r w:rsidRPr="002317C3">
        <w:rPr>
          <w:lang w:val="en-US"/>
        </w:rPr>
        <w:t>Each of the two modules accounts for</w:t>
      </w:r>
      <w:r w:rsidR="00CF2CF1" w:rsidRPr="002317C3">
        <w:rPr>
          <w:lang w:val="en-US"/>
        </w:rPr>
        <w:t xml:space="preserve"> 50% </w:t>
      </w:r>
      <w:r w:rsidRPr="002317C3">
        <w:rPr>
          <w:lang w:val="en-US"/>
        </w:rPr>
        <w:t xml:space="preserve">of the final mark, which will be the </w:t>
      </w:r>
      <w:r>
        <w:rPr>
          <w:lang w:val="en-US"/>
        </w:rPr>
        <w:t xml:space="preserve">average of the marks awarded for the modules. </w:t>
      </w:r>
    </w:p>
    <w:p w14:paraId="6F47742C" w14:textId="3A5A145E" w:rsidR="007B4581" w:rsidRPr="003A0640" w:rsidRDefault="001324E5" w:rsidP="007B4581">
      <w:pPr>
        <w:spacing w:before="240" w:after="120"/>
        <w:rPr>
          <w:b/>
          <w:i/>
          <w:sz w:val="18"/>
          <w:lang w:val="en-US"/>
        </w:rPr>
      </w:pPr>
      <w:r w:rsidRPr="003A0640">
        <w:rPr>
          <w:b/>
          <w:i/>
          <w:sz w:val="18"/>
          <w:lang w:val="en-US"/>
        </w:rPr>
        <w:t>NOTES AND</w:t>
      </w:r>
      <w:r w:rsidR="0013532F" w:rsidRPr="003A0640">
        <w:rPr>
          <w:b/>
          <w:i/>
          <w:sz w:val="18"/>
          <w:lang w:val="en-US"/>
        </w:rPr>
        <w:t xml:space="preserve"> PREREQUISIT</w:t>
      </w:r>
      <w:r w:rsidRPr="003A0640">
        <w:rPr>
          <w:b/>
          <w:i/>
          <w:sz w:val="18"/>
          <w:lang w:val="en-US"/>
        </w:rPr>
        <w:t>ES</w:t>
      </w:r>
    </w:p>
    <w:p w14:paraId="62806969" w14:textId="6EE6D6C7" w:rsidR="008028B4" w:rsidRPr="00493FAD" w:rsidRDefault="008028B4" w:rsidP="008028B4">
      <w:pPr>
        <w:pStyle w:val="Testo2"/>
        <w:rPr>
          <w:lang w:val="en-US"/>
        </w:rPr>
      </w:pPr>
      <w:r w:rsidRPr="00DA6F0C">
        <w:rPr>
          <w:lang w:val="en-US"/>
        </w:rPr>
        <w:t>S</w:t>
      </w:r>
      <w:r w:rsidR="001F0906" w:rsidRPr="00DA6F0C">
        <w:rPr>
          <w:lang w:val="en-US"/>
        </w:rPr>
        <w:t xml:space="preserve">tudents should </w:t>
      </w:r>
      <w:r w:rsidR="00DA6F0C" w:rsidRPr="00DA6F0C">
        <w:rPr>
          <w:lang w:val="en-US"/>
        </w:rPr>
        <w:t>have interest and</w:t>
      </w:r>
      <w:r w:rsidR="001F0906" w:rsidRPr="00DA6F0C">
        <w:rPr>
          <w:lang w:val="en-US"/>
        </w:rPr>
        <w:t xml:space="preserve"> intellectual</w:t>
      </w:r>
      <w:r w:rsidR="0074713B" w:rsidRPr="00DA6F0C">
        <w:rPr>
          <w:lang w:val="en-US"/>
        </w:rPr>
        <w:t xml:space="preserve"> curiosity for historical</w:t>
      </w:r>
      <w:r w:rsidRPr="00DA6F0C">
        <w:rPr>
          <w:lang w:val="en-US"/>
        </w:rPr>
        <w:t xml:space="preserve"> (</w:t>
      </w:r>
      <w:r w:rsidR="00DA6F0C" w:rsidRPr="00DA6F0C">
        <w:rPr>
          <w:lang w:val="en-US"/>
        </w:rPr>
        <w:t>history of</w:t>
      </w:r>
      <w:r w:rsidRPr="00DA6F0C">
        <w:rPr>
          <w:lang w:val="en-US"/>
        </w:rPr>
        <w:t xml:space="preserve"> cultur</w:t>
      </w:r>
      <w:r w:rsidR="00DA6F0C" w:rsidRPr="00DA6F0C">
        <w:rPr>
          <w:lang w:val="en-US"/>
        </w:rPr>
        <w:t>e</w:t>
      </w:r>
      <w:r w:rsidRPr="00DA6F0C">
        <w:rPr>
          <w:lang w:val="en-US"/>
        </w:rPr>
        <w:t xml:space="preserve">, </w:t>
      </w:r>
      <w:r w:rsidR="00DA6F0C" w:rsidRPr="00DA6F0C">
        <w:rPr>
          <w:lang w:val="en-US"/>
        </w:rPr>
        <w:t>history of</w:t>
      </w:r>
      <w:r w:rsidRPr="00DA6F0C">
        <w:rPr>
          <w:lang w:val="en-US"/>
        </w:rPr>
        <w:t xml:space="preserve"> ide</w:t>
      </w:r>
      <w:r w:rsidR="00DA6F0C" w:rsidRPr="00DA6F0C">
        <w:rPr>
          <w:lang w:val="en-US"/>
        </w:rPr>
        <w:t>as</w:t>
      </w:r>
      <w:r w:rsidRPr="00DA6F0C">
        <w:rPr>
          <w:lang w:val="en-US"/>
        </w:rPr>
        <w:t>), ant</w:t>
      </w:r>
      <w:r w:rsidR="00DA6F0C" w:rsidRPr="00DA6F0C">
        <w:rPr>
          <w:lang w:val="en-US"/>
        </w:rPr>
        <w:t>hropological,</w:t>
      </w:r>
      <w:r w:rsidRPr="00DA6F0C">
        <w:rPr>
          <w:lang w:val="en-US"/>
        </w:rPr>
        <w:t xml:space="preserve"> sociologic</w:t>
      </w:r>
      <w:r w:rsidR="00DA6F0C" w:rsidRPr="00DA6F0C">
        <w:rPr>
          <w:lang w:val="en-US"/>
        </w:rPr>
        <w:t>al considerations</w:t>
      </w:r>
      <w:r w:rsidRPr="00DA6F0C">
        <w:rPr>
          <w:lang w:val="en-US"/>
        </w:rPr>
        <w:t xml:space="preserve">, </w:t>
      </w:r>
      <w:r w:rsidR="00DA6F0C" w:rsidRPr="00DA6F0C">
        <w:rPr>
          <w:lang w:val="en-US"/>
        </w:rPr>
        <w:t>intended as premises for contemporary cultural design</w:t>
      </w:r>
      <w:r w:rsidRPr="00DA6F0C">
        <w:rPr>
          <w:lang w:val="en-US"/>
        </w:rPr>
        <w:t xml:space="preserve">; </w:t>
      </w:r>
      <w:r w:rsidR="00DA6F0C" w:rsidRPr="00DA6F0C">
        <w:rPr>
          <w:lang w:val="en-US"/>
        </w:rPr>
        <w:t>and for the main languages within contemporary artistic production</w:t>
      </w:r>
      <w:r w:rsidRPr="00DA6F0C">
        <w:rPr>
          <w:lang w:val="en-US"/>
        </w:rPr>
        <w:t xml:space="preserve">, </w:t>
      </w:r>
      <w:r w:rsidR="00DA6F0C">
        <w:rPr>
          <w:lang w:val="en-US"/>
        </w:rPr>
        <w:t xml:space="preserve">within </w:t>
      </w:r>
      <w:r w:rsidRPr="00DA6F0C">
        <w:rPr>
          <w:lang w:val="en-US"/>
        </w:rPr>
        <w:t>performativ</w:t>
      </w:r>
      <w:r w:rsidR="00DA6F0C">
        <w:rPr>
          <w:lang w:val="en-US"/>
        </w:rPr>
        <w:t>e and visual spheres</w:t>
      </w:r>
      <w:r w:rsidRPr="00DA6F0C">
        <w:rPr>
          <w:lang w:val="en-US"/>
        </w:rPr>
        <w:t xml:space="preserve">; </w:t>
      </w:r>
      <w:r w:rsidR="00DA6F0C">
        <w:rPr>
          <w:lang w:val="en-US"/>
        </w:rPr>
        <w:t>furthermore</w:t>
      </w:r>
      <w:r w:rsidRPr="00DA6F0C">
        <w:rPr>
          <w:lang w:val="en-US"/>
        </w:rPr>
        <w:t xml:space="preserve">, </w:t>
      </w:r>
      <w:r w:rsidR="00493FAD">
        <w:rPr>
          <w:lang w:val="en-US"/>
        </w:rPr>
        <w:t>students sh</w:t>
      </w:r>
      <w:r w:rsidR="008D609F">
        <w:rPr>
          <w:lang w:val="en-US"/>
        </w:rPr>
        <w:t>o</w:t>
      </w:r>
      <w:r w:rsidR="00493FAD">
        <w:rPr>
          <w:lang w:val="en-US"/>
        </w:rPr>
        <w:t>uld be familiar with the multi-channel nature of today’s media</w:t>
      </w:r>
      <w:r w:rsidRPr="00DA6F0C">
        <w:rPr>
          <w:lang w:val="en-US"/>
        </w:rPr>
        <w:t xml:space="preserve">. </w:t>
      </w:r>
      <w:r w:rsidRPr="00493FAD">
        <w:rPr>
          <w:lang w:val="en-US"/>
        </w:rPr>
        <w:t>Natural</w:t>
      </w:r>
      <w:r w:rsidR="00493FAD" w:rsidRPr="00493FAD">
        <w:rPr>
          <w:lang w:val="en-US"/>
        </w:rPr>
        <w:t>ly</w:t>
      </w:r>
      <w:r w:rsidRPr="00493FAD">
        <w:rPr>
          <w:lang w:val="en-US"/>
        </w:rPr>
        <w:t xml:space="preserve">, </w:t>
      </w:r>
      <w:r w:rsidR="00493FAD">
        <w:rPr>
          <w:lang w:val="en-US"/>
        </w:rPr>
        <w:t xml:space="preserve">also </w:t>
      </w:r>
      <w:r w:rsidR="00493FAD" w:rsidRPr="00493FAD">
        <w:rPr>
          <w:lang w:val="en-US"/>
        </w:rPr>
        <w:t>active interest in cultural events, in all subjects</w:t>
      </w:r>
      <w:r w:rsidRPr="00493FAD">
        <w:rPr>
          <w:lang w:val="en-US"/>
        </w:rPr>
        <w:t>.</w:t>
      </w:r>
    </w:p>
    <w:p w14:paraId="2340B49F" w14:textId="620F1AC4" w:rsidR="007B4581" w:rsidRPr="003A0640" w:rsidRDefault="00340621" w:rsidP="007B4581">
      <w:pPr>
        <w:pStyle w:val="Testo2"/>
        <w:rPr>
          <w:spacing w:val="-5"/>
          <w:lang w:val="en-US"/>
        </w:rPr>
      </w:pPr>
      <w:r w:rsidRPr="00ED7BA3">
        <w:rPr>
          <w:lang w:val="en-US"/>
        </w:rPr>
        <w:t>S</w:t>
      </w:r>
      <w:r w:rsidR="00493FAD" w:rsidRPr="00ED7BA3">
        <w:rPr>
          <w:lang w:val="en-US"/>
        </w:rPr>
        <w:t>tudents should also</w:t>
      </w:r>
      <w:r w:rsidR="00ED7BA3" w:rsidRPr="00ED7BA3">
        <w:rPr>
          <w:lang w:val="en-US"/>
        </w:rPr>
        <w:t xml:space="preserve"> have textbook knowledge of the history of theatre in the West</w:t>
      </w:r>
      <w:r w:rsidRPr="00ED7BA3">
        <w:rPr>
          <w:lang w:val="en-US"/>
        </w:rPr>
        <w:t xml:space="preserve">; </w:t>
      </w:r>
      <w:r w:rsidR="00ED7BA3" w:rsidRPr="00ED7BA3">
        <w:rPr>
          <w:lang w:val="en-US"/>
        </w:rPr>
        <w:t xml:space="preserve">students who have not </w:t>
      </w:r>
      <w:r w:rsidR="008D609F">
        <w:rPr>
          <w:lang w:val="en-US"/>
        </w:rPr>
        <w:t>attended</w:t>
      </w:r>
      <w:r w:rsidR="00ED7BA3" w:rsidRPr="00ED7BA3">
        <w:rPr>
          <w:lang w:val="en-US"/>
        </w:rPr>
        <w:t xml:space="preserve"> the History of Theatre and Entertainment examination</w:t>
      </w:r>
      <w:r w:rsidR="007B4581" w:rsidRPr="00ED7BA3">
        <w:rPr>
          <w:lang w:val="en-US"/>
        </w:rPr>
        <w:t xml:space="preserve">, </w:t>
      </w:r>
      <w:r w:rsidR="00B96162" w:rsidRPr="00ED7BA3">
        <w:rPr>
          <w:lang w:val="en-US"/>
        </w:rPr>
        <w:t>s</w:t>
      </w:r>
      <w:r w:rsidR="00ED7BA3">
        <w:rPr>
          <w:lang w:val="en-US"/>
        </w:rPr>
        <w:t xml:space="preserve">hould familiarise themselves with the main events in the history of theatre by reading </w:t>
      </w:r>
      <w:r w:rsidR="006645C2" w:rsidRPr="00ED7BA3">
        <w:rPr>
          <w:lang w:val="en-US"/>
        </w:rPr>
        <w:t xml:space="preserve">L. Allegri-F. </w:t>
      </w:r>
      <w:r w:rsidR="006645C2" w:rsidRPr="003A0640">
        <w:rPr>
          <w:lang w:val="en-US"/>
        </w:rPr>
        <w:t>Cotticelli</w:t>
      </w:r>
      <w:r w:rsidR="00B96162" w:rsidRPr="003A0640">
        <w:rPr>
          <w:lang w:val="en-US"/>
        </w:rPr>
        <w:t xml:space="preserve">, </w:t>
      </w:r>
      <w:r w:rsidR="00B96162" w:rsidRPr="003A0640">
        <w:rPr>
          <w:i/>
          <w:iCs/>
          <w:lang w:val="en-US"/>
        </w:rPr>
        <w:t>Alle fonti del teatro</w:t>
      </w:r>
      <w:r w:rsidR="00B96162" w:rsidRPr="003A0640">
        <w:rPr>
          <w:lang w:val="en-US"/>
        </w:rPr>
        <w:t>, Carocci, Rom</w:t>
      </w:r>
      <w:r w:rsidR="00827831" w:rsidRPr="003A0640">
        <w:rPr>
          <w:lang w:val="en-US"/>
        </w:rPr>
        <w:t>e</w:t>
      </w:r>
      <w:r w:rsidR="00B96162" w:rsidRPr="003A0640">
        <w:rPr>
          <w:lang w:val="en-US"/>
        </w:rPr>
        <w:t xml:space="preserve"> 2022.</w:t>
      </w:r>
    </w:p>
    <w:p w14:paraId="045DFC53" w14:textId="5B341A7F" w:rsidR="003B56A2" w:rsidRPr="003B56A2" w:rsidRDefault="001F0906" w:rsidP="007B4581">
      <w:pPr>
        <w:pStyle w:val="Testo2"/>
      </w:pPr>
      <w:r w:rsidRPr="001F0906">
        <w:rPr>
          <w:spacing w:val="-5"/>
          <w:lang w:val="en-US"/>
        </w:rPr>
        <w:t xml:space="preserve">For students from the </w:t>
      </w:r>
      <w:r w:rsidR="003B56A2" w:rsidRPr="001F0906">
        <w:rPr>
          <w:spacing w:val="-5"/>
          <w:lang w:val="en-US"/>
        </w:rPr>
        <w:t xml:space="preserve">Media Education </w:t>
      </w:r>
      <w:r w:rsidR="008D609F">
        <w:rPr>
          <w:spacing w:val="-5"/>
          <w:lang w:val="en-US"/>
        </w:rPr>
        <w:t>graduate degree</w:t>
      </w:r>
      <w:r w:rsidRPr="001F0906">
        <w:rPr>
          <w:spacing w:val="-5"/>
          <w:lang w:val="en-US"/>
        </w:rPr>
        <w:t xml:space="preserve"> </w:t>
      </w:r>
      <w:r w:rsidR="003B56A2" w:rsidRPr="001F0906">
        <w:rPr>
          <w:spacing w:val="-5"/>
          <w:lang w:val="en-US"/>
        </w:rPr>
        <w:t>(Fac</w:t>
      </w:r>
      <w:r w:rsidR="00284C23" w:rsidRPr="001F0906">
        <w:rPr>
          <w:spacing w:val="-5"/>
          <w:lang w:val="en-US"/>
        </w:rPr>
        <w:t xml:space="preserve">ulty of </w:t>
      </w:r>
      <w:r w:rsidR="00827831" w:rsidRPr="001F0906">
        <w:rPr>
          <w:spacing w:val="-5"/>
          <w:lang w:val="en-US"/>
        </w:rPr>
        <w:t xml:space="preserve">Education </w:t>
      </w:r>
      <w:r w:rsidR="00284C23" w:rsidRPr="001F0906">
        <w:rPr>
          <w:spacing w:val="-5"/>
          <w:lang w:val="en-US"/>
        </w:rPr>
        <w:t>Science</w:t>
      </w:r>
      <w:r w:rsidR="003B56A2" w:rsidRPr="001F0906">
        <w:rPr>
          <w:spacing w:val="-5"/>
          <w:lang w:val="en-US"/>
        </w:rPr>
        <w:t xml:space="preserve">), </w:t>
      </w:r>
      <w:r w:rsidRPr="001F0906">
        <w:rPr>
          <w:spacing w:val="-5"/>
          <w:lang w:val="en-US"/>
        </w:rPr>
        <w:t xml:space="preserve">the history textbook will be </w:t>
      </w:r>
      <w:r>
        <w:rPr>
          <w:spacing w:val="-5"/>
          <w:lang w:val="en-US"/>
        </w:rPr>
        <w:t>replaced by</w:t>
      </w:r>
      <w:r w:rsidR="003B56A2" w:rsidRPr="001F0906">
        <w:rPr>
          <w:spacing w:val="-5"/>
          <w:lang w:val="en-US"/>
        </w:rPr>
        <w:t xml:space="preserve"> </w:t>
      </w:r>
      <w:r w:rsidR="006645C2" w:rsidRPr="001F0906">
        <w:rPr>
          <w:spacing w:val="-5"/>
          <w:lang w:val="en-US"/>
        </w:rPr>
        <w:t xml:space="preserve">A. Cascetta-L. </w:t>
      </w:r>
      <w:r w:rsidR="006645C2">
        <w:rPr>
          <w:spacing w:val="-5"/>
        </w:rPr>
        <w:t xml:space="preserve">Peja </w:t>
      </w:r>
      <w:r w:rsidR="003B56A2">
        <w:rPr>
          <w:spacing w:val="-5"/>
        </w:rPr>
        <w:t>(</w:t>
      </w:r>
      <w:r w:rsidR="00827831">
        <w:rPr>
          <w:spacing w:val="-5"/>
        </w:rPr>
        <w:t>edited by</w:t>
      </w:r>
      <w:r w:rsidR="003B56A2">
        <w:rPr>
          <w:spacing w:val="-5"/>
        </w:rPr>
        <w:t xml:space="preserve">), </w:t>
      </w:r>
      <w:r w:rsidR="003B56A2">
        <w:rPr>
          <w:i/>
          <w:spacing w:val="-5"/>
        </w:rPr>
        <w:t>Ingresso a teatro. Guida all’analisi della drammaturgia</w:t>
      </w:r>
      <w:r w:rsidR="003B56A2">
        <w:rPr>
          <w:spacing w:val="-5"/>
        </w:rPr>
        <w:t>, Le Lettere, F</w:t>
      </w:r>
      <w:r w:rsidR="00827831">
        <w:rPr>
          <w:spacing w:val="-5"/>
        </w:rPr>
        <w:t>lorence</w:t>
      </w:r>
      <w:r w:rsidR="003B56A2">
        <w:rPr>
          <w:spacing w:val="-5"/>
        </w:rPr>
        <w:t xml:space="preserve"> 2003, p</w:t>
      </w:r>
      <w:r w:rsidR="00827831">
        <w:rPr>
          <w:spacing w:val="-5"/>
        </w:rPr>
        <w:t xml:space="preserve">ages </w:t>
      </w:r>
      <w:r w:rsidR="003B56A2">
        <w:rPr>
          <w:spacing w:val="-5"/>
        </w:rPr>
        <w:t>1-148.</w:t>
      </w:r>
    </w:p>
    <w:p w14:paraId="24A5B759" w14:textId="6A9A0482" w:rsidR="007B4581" w:rsidRPr="003A0640" w:rsidRDefault="00ED7BA3" w:rsidP="007B4581">
      <w:pPr>
        <w:pStyle w:val="Testo2"/>
        <w:rPr>
          <w:lang w:val="en-US"/>
        </w:rPr>
      </w:pPr>
      <w:r w:rsidRPr="003A0640">
        <w:rPr>
          <w:lang w:val="en-US"/>
        </w:rPr>
        <w:t>Students may def</w:t>
      </w:r>
      <w:r w:rsidR="008D609F">
        <w:rPr>
          <w:lang w:val="en-US"/>
        </w:rPr>
        <w:t>i</w:t>
      </w:r>
      <w:r w:rsidRPr="003A0640">
        <w:rPr>
          <w:lang w:val="en-US"/>
        </w:rPr>
        <w:t>ne a personalised reading list for the examination with the lecturer, for example in relation to specific degree thesis projects</w:t>
      </w:r>
      <w:r w:rsidR="007B4581" w:rsidRPr="003A0640">
        <w:rPr>
          <w:lang w:val="en-US"/>
        </w:rPr>
        <w:t xml:space="preserve"> </w:t>
      </w:r>
      <w:r w:rsidRPr="003A0640">
        <w:rPr>
          <w:lang w:val="en-US"/>
        </w:rPr>
        <w:t xml:space="preserve">or internships. </w:t>
      </w:r>
    </w:p>
    <w:p w14:paraId="42C49FC0" w14:textId="77777777" w:rsidR="00BC58C7" w:rsidRPr="002B43FE" w:rsidRDefault="00BC58C7" w:rsidP="00BC58C7">
      <w:pPr>
        <w:pStyle w:val="Testo2"/>
        <w:rPr>
          <w:noProof w:val="0"/>
          <w:lang w:val="en-US"/>
        </w:rPr>
      </w:pPr>
      <w:r w:rsidRPr="002B43FE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03861BA8" w14:textId="74ED223B" w:rsidR="0033608C" w:rsidRPr="002B43FE" w:rsidRDefault="00787A43" w:rsidP="0033608C">
      <w:pPr>
        <w:pStyle w:val="Testo2"/>
        <w:rPr>
          <w:rFonts w:ascii="Segoe UI Emoji" w:eastAsia="Segoe UI Emoji" w:hAnsi="Segoe UI Emoji" w:cs="Segoe UI Emoji"/>
          <w:lang w:val="en-US"/>
        </w:rPr>
      </w:pPr>
      <w:r w:rsidRPr="002B43FE">
        <w:rPr>
          <w:lang w:val="en-US"/>
        </w:rPr>
        <w:t xml:space="preserve"> </w:t>
      </w:r>
    </w:p>
    <w:sectPr w:rsidR="0033608C" w:rsidRPr="002B43F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FE8"/>
    <w:multiLevelType w:val="hybridMultilevel"/>
    <w:tmpl w:val="C4BCE7BC"/>
    <w:lvl w:ilvl="0" w:tplc="DD0821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33E"/>
    <w:multiLevelType w:val="hybridMultilevel"/>
    <w:tmpl w:val="C08EBB34"/>
    <w:lvl w:ilvl="0" w:tplc="DD0821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738178">
    <w:abstractNumId w:val="1"/>
  </w:num>
  <w:num w:numId="2" w16cid:durableId="1106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9"/>
    <w:rsid w:val="00016958"/>
    <w:rsid w:val="000255DD"/>
    <w:rsid w:val="00035F29"/>
    <w:rsid w:val="00064582"/>
    <w:rsid w:val="000678D9"/>
    <w:rsid w:val="00071E3C"/>
    <w:rsid w:val="000B408D"/>
    <w:rsid w:val="0012285D"/>
    <w:rsid w:val="001324E5"/>
    <w:rsid w:val="0013532F"/>
    <w:rsid w:val="0015025C"/>
    <w:rsid w:val="001620CB"/>
    <w:rsid w:val="00177E85"/>
    <w:rsid w:val="001A2927"/>
    <w:rsid w:val="001C2BA7"/>
    <w:rsid w:val="001F0906"/>
    <w:rsid w:val="002317C3"/>
    <w:rsid w:val="00240879"/>
    <w:rsid w:val="00253301"/>
    <w:rsid w:val="00270F6D"/>
    <w:rsid w:val="002721DE"/>
    <w:rsid w:val="00284C23"/>
    <w:rsid w:val="002A2AB1"/>
    <w:rsid w:val="002A32A1"/>
    <w:rsid w:val="002A65D7"/>
    <w:rsid w:val="002B21E4"/>
    <w:rsid w:val="002B43FE"/>
    <w:rsid w:val="002E4275"/>
    <w:rsid w:val="00312138"/>
    <w:rsid w:val="0033608C"/>
    <w:rsid w:val="00340621"/>
    <w:rsid w:val="003671FF"/>
    <w:rsid w:val="003A0640"/>
    <w:rsid w:val="003A15C9"/>
    <w:rsid w:val="003B56A2"/>
    <w:rsid w:val="003B5A18"/>
    <w:rsid w:val="003C1217"/>
    <w:rsid w:val="003F72D6"/>
    <w:rsid w:val="00406608"/>
    <w:rsid w:val="00422EBD"/>
    <w:rsid w:val="00437964"/>
    <w:rsid w:val="00463CE4"/>
    <w:rsid w:val="00493FAD"/>
    <w:rsid w:val="004A5249"/>
    <w:rsid w:val="004D1217"/>
    <w:rsid w:val="004D6008"/>
    <w:rsid w:val="00501778"/>
    <w:rsid w:val="0050796C"/>
    <w:rsid w:val="00544574"/>
    <w:rsid w:val="00586D98"/>
    <w:rsid w:val="005C3783"/>
    <w:rsid w:val="005C7C5D"/>
    <w:rsid w:val="005D296F"/>
    <w:rsid w:val="005D4D5C"/>
    <w:rsid w:val="005E0E9B"/>
    <w:rsid w:val="00631C69"/>
    <w:rsid w:val="00656912"/>
    <w:rsid w:val="006645C2"/>
    <w:rsid w:val="006731C0"/>
    <w:rsid w:val="00673F87"/>
    <w:rsid w:val="006F1772"/>
    <w:rsid w:val="007267A3"/>
    <w:rsid w:val="0074713B"/>
    <w:rsid w:val="0077202C"/>
    <w:rsid w:val="00787A43"/>
    <w:rsid w:val="007B4581"/>
    <w:rsid w:val="008028B4"/>
    <w:rsid w:val="00821E6E"/>
    <w:rsid w:val="00822626"/>
    <w:rsid w:val="00827831"/>
    <w:rsid w:val="0083074D"/>
    <w:rsid w:val="00861D9D"/>
    <w:rsid w:val="00862BA2"/>
    <w:rsid w:val="00875BFB"/>
    <w:rsid w:val="008D609F"/>
    <w:rsid w:val="008F7883"/>
    <w:rsid w:val="009314CB"/>
    <w:rsid w:val="00940DA2"/>
    <w:rsid w:val="009E1A0A"/>
    <w:rsid w:val="009E1F92"/>
    <w:rsid w:val="00A11FAF"/>
    <w:rsid w:val="00A23989"/>
    <w:rsid w:val="00A24EC0"/>
    <w:rsid w:val="00A32B44"/>
    <w:rsid w:val="00A51447"/>
    <w:rsid w:val="00A518E4"/>
    <w:rsid w:val="00A56F39"/>
    <w:rsid w:val="00A73A1B"/>
    <w:rsid w:val="00A822E1"/>
    <w:rsid w:val="00AC6EB3"/>
    <w:rsid w:val="00AF5EC2"/>
    <w:rsid w:val="00B61A58"/>
    <w:rsid w:val="00B9568B"/>
    <w:rsid w:val="00B96162"/>
    <w:rsid w:val="00BB2DE5"/>
    <w:rsid w:val="00BB2F3D"/>
    <w:rsid w:val="00BC58C7"/>
    <w:rsid w:val="00BD1A6D"/>
    <w:rsid w:val="00BF2A76"/>
    <w:rsid w:val="00BF6D0B"/>
    <w:rsid w:val="00C20E1D"/>
    <w:rsid w:val="00C25156"/>
    <w:rsid w:val="00C37A0C"/>
    <w:rsid w:val="00C51FFD"/>
    <w:rsid w:val="00C573DB"/>
    <w:rsid w:val="00C74177"/>
    <w:rsid w:val="00C920F4"/>
    <w:rsid w:val="00CA237E"/>
    <w:rsid w:val="00CF2CF1"/>
    <w:rsid w:val="00D73FE7"/>
    <w:rsid w:val="00D81A01"/>
    <w:rsid w:val="00D90F6A"/>
    <w:rsid w:val="00DA2050"/>
    <w:rsid w:val="00DA6F0C"/>
    <w:rsid w:val="00DD087F"/>
    <w:rsid w:val="00DF0A0A"/>
    <w:rsid w:val="00E01CE2"/>
    <w:rsid w:val="00EA0D96"/>
    <w:rsid w:val="00ED68D1"/>
    <w:rsid w:val="00ED7BA3"/>
    <w:rsid w:val="00EF486B"/>
    <w:rsid w:val="00F41914"/>
    <w:rsid w:val="00F73BD0"/>
    <w:rsid w:val="00F931A6"/>
    <w:rsid w:val="00FA5A98"/>
    <w:rsid w:val="00FE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527E5"/>
  <w15:docId w15:val="{004C86E4-D47C-47E8-BDB5-8E4C4B7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B2F3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B2F3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B2F3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B2F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basedOn w:val="Carpredefinitoparagrafo"/>
    <w:link w:val="Testo2"/>
    <w:rsid w:val="00D81A01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A237E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character" w:styleId="Collegamentoipertestuale">
    <w:name w:val="Hyperlink"/>
    <w:basedOn w:val="Carpredefinitoparagrafo"/>
    <w:unhideWhenUsed/>
    <w:rsid w:val="003360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0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C58C7"/>
    <w:pPr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969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2003-03-27T09:42:00Z</cp:lastPrinted>
  <dcterms:created xsi:type="dcterms:W3CDTF">2023-06-01T13:54:00Z</dcterms:created>
  <dcterms:modified xsi:type="dcterms:W3CDTF">2023-06-01T13:54:00Z</dcterms:modified>
</cp:coreProperties>
</file>