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E4CC" w14:textId="77777777" w:rsidR="009A6F9D" w:rsidRPr="00330519" w:rsidRDefault="009A6F9D" w:rsidP="009A6F9D">
      <w:pPr>
        <w:pStyle w:val="Titolo2"/>
        <w:rPr>
          <w:b/>
          <w:smallCaps w:val="0"/>
          <w:noProof w:val="0"/>
          <w:sz w:val="20"/>
          <w:lang w:val="en-GB"/>
        </w:rPr>
      </w:pPr>
      <w:r w:rsidRPr="00330519">
        <w:rPr>
          <w:b/>
          <w:smallCaps w:val="0"/>
          <w:noProof w:val="0"/>
          <w:sz w:val="20"/>
          <w:lang w:val="en-GB"/>
        </w:rPr>
        <w:t>Philosophy of Science</w:t>
      </w:r>
    </w:p>
    <w:p w14:paraId="4A10DA6A" w14:textId="0965A375" w:rsidR="00DC280D" w:rsidRPr="00330519" w:rsidRDefault="00143ECC" w:rsidP="00DC280D">
      <w:pPr>
        <w:pStyle w:val="Titolo2"/>
        <w:rPr>
          <w:lang w:val="en-GB"/>
        </w:rPr>
      </w:pPr>
      <w:r w:rsidRPr="00330519">
        <w:rPr>
          <w:lang w:val="en-GB"/>
        </w:rPr>
        <w:t>Prof. Alessanro Giordani</w:t>
      </w:r>
      <w:bookmarkStart w:id="0" w:name="_Hlk76598187"/>
      <w:bookmarkStart w:id="1" w:name="_Hlk76557082"/>
      <w:r w:rsidR="00DC280D" w:rsidRPr="00330519">
        <w:rPr>
          <w:b/>
          <w:i/>
          <w:szCs w:val="18"/>
          <w:lang w:val="en-GB"/>
        </w:rPr>
        <w:t xml:space="preserve"> </w:t>
      </w:r>
      <w:bookmarkEnd w:id="0"/>
      <w:bookmarkEnd w:id="1"/>
    </w:p>
    <w:p w14:paraId="276F0440" w14:textId="53247F54" w:rsidR="00143ECC" w:rsidRPr="00330519" w:rsidRDefault="00330519" w:rsidP="00143ECC">
      <w:pPr>
        <w:spacing w:before="240" w:after="120" w:line="240" w:lineRule="exact"/>
        <w:rPr>
          <w:b/>
          <w:i/>
          <w:sz w:val="18"/>
          <w:lang w:val="en-GB"/>
        </w:rPr>
      </w:pPr>
      <w:bookmarkStart w:id="2" w:name="_Hlk76557115"/>
      <w:r w:rsidRPr="00330519">
        <w:rPr>
          <w:b/>
          <w:i/>
          <w:sz w:val="18"/>
          <w:lang w:val="en-GB"/>
        </w:rPr>
        <w:t>COURSE AIMS AND INTENDED LEARNING OUTCOMES</w:t>
      </w:r>
      <w:bookmarkEnd w:id="2"/>
    </w:p>
    <w:p w14:paraId="6902D9C6" w14:textId="41B995F3" w:rsidR="00143ECC" w:rsidRPr="00330519" w:rsidRDefault="00330519" w:rsidP="00143ECC">
      <w:pPr>
        <w:spacing w:line="240" w:lineRule="exact"/>
        <w:rPr>
          <w:rFonts w:ascii="Times" w:hAnsi="Times" w:cs="Times"/>
          <w:lang w:val="en-GB"/>
        </w:rPr>
      </w:pPr>
      <w:r w:rsidRPr="00330519">
        <w:rPr>
          <w:lang w:val="en-GB"/>
        </w:rPr>
        <w:t>The course aims to analy</w:t>
      </w:r>
      <w:r>
        <w:rPr>
          <w:lang w:val="en-GB"/>
        </w:rPr>
        <w:t>s</w:t>
      </w:r>
      <w:r w:rsidRPr="00330519">
        <w:rPr>
          <w:lang w:val="en-GB"/>
        </w:rPr>
        <w:t xml:space="preserve">e the contemporary debate on the relationship between truth and knowability. The classic definition of truth as a correspondence between intellect and </w:t>
      </w:r>
      <w:r w:rsidRPr="00330519">
        <w:rPr>
          <w:i/>
          <w:iCs/>
          <w:lang w:val="en-GB"/>
        </w:rPr>
        <w:t>res</w:t>
      </w:r>
      <w:r w:rsidRPr="00330519">
        <w:rPr>
          <w:lang w:val="en-GB"/>
        </w:rPr>
        <w:t xml:space="preserve">, that is, between what is conceived as actual and what is actual, supposes a close relationship between truth and knowledge. </w:t>
      </w:r>
      <w:r w:rsidR="00105085" w:rsidRPr="00105085">
        <w:rPr>
          <w:lang w:val="en-GB"/>
        </w:rPr>
        <w:t>In particular, this concept seems to imply the knowability of every true proposition. The aim of this course is twofold: on the one hand, it intends to critically analy</w:t>
      </w:r>
      <w:r w:rsidR="00105085">
        <w:rPr>
          <w:lang w:val="en-GB"/>
        </w:rPr>
        <w:t>s</w:t>
      </w:r>
      <w:r w:rsidR="00105085" w:rsidRPr="00105085">
        <w:rPr>
          <w:lang w:val="en-GB"/>
        </w:rPr>
        <w:t xml:space="preserve">e the relationship between truth and knowledge in light of the </w:t>
      </w:r>
      <w:r w:rsidR="00105085" w:rsidRPr="00105085">
        <w:rPr>
          <w:i/>
          <w:iCs/>
          <w:lang w:val="en-GB"/>
        </w:rPr>
        <w:t>paradox of knowability</w:t>
      </w:r>
      <w:r w:rsidR="00105085" w:rsidRPr="00105085">
        <w:rPr>
          <w:lang w:val="en-GB"/>
        </w:rPr>
        <w:t xml:space="preserve"> - one of the most discussed paradoxes in the context of contemporary </w:t>
      </w:r>
      <w:r w:rsidR="006F562C">
        <w:rPr>
          <w:lang w:val="en-GB"/>
        </w:rPr>
        <w:t>epistemology</w:t>
      </w:r>
      <w:r w:rsidR="00105085" w:rsidRPr="00105085">
        <w:rPr>
          <w:lang w:val="en-GB"/>
        </w:rPr>
        <w:t xml:space="preserve"> - on the basis of which the intuitive thesis that every true proposition is </w:t>
      </w:r>
      <w:r w:rsidR="00105085" w:rsidRPr="00935035">
        <w:rPr>
          <w:i/>
          <w:iCs/>
          <w:lang w:val="en-GB"/>
        </w:rPr>
        <w:t>knowable</w:t>
      </w:r>
      <w:r w:rsidR="00105085" w:rsidRPr="00105085">
        <w:rPr>
          <w:lang w:val="en-GB"/>
        </w:rPr>
        <w:t xml:space="preserve"> as such implies the hardly shareable conclusion that every true proposition is </w:t>
      </w:r>
      <w:r w:rsidR="00105085" w:rsidRPr="00935035">
        <w:rPr>
          <w:i/>
          <w:iCs/>
          <w:lang w:val="en-GB"/>
        </w:rPr>
        <w:t>known</w:t>
      </w:r>
      <w:r w:rsidR="00105085" w:rsidRPr="00105085">
        <w:rPr>
          <w:lang w:val="en-GB"/>
        </w:rPr>
        <w:t xml:space="preserve"> as such; on the other hand, we intend to consider the extent of the paradox with respect to the current debate between </w:t>
      </w:r>
      <w:r w:rsidR="00F755DC" w:rsidRPr="00105085">
        <w:rPr>
          <w:lang w:val="en-GB"/>
        </w:rPr>
        <w:t xml:space="preserve">ontological anti-realism </w:t>
      </w:r>
      <w:r w:rsidR="00F755DC">
        <w:rPr>
          <w:lang w:val="en-GB"/>
        </w:rPr>
        <w:t xml:space="preserve">and </w:t>
      </w:r>
      <w:r w:rsidR="00105085" w:rsidRPr="00105085">
        <w:rPr>
          <w:lang w:val="en-GB"/>
        </w:rPr>
        <w:t xml:space="preserve">realism, that is, between the positions in which it is assumed that the ontological dimension, the </w:t>
      </w:r>
      <w:r w:rsidR="004503BB">
        <w:rPr>
          <w:lang w:val="en-GB"/>
        </w:rPr>
        <w:t>actual</w:t>
      </w:r>
      <w:r w:rsidR="00105085" w:rsidRPr="00105085">
        <w:rPr>
          <w:lang w:val="en-GB"/>
        </w:rPr>
        <w:t xml:space="preserve"> world, is independent</w:t>
      </w:r>
      <w:r w:rsidR="004503BB">
        <w:rPr>
          <w:lang w:val="en-GB"/>
        </w:rPr>
        <w:t xml:space="preserve"> of</w:t>
      </w:r>
      <w:r w:rsidR="00935035">
        <w:rPr>
          <w:lang w:val="en-GB"/>
        </w:rPr>
        <w:t xml:space="preserve"> </w:t>
      </w:r>
      <w:r w:rsidR="00105085" w:rsidRPr="00105085">
        <w:rPr>
          <w:lang w:val="en-GB"/>
        </w:rPr>
        <w:t>/</w:t>
      </w:r>
      <w:r w:rsidR="00935035">
        <w:rPr>
          <w:lang w:val="en-GB"/>
        </w:rPr>
        <w:t xml:space="preserve"> </w:t>
      </w:r>
      <w:r w:rsidR="00105085" w:rsidRPr="00105085">
        <w:rPr>
          <w:lang w:val="en-GB"/>
        </w:rPr>
        <w:t>dependent on the epistemic dimension, the world as conceived or constructed by the subject</w:t>
      </w:r>
      <w:r w:rsidR="00823933" w:rsidRPr="00330519">
        <w:rPr>
          <w:rFonts w:ascii="Times" w:hAnsi="Times" w:cs="Times"/>
          <w:lang w:val="en-GB"/>
        </w:rPr>
        <w:t>.</w:t>
      </w:r>
    </w:p>
    <w:p w14:paraId="2D69688F" w14:textId="209814D7" w:rsidR="00143ECC" w:rsidRPr="00330519" w:rsidRDefault="00330519" w:rsidP="00143ECC">
      <w:pPr>
        <w:spacing w:before="240" w:after="120" w:line="240" w:lineRule="exact"/>
        <w:rPr>
          <w:b/>
          <w:i/>
          <w:sz w:val="18"/>
          <w:lang w:val="en-GB"/>
        </w:rPr>
      </w:pPr>
      <w:bookmarkStart w:id="3" w:name="_Hlk76557154"/>
      <w:r w:rsidRPr="00330519">
        <w:rPr>
          <w:b/>
          <w:i/>
          <w:sz w:val="18"/>
          <w:lang w:val="en-GB"/>
        </w:rPr>
        <w:t>COURSE CONTENT</w:t>
      </w:r>
      <w:bookmarkEnd w:id="3"/>
    </w:p>
    <w:p w14:paraId="0A0BA901" w14:textId="5CF055A0" w:rsidR="00031B49" w:rsidRPr="00330519" w:rsidRDefault="00031B49" w:rsidP="00606D3B">
      <w:pPr>
        <w:spacing w:line="240" w:lineRule="exact"/>
        <w:rPr>
          <w:lang w:val="en-GB"/>
        </w:rPr>
      </w:pPr>
      <w:r w:rsidRPr="00330519">
        <w:rPr>
          <w:b/>
          <w:lang w:val="en-GB"/>
        </w:rPr>
        <w:t>Part 1</w:t>
      </w:r>
      <w:r w:rsidRPr="00330519">
        <w:rPr>
          <w:lang w:val="en-GB"/>
        </w:rPr>
        <w:t>: Introdu</w:t>
      </w:r>
      <w:r w:rsidR="00A43B00">
        <w:rPr>
          <w:lang w:val="en-GB"/>
        </w:rPr>
        <w:t>ction</w:t>
      </w:r>
    </w:p>
    <w:p w14:paraId="7C5F2EF3" w14:textId="55B7E485" w:rsidR="00031B49" w:rsidRPr="00330519" w:rsidRDefault="00031B49" w:rsidP="00606D3B">
      <w:pPr>
        <w:spacing w:line="240" w:lineRule="exact"/>
        <w:rPr>
          <w:lang w:val="en-GB"/>
        </w:rPr>
      </w:pPr>
      <w:r w:rsidRPr="00330519">
        <w:rPr>
          <w:lang w:val="en-GB"/>
        </w:rPr>
        <w:t xml:space="preserve">1.1. </w:t>
      </w:r>
      <w:r w:rsidR="00A43B00" w:rsidRPr="00A43B00">
        <w:rPr>
          <w:lang w:val="en-GB"/>
        </w:rPr>
        <w:t>The classic concept of truth</w:t>
      </w:r>
    </w:p>
    <w:p w14:paraId="6A992B31" w14:textId="674166A4" w:rsidR="00031B49" w:rsidRPr="00330519" w:rsidRDefault="00031B49" w:rsidP="00606D3B">
      <w:pPr>
        <w:spacing w:line="240" w:lineRule="exact"/>
        <w:rPr>
          <w:lang w:val="en-GB"/>
        </w:rPr>
      </w:pPr>
      <w:r w:rsidRPr="00330519">
        <w:rPr>
          <w:lang w:val="en-GB"/>
        </w:rPr>
        <w:t xml:space="preserve">1.2. </w:t>
      </w:r>
      <w:r w:rsidR="00A43B00" w:rsidRPr="00A43B00">
        <w:rPr>
          <w:lang w:val="en-GB"/>
        </w:rPr>
        <w:t>Correspondence and truth</w:t>
      </w:r>
    </w:p>
    <w:p w14:paraId="111AEE04" w14:textId="4BC8C53A" w:rsidR="00031B49" w:rsidRPr="00330519" w:rsidRDefault="00031B49" w:rsidP="00606D3B">
      <w:pPr>
        <w:spacing w:line="240" w:lineRule="exact"/>
        <w:rPr>
          <w:lang w:val="en-GB"/>
        </w:rPr>
      </w:pPr>
      <w:r w:rsidRPr="00330519">
        <w:rPr>
          <w:lang w:val="en-GB"/>
        </w:rPr>
        <w:t xml:space="preserve">1.3. </w:t>
      </w:r>
      <w:r w:rsidR="00A43B00" w:rsidRPr="00A43B00">
        <w:rPr>
          <w:lang w:val="en-GB"/>
        </w:rPr>
        <w:t>The classic concept of knowledge</w:t>
      </w:r>
    </w:p>
    <w:p w14:paraId="5129C28E" w14:textId="7AAE0C0E" w:rsidR="00031B49" w:rsidRPr="00330519" w:rsidRDefault="00031B49" w:rsidP="00606D3B">
      <w:pPr>
        <w:spacing w:line="240" w:lineRule="exact"/>
        <w:rPr>
          <w:lang w:val="en-GB"/>
        </w:rPr>
      </w:pPr>
      <w:r w:rsidRPr="00330519">
        <w:rPr>
          <w:lang w:val="en-GB"/>
        </w:rPr>
        <w:t xml:space="preserve">1.4. </w:t>
      </w:r>
      <w:r w:rsidR="00A43B00" w:rsidRPr="00A43B00">
        <w:rPr>
          <w:lang w:val="en-GB"/>
        </w:rPr>
        <w:t>Correspondence and knowability</w:t>
      </w:r>
    </w:p>
    <w:p w14:paraId="52BA3E49" w14:textId="0EB07C98" w:rsidR="00031B49" w:rsidRPr="00330519" w:rsidRDefault="00031B49" w:rsidP="00606D3B">
      <w:pPr>
        <w:spacing w:before="120" w:line="240" w:lineRule="exact"/>
        <w:rPr>
          <w:lang w:val="en-GB"/>
        </w:rPr>
      </w:pPr>
      <w:r w:rsidRPr="00330519">
        <w:rPr>
          <w:b/>
          <w:lang w:val="en-GB"/>
        </w:rPr>
        <w:t>Part 2</w:t>
      </w:r>
      <w:r w:rsidRPr="00330519">
        <w:rPr>
          <w:lang w:val="en-GB"/>
        </w:rPr>
        <w:t xml:space="preserve">: </w:t>
      </w:r>
      <w:r w:rsidR="00A43B00" w:rsidRPr="00A43B00">
        <w:rPr>
          <w:lang w:val="en-GB"/>
        </w:rPr>
        <w:t>The knowability of every true proposition</w:t>
      </w:r>
    </w:p>
    <w:p w14:paraId="4DF4693C" w14:textId="10DFCFAD" w:rsidR="00031B49" w:rsidRPr="00330519" w:rsidRDefault="00031B49" w:rsidP="00606D3B">
      <w:pPr>
        <w:spacing w:line="240" w:lineRule="exact"/>
        <w:rPr>
          <w:lang w:val="en-GB"/>
        </w:rPr>
      </w:pPr>
      <w:r w:rsidRPr="00330519">
        <w:rPr>
          <w:lang w:val="en-GB"/>
        </w:rPr>
        <w:t xml:space="preserve">2.1. </w:t>
      </w:r>
      <w:r w:rsidR="00B031CD" w:rsidRPr="00B031CD">
        <w:rPr>
          <w:lang w:val="en-GB"/>
        </w:rPr>
        <w:t>The relationship between truth and knowability in Aristotle</w:t>
      </w:r>
    </w:p>
    <w:p w14:paraId="34760029" w14:textId="5F9C2B94" w:rsidR="00031B49" w:rsidRPr="00330519" w:rsidRDefault="00031B49" w:rsidP="00606D3B">
      <w:pPr>
        <w:spacing w:line="240" w:lineRule="exact"/>
        <w:rPr>
          <w:lang w:val="en-GB"/>
        </w:rPr>
      </w:pPr>
      <w:r w:rsidRPr="00330519">
        <w:rPr>
          <w:lang w:val="en-GB"/>
        </w:rPr>
        <w:t xml:space="preserve">2.2. </w:t>
      </w:r>
      <w:r w:rsidR="00B031CD" w:rsidRPr="00B031CD">
        <w:rPr>
          <w:lang w:val="en-GB"/>
        </w:rPr>
        <w:t>The relationship between truth and knowability in Thomas</w:t>
      </w:r>
    </w:p>
    <w:p w14:paraId="2DF0E4CF" w14:textId="719EFA68" w:rsidR="00031B49" w:rsidRPr="00330519" w:rsidRDefault="00031B49" w:rsidP="00606D3B">
      <w:pPr>
        <w:spacing w:line="240" w:lineRule="exact"/>
        <w:rPr>
          <w:lang w:val="en-GB"/>
        </w:rPr>
      </w:pPr>
      <w:r w:rsidRPr="00330519">
        <w:rPr>
          <w:lang w:val="en-GB"/>
        </w:rPr>
        <w:t xml:space="preserve">2.3. </w:t>
      </w:r>
      <w:r w:rsidR="00B031CD" w:rsidRPr="00B031CD">
        <w:rPr>
          <w:lang w:val="en-GB"/>
        </w:rPr>
        <w:t>The relationship between truth and knowability in Husserl</w:t>
      </w:r>
    </w:p>
    <w:p w14:paraId="0D86B0B8" w14:textId="0C5782E6" w:rsidR="00031B49" w:rsidRPr="00330519" w:rsidRDefault="00031B49" w:rsidP="00606D3B">
      <w:pPr>
        <w:spacing w:line="240" w:lineRule="exact"/>
        <w:rPr>
          <w:lang w:val="en-GB"/>
        </w:rPr>
      </w:pPr>
      <w:r w:rsidRPr="00330519">
        <w:rPr>
          <w:lang w:val="en-GB"/>
        </w:rPr>
        <w:t xml:space="preserve">2.4. </w:t>
      </w:r>
      <w:r w:rsidR="00B031CD" w:rsidRPr="00B031CD">
        <w:rPr>
          <w:lang w:val="en-GB"/>
        </w:rPr>
        <w:t>The controversy between realism and anti-realism</w:t>
      </w:r>
    </w:p>
    <w:p w14:paraId="52B4AF1D" w14:textId="10CE7A5D" w:rsidR="00031B49" w:rsidRPr="00330519" w:rsidRDefault="00031B49" w:rsidP="00606D3B">
      <w:pPr>
        <w:spacing w:before="120" w:line="240" w:lineRule="exact"/>
        <w:rPr>
          <w:lang w:val="en-GB"/>
        </w:rPr>
      </w:pPr>
      <w:r w:rsidRPr="00330519">
        <w:rPr>
          <w:b/>
          <w:lang w:val="en-GB"/>
        </w:rPr>
        <w:t>Part 3</w:t>
      </w:r>
      <w:r w:rsidRPr="00330519">
        <w:rPr>
          <w:lang w:val="en-GB"/>
        </w:rPr>
        <w:t xml:space="preserve">: </w:t>
      </w:r>
      <w:r w:rsidR="00B031CD" w:rsidRPr="00B031CD">
        <w:rPr>
          <w:lang w:val="en-GB"/>
        </w:rPr>
        <w:t>The paradox of knowability</w:t>
      </w:r>
    </w:p>
    <w:p w14:paraId="78AED482" w14:textId="43FE2CA4" w:rsidR="00031B49" w:rsidRPr="00330519" w:rsidRDefault="00031B49" w:rsidP="00606D3B">
      <w:pPr>
        <w:spacing w:line="240" w:lineRule="exact"/>
        <w:rPr>
          <w:lang w:val="en-GB"/>
        </w:rPr>
      </w:pPr>
      <w:r w:rsidRPr="00330519">
        <w:rPr>
          <w:lang w:val="en-GB"/>
        </w:rPr>
        <w:t xml:space="preserve">3.1. </w:t>
      </w:r>
      <w:r w:rsidR="00B031CD" w:rsidRPr="00B031CD">
        <w:rPr>
          <w:lang w:val="en-GB"/>
        </w:rPr>
        <w:t>The presentation of the paradox</w:t>
      </w:r>
    </w:p>
    <w:p w14:paraId="661B826D" w14:textId="598BD5D8" w:rsidR="00031B49" w:rsidRPr="00330519" w:rsidRDefault="00031B49" w:rsidP="00606D3B">
      <w:pPr>
        <w:spacing w:line="240" w:lineRule="exact"/>
        <w:rPr>
          <w:lang w:val="en-GB"/>
        </w:rPr>
      </w:pPr>
      <w:r w:rsidRPr="00330519">
        <w:rPr>
          <w:lang w:val="en-GB"/>
        </w:rPr>
        <w:t xml:space="preserve">3.2. </w:t>
      </w:r>
      <w:r w:rsidR="00B031CD" w:rsidRPr="00B031CD">
        <w:rPr>
          <w:lang w:val="en-GB"/>
        </w:rPr>
        <w:t>The realist interpretation of the paradox</w:t>
      </w:r>
    </w:p>
    <w:p w14:paraId="48676B89" w14:textId="74DBA0AF" w:rsidR="00031B49" w:rsidRPr="00330519" w:rsidRDefault="00031B49" w:rsidP="00606D3B">
      <w:pPr>
        <w:spacing w:line="240" w:lineRule="exact"/>
        <w:rPr>
          <w:lang w:val="en-GB"/>
        </w:rPr>
      </w:pPr>
      <w:r w:rsidRPr="00330519">
        <w:rPr>
          <w:lang w:val="en-GB"/>
        </w:rPr>
        <w:t xml:space="preserve">3.3. </w:t>
      </w:r>
      <w:r w:rsidR="00B031CD" w:rsidRPr="00B031CD">
        <w:rPr>
          <w:lang w:val="en-GB"/>
        </w:rPr>
        <w:t>The anti-realist interpretation of the paradox</w:t>
      </w:r>
    </w:p>
    <w:p w14:paraId="7772EE73" w14:textId="7976FC47" w:rsidR="00E35D50" w:rsidRPr="00330519" w:rsidRDefault="00031B49" w:rsidP="00606D3B">
      <w:pPr>
        <w:spacing w:line="240" w:lineRule="exact"/>
        <w:ind w:left="284" w:hanging="284"/>
        <w:rPr>
          <w:rFonts w:ascii="Times" w:hAnsi="Times" w:cs="Times"/>
          <w:lang w:val="en-GB"/>
        </w:rPr>
      </w:pPr>
      <w:r w:rsidRPr="00330519">
        <w:rPr>
          <w:lang w:val="en-GB"/>
        </w:rPr>
        <w:t xml:space="preserve">3.4. </w:t>
      </w:r>
      <w:r w:rsidR="00B031CD" w:rsidRPr="00B031CD">
        <w:rPr>
          <w:lang w:val="en-GB"/>
        </w:rPr>
        <w:t>Conclusion on the controversy between realism and anti-realism</w:t>
      </w:r>
    </w:p>
    <w:p w14:paraId="51718D52" w14:textId="7CF0C97D" w:rsidR="00143ECC" w:rsidRPr="00330519" w:rsidRDefault="00330519" w:rsidP="004C2ACC">
      <w:pPr>
        <w:spacing w:before="240" w:after="120" w:line="240" w:lineRule="exact"/>
        <w:rPr>
          <w:b/>
          <w:i/>
          <w:sz w:val="18"/>
          <w:lang w:val="en-GB"/>
        </w:rPr>
      </w:pPr>
      <w:bookmarkStart w:id="4" w:name="_Hlk76557173"/>
      <w:r w:rsidRPr="00330519">
        <w:rPr>
          <w:b/>
          <w:i/>
          <w:sz w:val="18"/>
          <w:lang w:val="en-GB"/>
        </w:rPr>
        <w:t>READING LIST</w:t>
      </w:r>
      <w:bookmarkEnd w:id="4"/>
    </w:p>
    <w:p w14:paraId="0C476DB7" w14:textId="60CB59C4" w:rsidR="00143ECC" w:rsidRPr="00330519" w:rsidRDefault="00B031CD" w:rsidP="00606D3B">
      <w:pPr>
        <w:pStyle w:val="Testo1"/>
        <w:spacing w:before="0"/>
        <w:rPr>
          <w:lang w:val="en-GB"/>
        </w:rPr>
      </w:pPr>
      <w:r>
        <w:rPr>
          <w:lang w:val="en-GB"/>
        </w:rPr>
        <w:lastRenderedPageBreak/>
        <w:t>Course packs by the lecturer</w:t>
      </w:r>
      <w:r w:rsidR="00143ECC" w:rsidRPr="00330519">
        <w:rPr>
          <w:lang w:val="en-GB"/>
        </w:rPr>
        <w:t>.</w:t>
      </w:r>
    </w:p>
    <w:p w14:paraId="7915C7A1" w14:textId="76A77B9E" w:rsidR="00031B49" w:rsidRPr="00330519" w:rsidRDefault="00B031CD" w:rsidP="00606D3B">
      <w:pPr>
        <w:pStyle w:val="Testo1"/>
        <w:spacing w:before="0"/>
        <w:ind w:firstLine="0"/>
        <w:rPr>
          <w:spacing w:val="-5"/>
          <w:sz w:val="16"/>
          <w:lang w:val="en-GB"/>
        </w:rPr>
      </w:pPr>
      <w:r>
        <w:rPr>
          <w:lang w:val="en-GB"/>
        </w:rPr>
        <w:t>I</w:t>
      </w:r>
      <w:r w:rsidRPr="00B031CD">
        <w:rPr>
          <w:lang w:val="en-GB"/>
        </w:rPr>
        <w:t>ntroductions and insights</w:t>
      </w:r>
      <w:r w:rsidR="00031B49" w:rsidRPr="00330519">
        <w:rPr>
          <w:lang w:val="en-GB"/>
        </w:rPr>
        <w:t>:</w:t>
      </w:r>
    </w:p>
    <w:p w14:paraId="5398682B" w14:textId="77777777" w:rsidR="00031B49" w:rsidRPr="00330519" w:rsidRDefault="00031B49" w:rsidP="00606D3B">
      <w:pPr>
        <w:pStyle w:val="Testo1"/>
        <w:spacing w:before="0" w:line="240" w:lineRule="atLeast"/>
        <w:rPr>
          <w:spacing w:val="-5"/>
          <w:sz w:val="16"/>
          <w:lang w:val="en-GB"/>
        </w:rPr>
      </w:pPr>
      <w:r w:rsidRPr="00330519">
        <w:rPr>
          <w:smallCaps/>
          <w:spacing w:val="-5"/>
          <w:sz w:val="16"/>
          <w:lang w:val="en-GB"/>
        </w:rPr>
        <w:t>Salerno</w:t>
      </w:r>
      <w:r w:rsidRPr="00330519">
        <w:rPr>
          <w:spacing w:val="-5"/>
          <w:sz w:val="16"/>
          <w:lang w:val="en-GB"/>
        </w:rPr>
        <w:t xml:space="preserve">, J., 2009. </w:t>
      </w:r>
      <w:r w:rsidRPr="00330519">
        <w:rPr>
          <w:i/>
          <w:spacing w:val="-5"/>
          <w:sz w:val="16"/>
          <w:lang w:val="en-GB"/>
        </w:rPr>
        <w:t>New Essays on the Knowability Paradox</w:t>
      </w:r>
      <w:r w:rsidRPr="00330519">
        <w:rPr>
          <w:spacing w:val="-5"/>
          <w:sz w:val="16"/>
          <w:lang w:val="en-GB"/>
        </w:rPr>
        <w:t>. Oxford: Oxford University Press.</w:t>
      </w:r>
    </w:p>
    <w:p w14:paraId="18E11D0E" w14:textId="77777777" w:rsidR="00031B49" w:rsidRPr="00330519" w:rsidRDefault="00031B49" w:rsidP="00606D3B">
      <w:pPr>
        <w:pStyle w:val="Testo1"/>
        <w:spacing w:before="0" w:line="240" w:lineRule="atLeast"/>
        <w:rPr>
          <w:spacing w:val="-5"/>
          <w:sz w:val="16"/>
          <w:lang w:val="en-GB"/>
        </w:rPr>
      </w:pPr>
      <w:r w:rsidRPr="00330519">
        <w:rPr>
          <w:smallCaps/>
          <w:spacing w:val="-5"/>
          <w:sz w:val="16"/>
          <w:lang w:val="en-GB"/>
        </w:rPr>
        <w:t>Tennant</w:t>
      </w:r>
      <w:r w:rsidRPr="00330519">
        <w:rPr>
          <w:spacing w:val="-5"/>
          <w:sz w:val="16"/>
          <w:lang w:val="en-GB"/>
        </w:rPr>
        <w:t xml:space="preserve">, N., 1997. </w:t>
      </w:r>
      <w:r w:rsidRPr="00330519">
        <w:rPr>
          <w:i/>
          <w:spacing w:val="-5"/>
          <w:sz w:val="16"/>
          <w:lang w:val="en-GB"/>
        </w:rPr>
        <w:t>The Taming of the True</w:t>
      </w:r>
      <w:r w:rsidRPr="00330519">
        <w:rPr>
          <w:spacing w:val="-5"/>
          <w:sz w:val="16"/>
          <w:lang w:val="en-GB"/>
        </w:rPr>
        <w:t>. Oxford: Oxford University Press.</w:t>
      </w:r>
    </w:p>
    <w:p w14:paraId="0F2456FD" w14:textId="77777777" w:rsidR="00031B49" w:rsidRPr="00330519" w:rsidRDefault="00031B49" w:rsidP="00606D3B">
      <w:pPr>
        <w:pStyle w:val="Testo1"/>
        <w:spacing w:before="0" w:line="240" w:lineRule="atLeast"/>
        <w:rPr>
          <w:spacing w:val="-5"/>
          <w:sz w:val="16"/>
          <w:lang w:val="en-GB"/>
        </w:rPr>
      </w:pPr>
      <w:r w:rsidRPr="00330519">
        <w:rPr>
          <w:smallCaps/>
          <w:spacing w:val="-5"/>
          <w:sz w:val="16"/>
          <w:lang w:val="en-GB"/>
        </w:rPr>
        <w:t>Williamson</w:t>
      </w:r>
      <w:r w:rsidRPr="00330519">
        <w:rPr>
          <w:spacing w:val="-5"/>
          <w:sz w:val="16"/>
          <w:lang w:val="en-GB"/>
        </w:rPr>
        <w:t xml:space="preserve">, T., 2000. </w:t>
      </w:r>
      <w:r w:rsidRPr="00330519">
        <w:rPr>
          <w:i/>
          <w:spacing w:val="-5"/>
          <w:sz w:val="16"/>
          <w:lang w:val="en-GB"/>
        </w:rPr>
        <w:t>Knowledge and its Limits</w:t>
      </w:r>
      <w:r w:rsidRPr="00330519">
        <w:rPr>
          <w:spacing w:val="-5"/>
          <w:sz w:val="16"/>
          <w:lang w:val="en-GB"/>
        </w:rPr>
        <w:t>. Oxford: Oxford University Press.</w:t>
      </w:r>
    </w:p>
    <w:p w14:paraId="0029E488" w14:textId="48D8730D" w:rsidR="00031B49" w:rsidRPr="00330519" w:rsidRDefault="00B031CD" w:rsidP="00606D3B">
      <w:pPr>
        <w:pStyle w:val="Testo1"/>
        <w:spacing w:before="0" w:line="240" w:lineRule="atLeast"/>
        <w:rPr>
          <w:spacing w:val="-5"/>
          <w:lang w:val="en-GB"/>
        </w:rPr>
      </w:pPr>
      <w:r w:rsidRPr="00B031CD">
        <w:rPr>
          <w:spacing w:val="-5"/>
          <w:lang w:val="en-GB"/>
        </w:rPr>
        <w:t xml:space="preserve">Further </w:t>
      </w:r>
      <w:r>
        <w:rPr>
          <w:spacing w:val="-5"/>
          <w:lang w:val="en-GB"/>
        </w:rPr>
        <w:t>reading list</w:t>
      </w:r>
      <w:r w:rsidRPr="00B031CD">
        <w:rPr>
          <w:spacing w:val="-5"/>
          <w:lang w:val="en-GB"/>
        </w:rPr>
        <w:t xml:space="preserve"> information will be provided during the course</w:t>
      </w:r>
      <w:r w:rsidR="00031B49" w:rsidRPr="00330519">
        <w:rPr>
          <w:spacing w:val="-5"/>
          <w:lang w:val="en-GB"/>
        </w:rPr>
        <w:t>.</w:t>
      </w:r>
    </w:p>
    <w:p w14:paraId="54D67828" w14:textId="50A0AF1D" w:rsidR="00143ECC" w:rsidRPr="00330519" w:rsidRDefault="00330519" w:rsidP="00143ECC">
      <w:pPr>
        <w:spacing w:before="240" w:after="120"/>
        <w:rPr>
          <w:b/>
          <w:i/>
          <w:sz w:val="18"/>
          <w:lang w:val="en-GB"/>
        </w:rPr>
      </w:pPr>
      <w:bookmarkStart w:id="5" w:name="_Hlk76557191"/>
      <w:r w:rsidRPr="00330519">
        <w:rPr>
          <w:b/>
          <w:i/>
          <w:sz w:val="18"/>
          <w:lang w:val="en-GB"/>
        </w:rPr>
        <w:t>TEACHING METHOD</w:t>
      </w:r>
      <w:bookmarkEnd w:id="5"/>
    </w:p>
    <w:p w14:paraId="42CC6774" w14:textId="6F8CA09D" w:rsidR="00143ECC" w:rsidRPr="00330519" w:rsidRDefault="00B031CD" w:rsidP="00143ECC">
      <w:pPr>
        <w:pStyle w:val="Testo2"/>
        <w:rPr>
          <w:lang w:val="en-GB"/>
        </w:rPr>
      </w:pPr>
      <w:r w:rsidRPr="00B031CD">
        <w:rPr>
          <w:lang w:val="en-GB"/>
        </w:rPr>
        <w:t>Frontal lessons in the classroom</w:t>
      </w:r>
      <w:r w:rsidR="00143ECC" w:rsidRPr="00330519">
        <w:rPr>
          <w:lang w:val="en-GB"/>
        </w:rPr>
        <w:t>.</w:t>
      </w:r>
    </w:p>
    <w:p w14:paraId="36A9AD93" w14:textId="1DC49DE9" w:rsidR="00143ECC" w:rsidRPr="00330519" w:rsidRDefault="00330519" w:rsidP="00143ECC">
      <w:pPr>
        <w:spacing w:before="240" w:after="120"/>
        <w:rPr>
          <w:b/>
          <w:i/>
          <w:sz w:val="18"/>
          <w:lang w:val="en-GB"/>
        </w:rPr>
      </w:pPr>
      <w:bookmarkStart w:id="6" w:name="_Hlk76557213"/>
      <w:r w:rsidRPr="00330519">
        <w:rPr>
          <w:b/>
          <w:i/>
          <w:sz w:val="18"/>
          <w:lang w:val="en-GB"/>
        </w:rPr>
        <w:t>ASSESSMENT METHOD AND CRITERIA</w:t>
      </w:r>
      <w:bookmarkEnd w:id="6"/>
    </w:p>
    <w:p w14:paraId="2674B17A" w14:textId="388172EA" w:rsidR="00143ECC" w:rsidRPr="00330519" w:rsidRDefault="00B031CD" w:rsidP="00143ECC">
      <w:pPr>
        <w:pStyle w:val="Testo2"/>
        <w:rPr>
          <w:lang w:val="en-GB"/>
        </w:rPr>
      </w:pPr>
      <w:r w:rsidRPr="00B031CD">
        <w:rPr>
          <w:lang w:val="en-GB"/>
        </w:rPr>
        <w:t xml:space="preserve">The assessment of </w:t>
      </w:r>
      <w:r>
        <w:rPr>
          <w:lang w:val="en-GB"/>
        </w:rPr>
        <w:t xml:space="preserve">students’ </w:t>
      </w:r>
      <w:r w:rsidRPr="00B031CD">
        <w:rPr>
          <w:lang w:val="en-GB"/>
        </w:rPr>
        <w:t xml:space="preserve">knowledge and </w:t>
      </w:r>
      <w:r w:rsidR="00F755DC">
        <w:rPr>
          <w:lang w:val="en-GB"/>
        </w:rPr>
        <w:t>competences</w:t>
      </w:r>
      <w:r w:rsidRPr="00B031CD">
        <w:rPr>
          <w:lang w:val="en-GB"/>
        </w:rPr>
        <w:t xml:space="preserve"> </w:t>
      </w:r>
      <w:r>
        <w:rPr>
          <w:lang w:val="en-GB"/>
        </w:rPr>
        <w:t>consists of</w:t>
      </w:r>
      <w:r w:rsidRPr="00B031CD">
        <w:rPr>
          <w:lang w:val="en-GB"/>
        </w:rPr>
        <w:t xml:space="preserve"> an oral exam. The exam is aimed at assessing the knowledge of the theses supported in the debate in relation to the concepts of truth, knowledge, knowability of the assumptions underlying the construction of the topics covered.</w:t>
      </w:r>
      <w:r>
        <w:rPr>
          <w:lang w:val="en-GB"/>
        </w:rPr>
        <w:t xml:space="preserve"> </w:t>
      </w:r>
      <w:r w:rsidR="00CB0E56" w:rsidRPr="00CB0E56">
        <w:rPr>
          <w:lang w:val="en-GB"/>
        </w:rPr>
        <w:t xml:space="preserve">The exam questions will follow the structure of the course, focusing on the historical part and the theoretical part of the debate. Furthermore, </w:t>
      </w:r>
      <w:r w:rsidR="00CB0E56">
        <w:rPr>
          <w:lang w:val="en-GB"/>
        </w:rPr>
        <w:t xml:space="preserve">the exam will assess </w:t>
      </w:r>
      <w:r w:rsidR="00CB0E56" w:rsidRPr="00CB0E56">
        <w:rPr>
          <w:lang w:val="en-GB"/>
        </w:rPr>
        <w:t xml:space="preserve">the </w:t>
      </w:r>
      <w:r w:rsidR="00CB0E56">
        <w:rPr>
          <w:lang w:val="en-GB"/>
        </w:rPr>
        <w:t xml:space="preserve">students’ </w:t>
      </w:r>
      <w:r w:rsidR="00CB0E56" w:rsidRPr="00CB0E56">
        <w:rPr>
          <w:lang w:val="en-GB"/>
        </w:rPr>
        <w:t>ability to analy</w:t>
      </w:r>
      <w:r w:rsidR="00CB0E56">
        <w:rPr>
          <w:lang w:val="en-GB"/>
        </w:rPr>
        <w:t>s</w:t>
      </w:r>
      <w:r w:rsidR="00CB0E56" w:rsidRPr="00CB0E56">
        <w:rPr>
          <w:lang w:val="en-GB"/>
        </w:rPr>
        <w:t xml:space="preserve">e the content of a theory from the point of view of </w:t>
      </w:r>
      <w:r w:rsidR="00CB0E56">
        <w:rPr>
          <w:lang w:val="en-GB"/>
        </w:rPr>
        <w:t>its</w:t>
      </w:r>
      <w:r w:rsidR="00CB0E56" w:rsidRPr="00CB0E56">
        <w:rPr>
          <w:lang w:val="en-GB"/>
        </w:rPr>
        <w:t xml:space="preserve"> ontology. Finally, the </w:t>
      </w:r>
      <w:r w:rsidR="002C2339">
        <w:rPr>
          <w:lang w:val="en-GB"/>
        </w:rPr>
        <w:t xml:space="preserve">students’ </w:t>
      </w:r>
      <w:r w:rsidR="00CB0E56" w:rsidRPr="00CB0E56">
        <w:rPr>
          <w:lang w:val="en-GB"/>
        </w:rPr>
        <w:t xml:space="preserve">critical ability will be assessed in the analysis of the arguments and in the discussion of the assumptions of each </w:t>
      </w:r>
      <w:r w:rsidR="00EF26E6">
        <w:rPr>
          <w:lang w:val="en-GB"/>
        </w:rPr>
        <w:t>topic</w:t>
      </w:r>
      <w:r w:rsidR="00143ECC" w:rsidRPr="00330519">
        <w:rPr>
          <w:lang w:val="en-GB"/>
        </w:rPr>
        <w:t>.</w:t>
      </w:r>
    </w:p>
    <w:p w14:paraId="65C95D53" w14:textId="023AA154" w:rsidR="00143ECC" w:rsidRPr="00330519" w:rsidRDefault="00330519" w:rsidP="00143ECC">
      <w:pPr>
        <w:spacing w:before="240" w:after="120" w:line="240" w:lineRule="exact"/>
        <w:rPr>
          <w:b/>
          <w:i/>
          <w:sz w:val="18"/>
          <w:lang w:val="en-GB"/>
        </w:rPr>
      </w:pPr>
      <w:bookmarkStart w:id="7" w:name="_Hlk76557228"/>
      <w:r w:rsidRPr="00330519">
        <w:rPr>
          <w:b/>
          <w:i/>
          <w:sz w:val="18"/>
          <w:lang w:val="en-GB"/>
        </w:rPr>
        <w:t>NOTES AND PREREQUISITES</w:t>
      </w:r>
      <w:bookmarkEnd w:id="7"/>
    </w:p>
    <w:p w14:paraId="790E2858" w14:textId="2C2AC45F" w:rsidR="00143ECC" w:rsidRPr="00330519" w:rsidRDefault="00471398" w:rsidP="00981D10">
      <w:pPr>
        <w:pStyle w:val="Testo2"/>
        <w:rPr>
          <w:lang w:val="en-GB"/>
        </w:rPr>
      </w:pPr>
      <w:r w:rsidRPr="00471398">
        <w:rPr>
          <w:lang w:val="en-GB"/>
        </w:rPr>
        <w:t>English level: B2, sufficient for reading the texts</w:t>
      </w:r>
      <w:r w:rsidR="00C201CA" w:rsidRPr="00330519">
        <w:rPr>
          <w:spacing w:val="-5"/>
          <w:szCs w:val="18"/>
          <w:lang w:val="en-GB"/>
        </w:rPr>
        <w:t>.</w:t>
      </w:r>
    </w:p>
    <w:p w14:paraId="5093685B" w14:textId="77777777" w:rsidR="009A6F9D" w:rsidRPr="00330519" w:rsidRDefault="009A6F9D" w:rsidP="009A6F9D">
      <w:pPr>
        <w:pStyle w:val="Testo2"/>
        <w:rPr>
          <w:rFonts w:ascii="Times New Roman" w:hAnsi="Times New Roman"/>
          <w:noProof w:val="0"/>
          <w:lang w:val="en-GB"/>
        </w:rPr>
      </w:pPr>
      <w:r w:rsidRPr="00330519">
        <w:rPr>
          <w:noProof w:val="0"/>
          <w:lang w:val="en-GB"/>
        </w:rPr>
        <w:t>Further information can be found on the lecturer's webpage at http://docenti.unicatt.it/web/searchByName.do?language=ENG or on the Faculty notice board</w:t>
      </w:r>
      <w:r w:rsidRPr="00330519">
        <w:rPr>
          <w:rFonts w:ascii="Times New Roman" w:hAnsi="Times New Roman"/>
          <w:noProof w:val="0"/>
          <w:lang w:val="en-GB"/>
        </w:rPr>
        <w:t>.</w:t>
      </w:r>
    </w:p>
    <w:p w14:paraId="2BCCDF38" w14:textId="793A6721" w:rsidR="00143ECC" w:rsidRPr="00330519" w:rsidRDefault="00143ECC" w:rsidP="009A6F9D">
      <w:pPr>
        <w:pStyle w:val="Testo2"/>
        <w:spacing w:before="120"/>
        <w:rPr>
          <w:lang w:val="en-GB"/>
        </w:rPr>
      </w:pPr>
    </w:p>
    <w:sectPr w:rsidR="00143ECC" w:rsidRPr="0033051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ECC"/>
    <w:rsid w:val="00031B49"/>
    <w:rsid w:val="000F46C3"/>
    <w:rsid w:val="00105085"/>
    <w:rsid w:val="00143ECC"/>
    <w:rsid w:val="00146A05"/>
    <w:rsid w:val="00187B99"/>
    <w:rsid w:val="001E09DA"/>
    <w:rsid w:val="002014DD"/>
    <w:rsid w:val="00207FF7"/>
    <w:rsid w:val="002C2339"/>
    <w:rsid w:val="002C281A"/>
    <w:rsid w:val="002D5E17"/>
    <w:rsid w:val="00330519"/>
    <w:rsid w:val="003C07B1"/>
    <w:rsid w:val="003C2051"/>
    <w:rsid w:val="00404795"/>
    <w:rsid w:val="004503BB"/>
    <w:rsid w:val="00471398"/>
    <w:rsid w:val="004C2ACC"/>
    <w:rsid w:val="004D08D5"/>
    <w:rsid w:val="004D1217"/>
    <w:rsid w:val="004D6008"/>
    <w:rsid w:val="004E3EBB"/>
    <w:rsid w:val="00606D3B"/>
    <w:rsid w:val="00640794"/>
    <w:rsid w:val="006F1772"/>
    <w:rsid w:val="006F562C"/>
    <w:rsid w:val="007532B1"/>
    <w:rsid w:val="00811AF9"/>
    <w:rsid w:val="00823933"/>
    <w:rsid w:val="00826C11"/>
    <w:rsid w:val="008942E7"/>
    <w:rsid w:val="008A1204"/>
    <w:rsid w:val="00900CCA"/>
    <w:rsid w:val="00924B77"/>
    <w:rsid w:val="00924F51"/>
    <w:rsid w:val="00935035"/>
    <w:rsid w:val="00940DA2"/>
    <w:rsid w:val="00981D10"/>
    <w:rsid w:val="009A6F9D"/>
    <w:rsid w:val="009E055C"/>
    <w:rsid w:val="009E255D"/>
    <w:rsid w:val="00A43B00"/>
    <w:rsid w:val="00A74F6F"/>
    <w:rsid w:val="00AD7557"/>
    <w:rsid w:val="00B031CD"/>
    <w:rsid w:val="00B50C5D"/>
    <w:rsid w:val="00B51253"/>
    <w:rsid w:val="00B525CC"/>
    <w:rsid w:val="00C201CA"/>
    <w:rsid w:val="00CB0E56"/>
    <w:rsid w:val="00CE695B"/>
    <w:rsid w:val="00D404F2"/>
    <w:rsid w:val="00DC280D"/>
    <w:rsid w:val="00E35D50"/>
    <w:rsid w:val="00E607E6"/>
    <w:rsid w:val="00EF26E6"/>
    <w:rsid w:val="00F157FC"/>
    <w:rsid w:val="00F755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8C301F"/>
  <w15:docId w15:val="{E21CEC7B-9109-413F-A76D-DC51692C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93561">
      <w:bodyDiv w:val="1"/>
      <w:marLeft w:val="0"/>
      <w:marRight w:val="0"/>
      <w:marTop w:val="0"/>
      <w:marBottom w:val="0"/>
      <w:divBdr>
        <w:top w:val="none" w:sz="0" w:space="0" w:color="auto"/>
        <w:left w:val="none" w:sz="0" w:space="0" w:color="auto"/>
        <w:bottom w:val="none" w:sz="0" w:space="0" w:color="auto"/>
        <w:right w:val="none" w:sz="0" w:space="0" w:color="auto"/>
      </w:divBdr>
    </w:div>
    <w:div w:id="11875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1BF34-46CA-E846-9680-562CB8A6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252</TotalTime>
  <Pages>2</Pages>
  <Words>515</Words>
  <Characters>2871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9</cp:revision>
  <cp:lastPrinted>2003-03-27T10:42:00Z</cp:lastPrinted>
  <dcterms:created xsi:type="dcterms:W3CDTF">2022-09-14T10:44:00Z</dcterms:created>
  <dcterms:modified xsi:type="dcterms:W3CDTF">2023-01-16T08:47:00Z</dcterms:modified>
</cp:coreProperties>
</file>