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3CB90" w14:textId="7701BD16" w:rsidR="005C2100" w:rsidRPr="00DF503E" w:rsidRDefault="005C2100" w:rsidP="005C2100">
      <w:pPr>
        <w:rPr>
          <w:rStyle w:val="Titolo1Carattere"/>
          <w:noProof w:val="0"/>
        </w:rPr>
      </w:pPr>
      <w:bookmarkStart w:id="0" w:name="_GoBack"/>
      <w:bookmarkEnd w:id="0"/>
      <w:r w:rsidRPr="00DF503E">
        <w:rPr>
          <w:rStyle w:val="Titolo1Carattere"/>
          <w:noProof w:val="0"/>
        </w:rPr>
        <w:t xml:space="preserve">Commercial Law </w:t>
      </w:r>
      <w:r w:rsidR="00977DAC" w:rsidRPr="00DF503E">
        <w:rPr>
          <w:rStyle w:val="Titolo1Carattere"/>
          <w:noProof w:val="0"/>
        </w:rPr>
        <w:t>2</w:t>
      </w:r>
    </w:p>
    <w:p w14:paraId="020EC8F5" w14:textId="658CE651" w:rsidR="001A3983" w:rsidRPr="00DF503E" w:rsidRDefault="005C2100" w:rsidP="001A3983">
      <w:pPr>
        <w:pStyle w:val="Titolo2"/>
        <w:rPr>
          <w:noProof w:val="0"/>
        </w:rPr>
      </w:pPr>
      <w:r w:rsidRPr="00DF503E">
        <w:rPr>
          <w:noProof w:val="0"/>
        </w:rPr>
        <w:t>P</w:t>
      </w:r>
      <w:r w:rsidR="00A8543A" w:rsidRPr="00DF503E">
        <w:rPr>
          <w:noProof w:val="0"/>
        </w:rPr>
        <w:t xml:space="preserve">rof. Marco Saverio </w:t>
      </w:r>
      <w:proofErr w:type="spellStart"/>
      <w:r w:rsidR="00A8543A" w:rsidRPr="00DF503E">
        <w:rPr>
          <w:noProof w:val="0"/>
        </w:rPr>
        <w:t>Spolidoro</w:t>
      </w:r>
      <w:proofErr w:type="spellEnd"/>
    </w:p>
    <w:p w14:paraId="35F4F96B" w14:textId="131A5E38" w:rsidR="002D5E17" w:rsidRPr="001A3983" w:rsidRDefault="001A3983" w:rsidP="00A8543A">
      <w:pPr>
        <w:spacing w:before="240" w:after="120" w:line="240" w:lineRule="exact"/>
        <w:rPr>
          <w:b/>
          <w:sz w:val="18"/>
          <w:lang w:val="en-GB"/>
        </w:rPr>
      </w:pPr>
      <w:r w:rsidRPr="001A3983">
        <w:rPr>
          <w:b/>
          <w:i/>
          <w:sz w:val="18"/>
          <w:lang w:val="en-GB"/>
        </w:rPr>
        <w:t>COURSE AIMS AND INTENDED LEARNING OUTCOMES</w:t>
      </w:r>
    </w:p>
    <w:p w14:paraId="12113DA3" w14:textId="0DD7AC9A" w:rsidR="00A8543A" w:rsidRPr="001A3983" w:rsidRDefault="00B030B7" w:rsidP="00EA5EFC">
      <w:pPr>
        <w:spacing w:line="240" w:lineRule="exact"/>
        <w:rPr>
          <w:szCs w:val="20"/>
          <w:lang w:val="en-GB"/>
        </w:rPr>
      </w:pPr>
      <w:r w:rsidRPr="00B030B7">
        <w:rPr>
          <w:szCs w:val="20"/>
          <w:lang w:val="en-GB"/>
        </w:rPr>
        <w:t xml:space="preserve">The course </w:t>
      </w:r>
      <w:r>
        <w:rPr>
          <w:szCs w:val="20"/>
          <w:lang w:val="en-GB"/>
        </w:rPr>
        <w:t>focusses on</w:t>
      </w:r>
      <w:r w:rsidRPr="00B030B7">
        <w:rPr>
          <w:szCs w:val="20"/>
          <w:lang w:val="en-GB"/>
        </w:rPr>
        <w:t xml:space="preserve"> the role of private autonomy in company law and</w:t>
      </w:r>
      <w:r>
        <w:rPr>
          <w:szCs w:val="20"/>
          <w:lang w:val="en-GB"/>
        </w:rPr>
        <w:t>,</w:t>
      </w:r>
      <w:r w:rsidRPr="00B030B7">
        <w:rPr>
          <w:szCs w:val="20"/>
          <w:lang w:val="en-GB"/>
        </w:rPr>
        <w:t xml:space="preserve"> </w:t>
      </w:r>
      <w:r w:rsidR="00977DAC">
        <w:rPr>
          <w:szCs w:val="20"/>
          <w:lang w:val="en-GB"/>
        </w:rPr>
        <w:t>especially</w:t>
      </w:r>
      <w:r>
        <w:rPr>
          <w:szCs w:val="20"/>
          <w:lang w:val="en-GB"/>
        </w:rPr>
        <w:t>, on</w:t>
      </w:r>
      <w:r w:rsidRPr="00B030B7">
        <w:rPr>
          <w:szCs w:val="20"/>
          <w:lang w:val="en-GB"/>
        </w:rPr>
        <w:t xml:space="preserve"> the relationship </w:t>
      </w:r>
      <w:r>
        <w:rPr>
          <w:szCs w:val="20"/>
          <w:lang w:val="en-GB"/>
        </w:rPr>
        <w:t>among</w:t>
      </w:r>
      <w:r w:rsidRPr="00B030B7">
        <w:rPr>
          <w:szCs w:val="20"/>
          <w:lang w:val="en-GB"/>
        </w:rPr>
        <w:t xml:space="preserve"> mandatory provisions, </w:t>
      </w:r>
      <w:proofErr w:type="spellStart"/>
      <w:r>
        <w:rPr>
          <w:szCs w:val="20"/>
          <w:lang w:val="en-GB"/>
        </w:rPr>
        <w:t>derogable</w:t>
      </w:r>
      <w:proofErr w:type="spellEnd"/>
      <w:r>
        <w:rPr>
          <w:szCs w:val="20"/>
          <w:lang w:val="en-GB"/>
        </w:rPr>
        <w:t xml:space="preserve"> </w:t>
      </w:r>
      <w:r w:rsidRPr="00B030B7">
        <w:rPr>
          <w:szCs w:val="20"/>
          <w:lang w:val="en-GB"/>
        </w:rPr>
        <w:t xml:space="preserve">rules, soft law and social and </w:t>
      </w:r>
      <w:proofErr w:type="spellStart"/>
      <w:r w:rsidRPr="00B030B7">
        <w:rPr>
          <w:szCs w:val="20"/>
          <w:lang w:val="en-GB"/>
        </w:rPr>
        <w:t>par</w:t>
      </w:r>
      <w:r w:rsidR="00360F41">
        <w:rPr>
          <w:szCs w:val="20"/>
          <w:lang w:val="en-GB"/>
        </w:rPr>
        <w:t>asocial</w:t>
      </w:r>
      <w:proofErr w:type="spellEnd"/>
      <w:r w:rsidRPr="00B030B7">
        <w:rPr>
          <w:szCs w:val="20"/>
          <w:lang w:val="en-GB"/>
        </w:rPr>
        <w:t xml:space="preserve"> clauses, with </w:t>
      </w:r>
      <w:r w:rsidR="00360F41">
        <w:rPr>
          <w:szCs w:val="20"/>
          <w:lang w:val="en-GB"/>
        </w:rPr>
        <w:t xml:space="preserve">special reference </w:t>
      </w:r>
      <w:r w:rsidRPr="00B030B7">
        <w:rPr>
          <w:szCs w:val="20"/>
          <w:lang w:val="en-GB"/>
        </w:rPr>
        <w:t>to the capital and financial structure of corporations and the responsibilities of corporate bodies</w:t>
      </w:r>
      <w:r w:rsidR="00360F41">
        <w:rPr>
          <w:szCs w:val="20"/>
          <w:lang w:val="en-GB"/>
        </w:rPr>
        <w:t>.</w:t>
      </w:r>
      <w:r>
        <w:rPr>
          <w:szCs w:val="20"/>
          <w:lang w:val="en-GB"/>
        </w:rPr>
        <w:t xml:space="preserve"> </w:t>
      </w:r>
    </w:p>
    <w:p w14:paraId="3A765FCC" w14:textId="1235E166" w:rsidR="00A8543A" w:rsidRPr="001A3983" w:rsidRDefault="00360F41" w:rsidP="00EA5EFC">
      <w:pPr>
        <w:spacing w:line="240" w:lineRule="exact"/>
        <w:rPr>
          <w:szCs w:val="20"/>
          <w:lang w:val="en-GB"/>
        </w:rPr>
      </w:pPr>
      <w:r w:rsidRPr="00360F41">
        <w:rPr>
          <w:szCs w:val="20"/>
          <w:lang w:val="en-GB"/>
        </w:rPr>
        <w:t xml:space="preserve">The aim of the course is to stimulate </w:t>
      </w:r>
      <w:r w:rsidR="00DF503E">
        <w:rPr>
          <w:szCs w:val="20"/>
          <w:lang w:val="en-GB"/>
        </w:rPr>
        <w:t xml:space="preserve">the </w:t>
      </w:r>
      <w:r w:rsidRPr="00360F41">
        <w:rPr>
          <w:szCs w:val="20"/>
          <w:lang w:val="en-GB"/>
        </w:rPr>
        <w:t xml:space="preserve">students' ability to dialectically </w:t>
      </w:r>
      <w:r w:rsidR="00977DAC" w:rsidRPr="00360F41">
        <w:rPr>
          <w:szCs w:val="20"/>
          <w:lang w:val="en-GB"/>
        </w:rPr>
        <w:t xml:space="preserve">use </w:t>
      </w:r>
      <w:r w:rsidRPr="00360F41">
        <w:rPr>
          <w:szCs w:val="20"/>
          <w:lang w:val="en-GB"/>
        </w:rPr>
        <w:t>the concepts learn</w:t>
      </w:r>
      <w:r>
        <w:rPr>
          <w:szCs w:val="20"/>
          <w:lang w:val="en-GB"/>
        </w:rPr>
        <w:t>t</w:t>
      </w:r>
      <w:r w:rsidRPr="00360F41">
        <w:rPr>
          <w:szCs w:val="20"/>
          <w:lang w:val="en-GB"/>
        </w:rPr>
        <w:t xml:space="preserve"> in the course, enabling them to understand how, in a concrete discussion, the acquired notions can be used </w:t>
      </w:r>
      <w:r>
        <w:rPr>
          <w:szCs w:val="20"/>
          <w:lang w:val="en-GB"/>
        </w:rPr>
        <w:t>for</w:t>
      </w:r>
      <w:r w:rsidRPr="00360F41">
        <w:rPr>
          <w:szCs w:val="20"/>
          <w:lang w:val="en-GB"/>
        </w:rPr>
        <w:t xml:space="preserve"> a particular purpose</w:t>
      </w:r>
      <w:r>
        <w:rPr>
          <w:szCs w:val="20"/>
          <w:lang w:val="en-GB"/>
        </w:rPr>
        <w:t xml:space="preserve">. </w:t>
      </w:r>
    </w:p>
    <w:p w14:paraId="6A45D6D2" w14:textId="487500C8" w:rsidR="00A8543A" w:rsidRPr="001A3983" w:rsidRDefault="00360F41" w:rsidP="00EA5EFC">
      <w:pPr>
        <w:spacing w:line="240" w:lineRule="exact"/>
        <w:rPr>
          <w:szCs w:val="20"/>
          <w:lang w:val="en-GB"/>
        </w:rPr>
      </w:pPr>
      <w:r w:rsidRPr="00360F41">
        <w:rPr>
          <w:szCs w:val="20"/>
          <w:lang w:val="en-GB"/>
        </w:rPr>
        <w:t xml:space="preserve">Students who intend to actively attend </w:t>
      </w:r>
      <w:r>
        <w:rPr>
          <w:szCs w:val="20"/>
          <w:lang w:val="en-GB"/>
        </w:rPr>
        <w:t xml:space="preserve">the course </w:t>
      </w:r>
      <w:r w:rsidRPr="00360F41">
        <w:rPr>
          <w:szCs w:val="20"/>
          <w:lang w:val="en-GB"/>
        </w:rPr>
        <w:t xml:space="preserve">are offered the opportunity to prepare </w:t>
      </w:r>
      <w:r>
        <w:rPr>
          <w:szCs w:val="20"/>
          <w:lang w:val="en-GB"/>
        </w:rPr>
        <w:t xml:space="preserve">for the exam </w:t>
      </w:r>
      <w:r w:rsidRPr="00360F41">
        <w:rPr>
          <w:szCs w:val="20"/>
          <w:lang w:val="en-GB"/>
        </w:rPr>
        <w:t xml:space="preserve">with the </w:t>
      </w:r>
      <w:r>
        <w:rPr>
          <w:szCs w:val="20"/>
          <w:lang w:val="en-GB"/>
        </w:rPr>
        <w:t>so-called</w:t>
      </w:r>
      <w:r w:rsidRPr="00360F41">
        <w:rPr>
          <w:szCs w:val="20"/>
          <w:lang w:val="en-GB"/>
        </w:rPr>
        <w:t xml:space="preserve"> Socratic</w:t>
      </w:r>
      <w:r>
        <w:rPr>
          <w:szCs w:val="20"/>
          <w:lang w:val="en-GB"/>
        </w:rPr>
        <w:t xml:space="preserve"> method</w:t>
      </w:r>
      <w:r w:rsidRPr="00360F41">
        <w:rPr>
          <w:szCs w:val="20"/>
          <w:lang w:val="en-GB"/>
        </w:rPr>
        <w:t>. After a</w:t>
      </w:r>
      <w:r>
        <w:rPr>
          <w:szCs w:val="20"/>
          <w:lang w:val="en-GB"/>
        </w:rPr>
        <w:t>n in</w:t>
      </w:r>
      <w:r w:rsidR="00977DAC">
        <w:rPr>
          <w:szCs w:val="20"/>
          <w:lang w:val="en-GB"/>
        </w:rPr>
        <w:t>troductory</w:t>
      </w:r>
      <w:r w:rsidR="00A13521">
        <w:rPr>
          <w:szCs w:val="20"/>
          <w:lang w:val="en-GB"/>
        </w:rPr>
        <w:t xml:space="preserve"> </w:t>
      </w:r>
      <w:r>
        <w:rPr>
          <w:szCs w:val="20"/>
          <w:lang w:val="en-GB"/>
        </w:rPr>
        <w:t>stage</w:t>
      </w:r>
      <w:r w:rsidRPr="00360F41">
        <w:rPr>
          <w:szCs w:val="20"/>
          <w:lang w:val="en-GB"/>
        </w:rPr>
        <w:t xml:space="preserve">, the course </w:t>
      </w:r>
      <w:r w:rsidR="00A13521">
        <w:rPr>
          <w:szCs w:val="20"/>
          <w:lang w:val="en-GB"/>
        </w:rPr>
        <w:t xml:space="preserve">will consist of </w:t>
      </w:r>
      <w:r w:rsidRPr="00360F41">
        <w:rPr>
          <w:szCs w:val="20"/>
          <w:lang w:val="en-GB"/>
        </w:rPr>
        <w:t xml:space="preserve">a series of discussions on legal issues </w:t>
      </w:r>
      <w:r w:rsidR="00A13521">
        <w:rPr>
          <w:szCs w:val="20"/>
          <w:lang w:val="en-GB"/>
        </w:rPr>
        <w:t>taken</w:t>
      </w:r>
      <w:r w:rsidRPr="00360F41">
        <w:rPr>
          <w:szCs w:val="20"/>
          <w:lang w:val="en-GB"/>
        </w:rPr>
        <w:t xml:space="preserve"> from practical cases. </w:t>
      </w:r>
      <w:r w:rsidR="00A13521">
        <w:rPr>
          <w:szCs w:val="20"/>
          <w:lang w:val="en-GB"/>
        </w:rPr>
        <w:t>The a</w:t>
      </w:r>
      <w:r w:rsidRPr="00360F41">
        <w:rPr>
          <w:szCs w:val="20"/>
          <w:lang w:val="en-GB"/>
        </w:rPr>
        <w:t>ssistant</w:t>
      </w:r>
      <w:r w:rsidR="00A13521">
        <w:rPr>
          <w:szCs w:val="20"/>
          <w:lang w:val="en-GB"/>
        </w:rPr>
        <w:t xml:space="preserve"> professors will </w:t>
      </w:r>
      <w:r w:rsidRPr="00360F41">
        <w:rPr>
          <w:szCs w:val="20"/>
          <w:lang w:val="en-GB"/>
        </w:rPr>
        <w:t>supervise the le</w:t>
      </w:r>
      <w:r w:rsidR="00A13521">
        <w:rPr>
          <w:szCs w:val="20"/>
          <w:lang w:val="en-GB"/>
        </w:rPr>
        <w:t>ctures</w:t>
      </w:r>
      <w:r w:rsidRPr="00360F41">
        <w:rPr>
          <w:szCs w:val="20"/>
          <w:lang w:val="en-GB"/>
        </w:rPr>
        <w:t xml:space="preserve"> during the first </w:t>
      </w:r>
      <w:r w:rsidR="00A13521">
        <w:rPr>
          <w:szCs w:val="20"/>
          <w:lang w:val="en-GB"/>
        </w:rPr>
        <w:t>part</w:t>
      </w:r>
      <w:r w:rsidRPr="00360F41">
        <w:rPr>
          <w:szCs w:val="20"/>
          <w:lang w:val="en-GB"/>
        </w:rPr>
        <w:t xml:space="preserve"> of the course and are available to students for interviews and for the practical organi</w:t>
      </w:r>
      <w:r w:rsidR="00DF503E">
        <w:rPr>
          <w:szCs w:val="20"/>
          <w:lang w:val="en-GB"/>
        </w:rPr>
        <w:t>s</w:t>
      </w:r>
      <w:r w:rsidRPr="00360F41">
        <w:rPr>
          <w:szCs w:val="20"/>
          <w:lang w:val="en-GB"/>
        </w:rPr>
        <w:t xml:space="preserve">ation of the different educational </w:t>
      </w:r>
      <w:r w:rsidR="00A13521">
        <w:rPr>
          <w:szCs w:val="20"/>
          <w:lang w:val="en-GB"/>
        </w:rPr>
        <w:t>aspects.</w:t>
      </w:r>
    </w:p>
    <w:p w14:paraId="144F1B98" w14:textId="765764F8" w:rsidR="00A8543A" w:rsidRPr="001A3983" w:rsidRDefault="00A13521" w:rsidP="00EA5EFC">
      <w:pPr>
        <w:spacing w:line="240" w:lineRule="exact"/>
        <w:rPr>
          <w:szCs w:val="20"/>
          <w:lang w:val="en-GB"/>
        </w:rPr>
      </w:pPr>
      <w:r>
        <w:rPr>
          <w:szCs w:val="20"/>
          <w:lang w:val="en-GB"/>
        </w:rPr>
        <w:t>The intended learning outcomes are the following</w:t>
      </w:r>
      <w:r w:rsidR="00A8543A" w:rsidRPr="001A3983">
        <w:rPr>
          <w:szCs w:val="20"/>
          <w:lang w:val="en-GB"/>
        </w:rPr>
        <w:t xml:space="preserve">: </w:t>
      </w:r>
    </w:p>
    <w:p w14:paraId="39E25FE0" w14:textId="176EAA09" w:rsidR="00A8543A" w:rsidRPr="001A3983" w:rsidRDefault="00A8543A" w:rsidP="00EA5EFC">
      <w:pPr>
        <w:pStyle w:val="Paragrafoelenco"/>
        <w:numPr>
          <w:ilvl w:val="0"/>
          <w:numId w:val="2"/>
        </w:numPr>
        <w:spacing w:line="240" w:lineRule="exact"/>
        <w:ind w:left="284" w:hanging="284"/>
        <w:rPr>
          <w:szCs w:val="20"/>
          <w:lang w:val="en-GB"/>
        </w:rPr>
      </w:pPr>
      <w:r w:rsidRPr="001A3983">
        <w:rPr>
          <w:szCs w:val="20"/>
          <w:lang w:val="en-GB"/>
        </w:rPr>
        <w:t>“</w:t>
      </w:r>
      <w:r w:rsidR="00A13521">
        <w:rPr>
          <w:szCs w:val="20"/>
          <w:lang w:val="en-GB"/>
        </w:rPr>
        <w:t>Knowledge and understanding</w:t>
      </w:r>
      <w:r w:rsidRPr="001A3983">
        <w:rPr>
          <w:szCs w:val="20"/>
          <w:lang w:val="en-GB"/>
        </w:rPr>
        <w:t xml:space="preserve">”: </w:t>
      </w:r>
      <w:r w:rsidR="00A13521" w:rsidRPr="00A13521">
        <w:rPr>
          <w:szCs w:val="20"/>
          <w:lang w:val="en-GB"/>
        </w:rPr>
        <w:t xml:space="preserve">All </w:t>
      </w:r>
      <w:r w:rsidR="00A13521">
        <w:rPr>
          <w:szCs w:val="20"/>
          <w:lang w:val="en-GB"/>
        </w:rPr>
        <w:t xml:space="preserve">the </w:t>
      </w:r>
      <w:r w:rsidR="00A13521" w:rsidRPr="00A13521">
        <w:rPr>
          <w:szCs w:val="20"/>
          <w:lang w:val="en-GB"/>
        </w:rPr>
        <w:t xml:space="preserve">students who have attended the course in any form or who have studied the teaching material will know the functions and purposes of the </w:t>
      </w:r>
      <w:r w:rsidR="00DF503E">
        <w:rPr>
          <w:szCs w:val="20"/>
          <w:lang w:val="en-GB"/>
        </w:rPr>
        <w:t>principles</w:t>
      </w:r>
      <w:r w:rsidR="00A13521" w:rsidRPr="00A13521">
        <w:rPr>
          <w:szCs w:val="20"/>
          <w:lang w:val="en-GB"/>
        </w:rPr>
        <w:t xml:space="preserve"> studied, will have memori</w:t>
      </w:r>
      <w:r w:rsidR="00DF503E">
        <w:rPr>
          <w:szCs w:val="20"/>
          <w:lang w:val="en-GB"/>
        </w:rPr>
        <w:t>s</w:t>
      </w:r>
      <w:r w:rsidR="00A13521" w:rsidRPr="00A13521">
        <w:rPr>
          <w:szCs w:val="20"/>
          <w:lang w:val="en-GB"/>
        </w:rPr>
        <w:t xml:space="preserve">ed the contents of the provisions, mastering </w:t>
      </w:r>
      <w:r w:rsidR="00977DAC" w:rsidRPr="00A13521">
        <w:rPr>
          <w:szCs w:val="20"/>
          <w:lang w:val="en-GB"/>
        </w:rPr>
        <w:t>subject</w:t>
      </w:r>
      <w:r w:rsidR="00977DAC">
        <w:rPr>
          <w:szCs w:val="20"/>
          <w:lang w:val="en-GB"/>
        </w:rPr>
        <w:t>-specific</w:t>
      </w:r>
      <w:r w:rsidR="00977DAC" w:rsidRPr="00A13521">
        <w:rPr>
          <w:szCs w:val="20"/>
          <w:lang w:val="en-GB"/>
        </w:rPr>
        <w:t xml:space="preserve"> </w:t>
      </w:r>
      <w:r w:rsidR="00A13521" w:rsidRPr="00A13521">
        <w:rPr>
          <w:szCs w:val="20"/>
          <w:lang w:val="en-GB"/>
        </w:rPr>
        <w:t>vocabulary</w:t>
      </w:r>
      <w:r w:rsidR="00A13521">
        <w:rPr>
          <w:szCs w:val="20"/>
          <w:lang w:val="en-GB"/>
        </w:rPr>
        <w:t>,</w:t>
      </w:r>
      <w:r w:rsidR="00A13521" w:rsidRPr="00A13521">
        <w:rPr>
          <w:szCs w:val="20"/>
          <w:lang w:val="en-GB"/>
        </w:rPr>
        <w:t xml:space="preserve"> and will have</w:t>
      </w:r>
      <w:r w:rsidR="00A13521">
        <w:rPr>
          <w:szCs w:val="20"/>
          <w:lang w:val="en-GB"/>
        </w:rPr>
        <w:t xml:space="preserve"> a</w:t>
      </w:r>
      <w:r w:rsidR="00A13521" w:rsidRPr="00A13521">
        <w:rPr>
          <w:szCs w:val="20"/>
          <w:lang w:val="en-GB"/>
        </w:rPr>
        <w:t xml:space="preserve"> very clear </w:t>
      </w:r>
      <w:r w:rsidR="00A13521">
        <w:rPr>
          <w:szCs w:val="20"/>
          <w:lang w:val="en-GB"/>
        </w:rPr>
        <w:t xml:space="preserve">idea of </w:t>
      </w:r>
      <w:r w:rsidR="00A13521" w:rsidRPr="00A13521">
        <w:rPr>
          <w:szCs w:val="20"/>
          <w:lang w:val="en-GB"/>
        </w:rPr>
        <w:t>the distinction between law and interpretations of the law.</w:t>
      </w:r>
      <w:r w:rsidR="00A13521">
        <w:rPr>
          <w:szCs w:val="20"/>
          <w:lang w:val="en-GB"/>
        </w:rPr>
        <w:t xml:space="preserve"> </w:t>
      </w:r>
    </w:p>
    <w:p w14:paraId="380C7C9E" w14:textId="77777777" w:rsidR="00050277" w:rsidRPr="005A7BBD" w:rsidRDefault="00A13521" w:rsidP="00050277">
      <w:pPr>
        <w:pStyle w:val="Paragrafoelenco"/>
        <w:numPr>
          <w:ilvl w:val="0"/>
          <w:numId w:val="3"/>
        </w:numPr>
        <w:spacing w:line="240" w:lineRule="exact"/>
        <w:ind w:left="284" w:hanging="284"/>
        <w:rPr>
          <w:szCs w:val="20"/>
          <w:lang w:val="en-GB"/>
        </w:rPr>
      </w:pPr>
      <w:r w:rsidRPr="00050277">
        <w:rPr>
          <w:szCs w:val="20"/>
          <w:lang w:val="en-GB"/>
        </w:rPr>
        <w:t>"Ability to apply knowledge and understanding":</w:t>
      </w:r>
      <w:r w:rsidR="0027718A" w:rsidRPr="00050277">
        <w:rPr>
          <w:szCs w:val="20"/>
          <w:lang w:val="en-GB"/>
        </w:rPr>
        <w:t xml:space="preserve"> </w:t>
      </w:r>
      <w:r w:rsidR="00050277" w:rsidRPr="005A7BBD">
        <w:rPr>
          <w:szCs w:val="20"/>
          <w:lang w:val="en-GB"/>
        </w:rPr>
        <w:t>All students will be able, starting from a specific factual situation, described in unambiguous terms, to qualify it correctly and to argue it, although in a simple way, to support a possible conclusion in order to solve the concrete case.</w:t>
      </w:r>
    </w:p>
    <w:p w14:paraId="50214344" w14:textId="3FC8BE7C" w:rsidR="00A8543A" w:rsidRPr="00050277" w:rsidRDefault="0027718A" w:rsidP="00B37D82">
      <w:pPr>
        <w:pStyle w:val="Paragrafoelenco"/>
        <w:numPr>
          <w:ilvl w:val="0"/>
          <w:numId w:val="2"/>
        </w:numPr>
        <w:spacing w:line="240" w:lineRule="exact"/>
        <w:ind w:left="284" w:hanging="284"/>
        <w:rPr>
          <w:szCs w:val="20"/>
          <w:lang w:val="en-GB"/>
        </w:rPr>
      </w:pPr>
      <w:r w:rsidRPr="00050277">
        <w:rPr>
          <w:szCs w:val="20"/>
          <w:lang w:val="en-GB"/>
        </w:rPr>
        <w:t>"Independent judgment": All students, and in particular those who take an active part in lectures, are encouraged to discuss issues not only on the basis of the concepts learnt in the course, but above all on the basis of what they have previously learnt in other courses and their general culture.</w:t>
      </w:r>
      <w:r w:rsidR="004414FE">
        <w:rPr>
          <w:szCs w:val="20"/>
          <w:lang w:val="en-GB"/>
        </w:rPr>
        <w:t xml:space="preserve"> </w:t>
      </w:r>
    </w:p>
    <w:p w14:paraId="271E7819" w14:textId="75881A83" w:rsidR="00A8543A" w:rsidRPr="001A3983" w:rsidRDefault="0027718A" w:rsidP="00EA5EFC">
      <w:pPr>
        <w:pStyle w:val="Paragrafoelenco"/>
        <w:numPr>
          <w:ilvl w:val="0"/>
          <w:numId w:val="2"/>
        </w:numPr>
        <w:spacing w:line="240" w:lineRule="exact"/>
        <w:ind w:left="284" w:hanging="284"/>
        <w:rPr>
          <w:szCs w:val="20"/>
          <w:lang w:val="en-GB"/>
        </w:rPr>
      </w:pPr>
      <w:r w:rsidRPr="0027718A">
        <w:rPr>
          <w:szCs w:val="20"/>
          <w:lang w:val="en-GB"/>
        </w:rPr>
        <w:t xml:space="preserve">"Communication skills". Students' communication skills are </w:t>
      </w:r>
      <w:r>
        <w:rPr>
          <w:szCs w:val="20"/>
          <w:lang w:val="en-GB"/>
        </w:rPr>
        <w:t>assessed</w:t>
      </w:r>
      <w:r w:rsidRPr="0027718A">
        <w:rPr>
          <w:szCs w:val="20"/>
          <w:lang w:val="en-GB"/>
        </w:rPr>
        <w:t xml:space="preserve"> during the exam. For students who actively participate in le</w:t>
      </w:r>
      <w:r>
        <w:rPr>
          <w:szCs w:val="20"/>
          <w:lang w:val="en-GB"/>
        </w:rPr>
        <w:t>ctures</w:t>
      </w:r>
      <w:r w:rsidRPr="0027718A">
        <w:rPr>
          <w:szCs w:val="20"/>
          <w:lang w:val="en-GB"/>
        </w:rPr>
        <w:t>, these skills will be subject to corrective interventions by the teacher or his collaborators</w:t>
      </w:r>
      <w:r>
        <w:rPr>
          <w:szCs w:val="20"/>
          <w:lang w:val="en-GB"/>
        </w:rPr>
        <w:t>.</w:t>
      </w:r>
      <w:r w:rsidRPr="0027718A">
        <w:rPr>
          <w:szCs w:val="20"/>
          <w:lang w:val="en-GB"/>
        </w:rPr>
        <w:t xml:space="preserve"> </w:t>
      </w:r>
    </w:p>
    <w:p w14:paraId="56F21C3D" w14:textId="016E033D" w:rsidR="00A8543A" w:rsidRPr="001A3983" w:rsidRDefault="0027718A" w:rsidP="00EA5EFC">
      <w:pPr>
        <w:pStyle w:val="Paragrafoelenco"/>
        <w:numPr>
          <w:ilvl w:val="0"/>
          <w:numId w:val="2"/>
        </w:numPr>
        <w:spacing w:line="240" w:lineRule="exact"/>
        <w:ind w:left="284" w:hanging="284"/>
        <w:rPr>
          <w:szCs w:val="20"/>
          <w:lang w:val="en-GB"/>
        </w:rPr>
      </w:pPr>
      <w:r w:rsidRPr="0027718A">
        <w:rPr>
          <w:szCs w:val="20"/>
          <w:lang w:val="en-GB"/>
        </w:rPr>
        <w:t>"Learning skills": At the end of the course, student</w:t>
      </w:r>
      <w:r>
        <w:rPr>
          <w:szCs w:val="20"/>
          <w:lang w:val="en-GB"/>
        </w:rPr>
        <w:t>s</w:t>
      </w:r>
      <w:r w:rsidRPr="0027718A">
        <w:rPr>
          <w:szCs w:val="20"/>
          <w:lang w:val="en-GB"/>
        </w:rPr>
        <w:t xml:space="preserve"> will be able to p</w:t>
      </w:r>
      <w:r w:rsidR="00B66B6A">
        <w:rPr>
          <w:szCs w:val="20"/>
          <w:lang w:val="en-GB"/>
        </w:rPr>
        <w:t>erform</w:t>
      </w:r>
      <w:r w:rsidRPr="0027718A">
        <w:rPr>
          <w:szCs w:val="20"/>
          <w:lang w:val="en-GB"/>
        </w:rPr>
        <w:t xml:space="preserve"> in a "work"</w:t>
      </w:r>
      <w:r w:rsidR="008B0B87">
        <w:rPr>
          <w:szCs w:val="20"/>
          <w:lang w:val="en-GB"/>
        </w:rPr>
        <w:t xml:space="preserve"> situation</w:t>
      </w:r>
      <w:r w:rsidRPr="0027718A">
        <w:rPr>
          <w:szCs w:val="20"/>
          <w:lang w:val="en-GB"/>
        </w:rPr>
        <w:t xml:space="preserve"> or preparatory situation to professional </w:t>
      </w:r>
      <w:r w:rsidR="008B0B87">
        <w:rPr>
          <w:szCs w:val="20"/>
          <w:lang w:val="en-GB"/>
        </w:rPr>
        <w:t>activity</w:t>
      </w:r>
      <w:r w:rsidRPr="0027718A">
        <w:rPr>
          <w:szCs w:val="20"/>
          <w:lang w:val="en-GB"/>
        </w:rPr>
        <w:t xml:space="preserve"> in the field of industrial law as a potential "</w:t>
      </w:r>
      <w:r w:rsidR="00DF5918">
        <w:rPr>
          <w:szCs w:val="20"/>
          <w:lang w:val="en-GB"/>
        </w:rPr>
        <w:t>resource</w:t>
      </w:r>
      <w:r w:rsidRPr="0027718A">
        <w:rPr>
          <w:szCs w:val="20"/>
          <w:lang w:val="en-GB"/>
        </w:rPr>
        <w:t xml:space="preserve">" and not as an "apprentice" to be </w:t>
      </w:r>
      <w:r w:rsidR="008B0B87">
        <w:rPr>
          <w:szCs w:val="20"/>
          <w:lang w:val="en-GB"/>
        </w:rPr>
        <w:t>trained</w:t>
      </w:r>
      <w:r w:rsidRPr="0027718A">
        <w:rPr>
          <w:szCs w:val="20"/>
          <w:lang w:val="en-GB"/>
        </w:rPr>
        <w:t xml:space="preserve"> from scratch</w:t>
      </w:r>
      <w:r w:rsidR="008B0B87">
        <w:rPr>
          <w:szCs w:val="20"/>
          <w:lang w:val="en-GB"/>
        </w:rPr>
        <w:t>.</w:t>
      </w:r>
    </w:p>
    <w:p w14:paraId="2132431A" w14:textId="7BCB4893" w:rsidR="00A8543A" w:rsidRPr="001A3983" w:rsidRDefault="001A3983" w:rsidP="00EA5EFC">
      <w:pPr>
        <w:spacing w:before="240" w:after="120" w:line="240" w:lineRule="exact"/>
        <w:rPr>
          <w:b/>
          <w:sz w:val="18"/>
          <w:lang w:val="en-GB"/>
        </w:rPr>
      </w:pPr>
      <w:r w:rsidRPr="001A3983">
        <w:rPr>
          <w:b/>
          <w:i/>
          <w:sz w:val="18"/>
          <w:lang w:val="en-GB"/>
        </w:rPr>
        <w:t>COURSE CONTENT</w:t>
      </w:r>
    </w:p>
    <w:p w14:paraId="55A86D4F" w14:textId="34C6D913" w:rsidR="00A8543A" w:rsidRPr="001A3983" w:rsidRDefault="002F3893" w:rsidP="00EA5EFC">
      <w:pPr>
        <w:spacing w:line="240" w:lineRule="exact"/>
        <w:rPr>
          <w:lang w:val="en-GB"/>
        </w:rPr>
      </w:pPr>
      <w:r w:rsidRPr="002F3893">
        <w:rPr>
          <w:lang w:val="en-GB"/>
        </w:rPr>
        <w:lastRenderedPageBreak/>
        <w:t xml:space="preserve">Extraordinary operations of companies. Incorporation, </w:t>
      </w:r>
      <w:r>
        <w:rPr>
          <w:lang w:val="en-GB"/>
        </w:rPr>
        <w:t>contributions</w:t>
      </w:r>
      <w:r w:rsidRPr="002F3893">
        <w:rPr>
          <w:lang w:val="en-GB"/>
        </w:rPr>
        <w:t xml:space="preserve">, capital increases and reductions, merger, </w:t>
      </w:r>
      <w:r>
        <w:rPr>
          <w:lang w:val="en-GB"/>
        </w:rPr>
        <w:t>demerger</w:t>
      </w:r>
      <w:r w:rsidRPr="002F3893">
        <w:rPr>
          <w:lang w:val="en-GB"/>
        </w:rPr>
        <w:t>, control, groups, management and coordination. Mergers and Acquisitions. Leveraged Buy Out</w:t>
      </w:r>
      <w:r>
        <w:rPr>
          <w:lang w:val="en-GB"/>
        </w:rPr>
        <w:t xml:space="preserve">. </w:t>
      </w:r>
    </w:p>
    <w:p w14:paraId="397664AA" w14:textId="05E53095" w:rsidR="00A8543A" w:rsidRPr="001A3983" w:rsidRDefault="001A3983" w:rsidP="00EA5EFC">
      <w:pPr>
        <w:spacing w:before="240" w:after="120" w:line="240" w:lineRule="exact"/>
        <w:rPr>
          <w:b/>
          <w:i/>
          <w:sz w:val="18"/>
          <w:lang w:val="en-GB"/>
        </w:rPr>
      </w:pPr>
      <w:r w:rsidRPr="001A3983">
        <w:rPr>
          <w:b/>
          <w:i/>
          <w:sz w:val="18"/>
          <w:lang w:val="en-GB"/>
        </w:rPr>
        <w:t>READING LIST</w:t>
      </w:r>
    </w:p>
    <w:p w14:paraId="0E0095FE" w14:textId="045DE4D5" w:rsidR="00A8543A" w:rsidRPr="001A3983" w:rsidRDefault="002F3893" w:rsidP="00A8543A">
      <w:pPr>
        <w:pStyle w:val="Testo1"/>
        <w:rPr>
          <w:noProof w:val="0"/>
          <w:lang w:val="en-GB"/>
        </w:rPr>
      </w:pPr>
      <w:r>
        <w:rPr>
          <w:noProof w:val="0"/>
          <w:lang w:val="en-GB"/>
        </w:rPr>
        <w:t>T</w:t>
      </w:r>
      <w:r w:rsidRPr="002F3893">
        <w:rPr>
          <w:noProof w:val="0"/>
          <w:lang w:val="en-GB"/>
        </w:rPr>
        <w:t xml:space="preserve">he material </w:t>
      </w:r>
      <w:r>
        <w:rPr>
          <w:noProof w:val="0"/>
          <w:lang w:val="en-GB"/>
        </w:rPr>
        <w:t>f</w:t>
      </w:r>
      <w:r w:rsidRPr="002F3893">
        <w:rPr>
          <w:noProof w:val="0"/>
          <w:lang w:val="en-GB"/>
        </w:rPr>
        <w:t>or attending students</w:t>
      </w:r>
      <w:r>
        <w:rPr>
          <w:noProof w:val="0"/>
          <w:lang w:val="en-GB"/>
        </w:rPr>
        <w:t xml:space="preserve"> consists of </w:t>
      </w:r>
      <w:r w:rsidRPr="002F3893">
        <w:rPr>
          <w:noProof w:val="0"/>
          <w:lang w:val="en-GB"/>
        </w:rPr>
        <w:t xml:space="preserve">a Syllabus </w:t>
      </w:r>
      <w:r>
        <w:rPr>
          <w:noProof w:val="0"/>
          <w:lang w:val="en-GB"/>
        </w:rPr>
        <w:t>available on</w:t>
      </w:r>
      <w:r w:rsidRPr="002F3893">
        <w:rPr>
          <w:noProof w:val="0"/>
          <w:lang w:val="en-GB"/>
        </w:rPr>
        <w:t xml:space="preserve"> the </w:t>
      </w:r>
      <w:r>
        <w:rPr>
          <w:noProof w:val="0"/>
          <w:lang w:val="en-GB"/>
        </w:rPr>
        <w:t>B</w:t>
      </w:r>
      <w:r w:rsidRPr="002F3893">
        <w:rPr>
          <w:noProof w:val="0"/>
          <w:lang w:val="en-GB"/>
        </w:rPr>
        <w:t xml:space="preserve">lackboard </w:t>
      </w:r>
      <w:r>
        <w:rPr>
          <w:noProof w:val="0"/>
          <w:lang w:val="en-GB"/>
        </w:rPr>
        <w:t xml:space="preserve">platform. </w:t>
      </w:r>
    </w:p>
    <w:p w14:paraId="4786E8A5" w14:textId="4B82845F" w:rsidR="00A8543A" w:rsidRPr="001A3983" w:rsidRDefault="002F3893" w:rsidP="00A8543A">
      <w:pPr>
        <w:pStyle w:val="Testo1"/>
        <w:rPr>
          <w:noProof w:val="0"/>
          <w:lang w:val="en-GB"/>
        </w:rPr>
      </w:pPr>
      <w:r w:rsidRPr="002F3893">
        <w:rPr>
          <w:noProof w:val="0"/>
          <w:lang w:val="en-GB"/>
        </w:rPr>
        <w:t>For students</w:t>
      </w:r>
      <w:r>
        <w:rPr>
          <w:noProof w:val="0"/>
          <w:lang w:val="en-GB"/>
        </w:rPr>
        <w:t>’</w:t>
      </w:r>
      <w:r w:rsidRPr="002F3893">
        <w:rPr>
          <w:noProof w:val="0"/>
          <w:lang w:val="en-GB"/>
        </w:rPr>
        <w:t xml:space="preserve"> self-study the suggested text</w:t>
      </w:r>
      <w:r>
        <w:rPr>
          <w:noProof w:val="0"/>
          <w:lang w:val="en-GB"/>
        </w:rPr>
        <w:t>book is</w:t>
      </w:r>
      <w:r w:rsidR="00A8543A" w:rsidRPr="001A3983">
        <w:rPr>
          <w:noProof w:val="0"/>
          <w:lang w:val="en-GB"/>
        </w:rPr>
        <w:t>:</w:t>
      </w:r>
    </w:p>
    <w:p w14:paraId="1D97E4B3" w14:textId="3D0CD9F7" w:rsidR="00A8543A" w:rsidRPr="000A12A8" w:rsidRDefault="00A8543A" w:rsidP="00A8543A">
      <w:pPr>
        <w:pStyle w:val="Testo1"/>
        <w:spacing w:before="0" w:line="240" w:lineRule="atLeast"/>
        <w:rPr>
          <w:noProof w:val="0"/>
          <w:spacing w:val="-5"/>
        </w:rPr>
      </w:pPr>
      <w:r w:rsidRPr="000A12A8">
        <w:rPr>
          <w:smallCaps/>
          <w:noProof w:val="0"/>
          <w:spacing w:val="-5"/>
          <w:sz w:val="16"/>
        </w:rPr>
        <w:t>Colombo</w:t>
      </w:r>
      <w:r w:rsidR="000A12A8" w:rsidRPr="000A12A8">
        <w:rPr>
          <w:smallCaps/>
          <w:noProof w:val="0"/>
          <w:spacing w:val="-5"/>
          <w:sz w:val="16"/>
        </w:rPr>
        <w:t xml:space="preserve"> – </w:t>
      </w:r>
      <w:proofErr w:type="spellStart"/>
      <w:r w:rsidR="000A12A8" w:rsidRPr="000A12A8">
        <w:rPr>
          <w:smallCaps/>
          <w:noProof w:val="0"/>
          <w:spacing w:val="-5"/>
          <w:sz w:val="16"/>
        </w:rPr>
        <w:t>Spolidoro</w:t>
      </w:r>
      <w:proofErr w:type="spellEnd"/>
      <w:r w:rsidRPr="000A12A8">
        <w:rPr>
          <w:smallCaps/>
          <w:noProof w:val="0"/>
          <w:spacing w:val="-5"/>
          <w:sz w:val="16"/>
        </w:rPr>
        <w:t>,</w:t>
      </w:r>
      <w:r w:rsidRPr="000A12A8">
        <w:rPr>
          <w:i/>
          <w:noProof w:val="0"/>
          <w:spacing w:val="-5"/>
        </w:rPr>
        <w:t xml:space="preserve"> Appunti sulle operazioni straordinarie,</w:t>
      </w:r>
      <w:r w:rsidRPr="000A12A8">
        <w:rPr>
          <w:noProof w:val="0"/>
          <w:spacing w:val="-5"/>
        </w:rPr>
        <w:t xml:space="preserve"> </w:t>
      </w:r>
      <w:r w:rsidR="000A12A8" w:rsidRPr="000A12A8">
        <w:rPr>
          <w:noProof w:val="0"/>
          <w:spacing w:val="-5"/>
        </w:rPr>
        <w:t>2</w:t>
      </w:r>
      <w:r w:rsidR="000A12A8">
        <w:rPr>
          <w:noProof w:val="0"/>
          <w:spacing w:val="-5"/>
        </w:rPr>
        <w:t xml:space="preserve">022, </w:t>
      </w:r>
      <w:r w:rsidRPr="000A12A8">
        <w:rPr>
          <w:noProof w:val="0"/>
          <w:spacing w:val="-5"/>
        </w:rPr>
        <w:t>pub</w:t>
      </w:r>
      <w:r w:rsidR="002F3893" w:rsidRPr="000A12A8">
        <w:rPr>
          <w:noProof w:val="0"/>
          <w:spacing w:val="-5"/>
        </w:rPr>
        <w:t xml:space="preserve">lished on the </w:t>
      </w:r>
      <w:proofErr w:type="spellStart"/>
      <w:r w:rsidRPr="000A12A8">
        <w:rPr>
          <w:noProof w:val="0"/>
          <w:spacing w:val="-5"/>
        </w:rPr>
        <w:t>Blackboard</w:t>
      </w:r>
      <w:proofErr w:type="spellEnd"/>
      <w:r w:rsidRPr="000A12A8">
        <w:rPr>
          <w:noProof w:val="0"/>
          <w:spacing w:val="-5"/>
        </w:rPr>
        <w:t xml:space="preserve"> </w:t>
      </w:r>
      <w:r w:rsidR="002F3893" w:rsidRPr="000A12A8">
        <w:rPr>
          <w:noProof w:val="0"/>
          <w:spacing w:val="-5"/>
        </w:rPr>
        <w:t>platform</w:t>
      </w:r>
      <w:r w:rsidR="00EA5EFC" w:rsidRPr="000A12A8">
        <w:rPr>
          <w:noProof w:val="0"/>
          <w:spacing w:val="-5"/>
        </w:rPr>
        <w:t>.</w:t>
      </w:r>
    </w:p>
    <w:p w14:paraId="00FE08D3" w14:textId="330A1BDE" w:rsidR="0068332D" w:rsidRPr="00E57225" w:rsidRDefault="0068332D" w:rsidP="0068332D">
      <w:pPr>
        <w:pStyle w:val="Testo1"/>
        <w:spacing w:before="0" w:line="240" w:lineRule="atLeast"/>
        <w:rPr>
          <w:spacing w:val="-5"/>
          <w:szCs w:val="18"/>
          <w:lang w:val="en-US"/>
        </w:rPr>
      </w:pPr>
      <w:r w:rsidRPr="00E57225">
        <w:rPr>
          <w:smallCaps/>
          <w:spacing w:val="-5"/>
          <w:sz w:val="16"/>
          <w:lang w:val="en-US"/>
        </w:rPr>
        <w:t>Syllabus</w:t>
      </w:r>
      <w:r w:rsidRPr="00E57225">
        <w:rPr>
          <w:smallCaps/>
          <w:spacing w:val="-5"/>
          <w:lang w:val="en-US"/>
        </w:rPr>
        <w:t>,</w:t>
      </w:r>
      <w:r w:rsidRPr="00E57225">
        <w:rPr>
          <w:spacing w:val="-5"/>
          <w:lang w:val="en-US"/>
        </w:rPr>
        <w:t xml:space="preserve"> </w:t>
      </w:r>
      <w:r w:rsidR="00E57225" w:rsidRPr="00E57225">
        <w:rPr>
          <w:spacing w:val="-5"/>
          <w:lang w:val="en-US"/>
        </w:rPr>
        <w:t>jurisprudence and doctrine</w:t>
      </w:r>
      <w:r w:rsidR="00E57225" w:rsidRPr="00E57225">
        <w:rPr>
          <w:spacing w:val="-5"/>
          <w:szCs w:val="18"/>
          <w:lang w:val="en-US"/>
        </w:rPr>
        <w:t xml:space="preserve"> discussed during lectures and pubblished on </w:t>
      </w:r>
      <w:r w:rsidRPr="00E57225">
        <w:rPr>
          <w:spacing w:val="-5"/>
          <w:szCs w:val="18"/>
          <w:lang w:val="en-US"/>
        </w:rPr>
        <w:t>Blackboard.</w:t>
      </w:r>
    </w:p>
    <w:p w14:paraId="672D69F0" w14:textId="691CFB83" w:rsidR="00A8543A" w:rsidRPr="001A3983" w:rsidRDefault="002F3893" w:rsidP="00EA5EFC">
      <w:pPr>
        <w:pStyle w:val="Testo1"/>
        <w:rPr>
          <w:noProof w:val="0"/>
          <w:lang w:val="en-GB"/>
        </w:rPr>
      </w:pPr>
      <w:r>
        <w:rPr>
          <w:noProof w:val="0"/>
          <w:lang w:val="en-GB"/>
        </w:rPr>
        <w:t>We</w:t>
      </w:r>
      <w:r w:rsidRPr="002F3893">
        <w:rPr>
          <w:noProof w:val="0"/>
          <w:lang w:val="en-GB"/>
        </w:rPr>
        <w:t xml:space="preserve"> recommend</w:t>
      </w:r>
      <w:r>
        <w:rPr>
          <w:noProof w:val="0"/>
          <w:lang w:val="en-GB"/>
        </w:rPr>
        <w:t xml:space="preserve"> that students </w:t>
      </w:r>
      <w:r w:rsidRPr="002F3893">
        <w:rPr>
          <w:noProof w:val="0"/>
          <w:lang w:val="en-GB"/>
        </w:rPr>
        <w:t xml:space="preserve">re-read the part </w:t>
      </w:r>
      <w:r w:rsidR="00D606AB">
        <w:rPr>
          <w:noProof w:val="0"/>
          <w:lang w:val="en-GB"/>
        </w:rPr>
        <w:t>on</w:t>
      </w:r>
      <w:r w:rsidRPr="002F3893">
        <w:rPr>
          <w:noProof w:val="0"/>
          <w:lang w:val="en-GB"/>
        </w:rPr>
        <w:t xml:space="preserve"> company law </w:t>
      </w:r>
      <w:r>
        <w:rPr>
          <w:noProof w:val="0"/>
          <w:lang w:val="en-GB"/>
        </w:rPr>
        <w:t>included in</w:t>
      </w:r>
      <w:r w:rsidRPr="002F3893">
        <w:rPr>
          <w:noProof w:val="0"/>
          <w:lang w:val="en-GB"/>
        </w:rPr>
        <w:t xml:space="preserve"> the </w:t>
      </w:r>
      <w:r w:rsidR="00D606AB">
        <w:rPr>
          <w:noProof w:val="0"/>
          <w:lang w:val="en-GB"/>
        </w:rPr>
        <w:t>ma</w:t>
      </w:r>
      <w:r w:rsidRPr="002F3893">
        <w:rPr>
          <w:noProof w:val="0"/>
          <w:lang w:val="en-GB"/>
        </w:rPr>
        <w:t xml:space="preserve">nual of the </w:t>
      </w:r>
      <w:r w:rsidR="00D606AB">
        <w:rPr>
          <w:noProof w:val="0"/>
          <w:lang w:val="en-GB"/>
        </w:rPr>
        <w:t>C</w:t>
      </w:r>
      <w:r w:rsidRPr="002F3893">
        <w:rPr>
          <w:noProof w:val="0"/>
          <w:lang w:val="en-GB"/>
        </w:rPr>
        <w:t xml:space="preserve">ommercial </w:t>
      </w:r>
      <w:r w:rsidR="00D606AB">
        <w:rPr>
          <w:noProof w:val="0"/>
          <w:lang w:val="en-GB"/>
        </w:rPr>
        <w:t>L</w:t>
      </w:r>
      <w:r w:rsidRPr="002F3893">
        <w:rPr>
          <w:noProof w:val="0"/>
          <w:lang w:val="en-GB"/>
        </w:rPr>
        <w:t>aw course</w:t>
      </w:r>
      <w:r w:rsidR="00D606AB">
        <w:rPr>
          <w:noProof w:val="0"/>
          <w:lang w:val="en-GB"/>
        </w:rPr>
        <w:t>.</w:t>
      </w:r>
    </w:p>
    <w:p w14:paraId="5445FDE5" w14:textId="2D002243" w:rsidR="00A8543A" w:rsidRPr="001A3983" w:rsidRDefault="00D606AB" w:rsidP="00A8543A">
      <w:pPr>
        <w:pStyle w:val="Testo1"/>
        <w:rPr>
          <w:noProof w:val="0"/>
          <w:lang w:val="en-GB"/>
        </w:rPr>
      </w:pPr>
      <w:r w:rsidRPr="00D606AB">
        <w:rPr>
          <w:noProof w:val="0"/>
          <w:lang w:val="en-GB"/>
        </w:rPr>
        <w:t xml:space="preserve">We </w:t>
      </w:r>
      <w:r>
        <w:rPr>
          <w:noProof w:val="0"/>
          <w:lang w:val="en-GB"/>
        </w:rPr>
        <w:t xml:space="preserve">also </w:t>
      </w:r>
      <w:r w:rsidRPr="00D606AB">
        <w:rPr>
          <w:noProof w:val="0"/>
          <w:lang w:val="en-GB"/>
        </w:rPr>
        <w:t xml:space="preserve">recommend </w:t>
      </w:r>
      <w:r>
        <w:rPr>
          <w:noProof w:val="0"/>
          <w:lang w:val="en-GB"/>
        </w:rPr>
        <w:t xml:space="preserve">that students have </w:t>
      </w:r>
      <w:r w:rsidR="00175D10">
        <w:rPr>
          <w:noProof w:val="0"/>
          <w:lang w:val="en-GB"/>
        </w:rPr>
        <w:t xml:space="preserve">the possibility to refer to </w:t>
      </w:r>
      <w:r w:rsidRPr="00D606AB">
        <w:rPr>
          <w:noProof w:val="0"/>
          <w:lang w:val="en-GB"/>
        </w:rPr>
        <w:t>the updated laws</w:t>
      </w:r>
      <w:r>
        <w:rPr>
          <w:noProof w:val="0"/>
          <w:lang w:val="en-GB"/>
        </w:rPr>
        <w:t>.</w:t>
      </w:r>
      <w:r w:rsidR="004414FE">
        <w:rPr>
          <w:noProof w:val="0"/>
          <w:lang w:val="en-GB"/>
        </w:rPr>
        <w:t xml:space="preserve"> </w:t>
      </w:r>
    </w:p>
    <w:p w14:paraId="1C2A0EA3" w14:textId="3B4B8C70" w:rsidR="00A8543A" w:rsidRPr="001A3983" w:rsidRDefault="001A3983" w:rsidP="00A8543A">
      <w:pPr>
        <w:spacing w:before="240" w:after="120"/>
        <w:rPr>
          <w:b/>
          <w:i/>
          <w:sz w:val="18"/>
          <w:lang w:val="en-GB"/>
        </w:rPr>
      </w:pPr>
      <w:r w:rsidRPr="001A3983">
        <w:rPr>
          <w:b/>
          <w:i/>
          <w:sz w:val="18"/>
          <w:lang w:val="en-GB"/>
        </w:rPr>
        <w:t>TEACHING METHOD</w:t>
      </w:r>
    </w:p>
    <w:p w14:paraId="148051E4" w14:textId="6EF064A8" w:rsidR="00A8543A" w:rsidRPr="001A3983" w:rsidRDefault="00D606AB" w:rsidP="00A8543A">
      <w:pPr>
        <w:pStyle w:val="Testo2"/>
        <w:rPr>
          <w:noProof w:val="0"/>
          <w:lang w:val="en-GB"/>
        </w:rPr>
      </w:pPr>
      <w:r w:rsidRPr="00D606AB">
        <w:rPr>
          <w:noProof w:val="0"/>
          <w:lang w:val="en-GB"/>
        </w:rPr>
        <w:t xml:space="preserve">Teaching </w:t>
      </w:r>
      <w:r w:rsidR="00454289">
        <w:rPr>
          <w:noProof w:val="0"/>
          <w:lang w:val="en-GB"/>
        </w:rPr>
        <w:t>consists of</w:t>
      </w:r>
      <w:r w:rsidRPr="00D606AB">
        <w:rPr>
          <w:noProof w:val="0"/>
          <w:lang w:val="en-GB"/>
        </w:rPr>
        <w:t xml:space="preserve"> seminar le</w:t>
      </w:r>
      <w:r>
        <w:rPr>
          <w:noProof w:val="0"/>
          <w:lang w:val="en-GB"/>
        </w:rPr>
        <w:t xml:space="preserve">ctures </w:t>
      </w:r>
      <w:r w:rsidRPr="00D606AB">
        <w:rPr>
          <w:noProof w:val="0"/>
          <w:lang w:val="en-GB"/>
        </w:rPr>
        <w:t xml:space="preserve">and case discussions. </w:t>
      </w:r>
      <w:r w:rsidR="00454289">
        <w:rPr>
          <w:noProof w:val="0"/>
          <w:lang w:val="en-GB"/>
        </w:rPr>
        <w:t>Office hours</w:t>
      </w:r>
      <w:r w:rsidRPr="00D606AB">
        <w:rPr>
          <w:noProof w:val="0"/>
          <w:lang w:val="en-GB"/>
        </w:rPr>
        <w:t xml:space="preserve"> and exams </w:t>
      </w:r>
      <w:r w:rsidR="00454289">
        <w:rPr>
          <w:noProof w:val="0"/>
          <w:lang w:val="en-GB"/>
        </w:rPr>
        <w:t xml:space="preserve">are also considered part of the teaching activity. </w:t>
      </w:r>
    </w:p>
    <w:p w14:paraId="19D26708" w14:textId="5FADB096" w:rsidR="00A8543A" w:rsidRPr="001A3983" w:rsidRDefault="007368D2" w:rsidP="00A8543A">
      <w:pPr>
        <w:pStyle w:val="Testo2"/>
        <w:rPr>
          <w:noProof w:val="0"/>
          <w:lang w:val="en-GB"/>
        </w:rPr>
      </w:pPr>
      <w:r w:rsidRPr="007368D2">
        <w:rPr>
          <w:noProof w:val="0"/>
          <w:lang w:val="en-GB"/>
        </w:rPr>
        <w:t xml:space="preserve">Attendance is strongly recommended, but it is not </w:t>
      </w:r>
      <w:r w:rsidR="00454289">
        <w:rPr>
          <w:noProof w:val="0"/>
          <w:lang w:val="en-GB"/>
        </w:rPr>
        <w:t>compulsory</w:t>
      </w:r>
      <w:r w:rsidRPr="007368D2">
        <w:rPr>
          <w:noProof w:val="0"/>
          <w:lang w:val="en-GB"/>
        </w:rPr>
        <w:t xml:space="preserve">. Since the </w:t>
      </w:r>
      <w:r>
        <w:rPr>
          <w:noProof w:val="0"/>
          <w:lang w:val="en-GB"/>
        </w:rPr>
        <w:t>so-called</w:t>
      </w:r>
      <w:r w:rsidRPr="007368D2">
        <w:rPr>
          <w:noProof w:val="0"/>
          <w:lang w:val="en-GB"/>
        </w:rPr>
        <w:t xml:space="preserve"> </w:t>
      </w:r>
      <w:r w:rsidRPr="007368D2">
        <w:rPr>
          <w:i/>
          <w:iCs/>
          <w:noProof w:val="0"/>
          <w:lang w:val="en-GB"/>
        </w:rPr>
        <w:t>Socratic method</w:t>
      </w:r>
      <w:r w:rsidRPr="007368D2">
        <w:rPr>
          <w:noProof w:val="0"/>
          <w:lang w:val="en-GB"/>
        </w:rPr>
        <w:t xml:space="preserve"> is not applicable in </w:t>
      </w:r>
      <w:r w:rsidR="00050277">
        <w:rPr>
          <w:noProof w:val="0"/>
          <w:lang w:val="en-GB"/>
        </w:rPr>
        <w:t xml:space="preserve">large </w:t>
      </w:r>
      <w:r w:rsidRPr="007368D2">
        <w:rPr>
          <w:noProof w:val="0"/>
          <w:lang w:val="en-GB"/>
        </w:rPr>
        <w:t xml:space="preserve">classes, the </w:t>
      </w:r>
      <w:r>
        <w:rPr>
          <w:noProof w:val="0"/>
          <w:lang w:val="en-GB"/>
        </w:rPr>
        <w:t>lecturer</w:t>
      </w:r>
      <w:r w:rsidRPr="007368D2">
        <w:rPr>
          <w:noProof w:val="0"/>
          <w:lang w:val="en-GB"/>
        </w:rPr>
        <w:t xml:space="preserve"> reserves the right to divide the classes, entrusting seminar cycles to tutors who work </w:t>
      </w:r>
      <w:r>
        <w:rPr>
          <w:noProof w:val="0"/>
          <w:lang w:val="en-GB"/>
        </w:rPr>
        <w:t>under</w:t>
      </w:r>
      <w:r w:rsidRPr="007368D2">
        <w:rPr>
          <w:noProof w:val="0"/>
          <w:lang w:val="en-GB"/>
        </w:rPr>
        <w:t xml:space="preserve"> </w:t>
      </w:r>
      <w:r w:rsidR="00050277">
        <w:rPr>
          <w:noProof w:val="0"/>
          <w:lang w:val="en-GB"/>
        </w:rPr>
        <w:t>his</w:t>
      </w:r>
      <w:r>
        <w:rPr>
          <w:noProof w:val="0"/>
          <w:lang w:val="en-GB"/>
        </w:rPr>
        <w:t xml:space="preserve"> </w:t>
      </w:r>
      <w:r w:rsidR="00454289">
        <w:rPr>
          <w:noProof w:val="0"/>
          <w:lang w:val="en-GB"/>
        </w:rPr>
        <w:t>supervision</w:t>
      </w:r>
      <w:r w:rsidRPr="007368D2">
        <w:rPr>
          <w:noProof w:val="0"/>
          <w:lang w:val="en-GB"/>
        </w:rPr>
        <w:t xml:space="preserve"> and coordination. </w:t>
      </w:r>
      <w:r>
        <w:rPr>
          <w:noProof w:val="0"/>
          <w:lang w:val="en-GB"/>
        </w:rPr>
        <w:t>Tutors</w:t>
      </w:r>
      <w:r w:rsidRPr="007368D2">
        <w:rPr>
          <w:noProof w:val="0"/>
          <w:lang w:val="en-GB"/>
        </w:rPr>
        <w:t xml:space="preserve"> are long-time collaborators of the lecturer and have numerous publications to their credit</w:t>
      </w:r>
      <w:r>
        <w:rPr>
          <w:noProof w:val="0"/>
          <w:lang w:val="en-GB"/>
        </w:rPr>
        <w:t>,</w:t>
      </w:r>
      <w:r w:rsidRPr="007368D2">
        <w:rPr>
          <w:noProof w:val="0"/>
          <w:lang w:val="en-GB"/>
        </w:rPr>
        <w:t xml:space="preserve"> </w:t>
      </w:r>
      <w:r w:rsidR="00454289">
        <w:rPr>
          <w:noProof w:val="0"/>
          <w:lang w:val="en-GB"/>
        </w:rPr>
        <w:t>some</w:t>
      </w:r>
      <w:r w:rsidRPr="007368D2">
        <w:rPr>
          <w:noProof w:val="0"/>
          <w:lang w:val="en-GB"/>
        </w:rPr>
        <w:t xml:space="preserve"> </w:t>
      </w:r>
      <w:r>
        <w:rPr>
          <w:noProof w:val="0"/>
          <w:lang w:val="en-GB"/>
        </w:rPr>
        <w:t>of them are qualified</w:t>
      </w:r>
      <w:r w:rsidRPr="007368D2">
        <w:rPr>
          <w:noProof w:val="0"/>
          <w:lang w:val="en-GB"/>
        </w:rPr>
        <w:t xml:space="preserve"> for second level university teaching or are about to </w:t>
      </w:r>
      <w:r w:rsidR="00050277">
        <w:rPr>
          <w:noProof w:val="0"/>
          <w:lang w:val="en-GB"/>
        </w:rPr>
        <w:t xml:space="preserve">obtain such </w:t>
      </w:r>
      <w:r w:rsidR="00454289">
        <w:rPr>
          <w:noProof w:val="0"/>
          <w:lang w:val="en-GB"/>
        </w:rPr>
        <w:t>qualification</w:t>
      </w:r>
      <w:r w:rsidR="00A8543A" w:rsidRPr="001A3983">
        <w:rPr>
          <w:noProof w:val="0"/>
          <w:lang w:val="en-GB"/>
        </w:rPr>
        <w:t>.</w:t>
      </w:r>
    </w:p>
    <w:p w14:paraId="37C75128" w14:textId="4E8DA5E3" w:rsidR="00A8543A" w:rsidRPr="001A3983" w:rsidRDefault="007368D2" w:rsidP="00A8543A">
      <w:pPr>
        <w:pStyle w:val="Testo2"/>
        <w:rPr>
          <w:noProof w:val="0"/>
          <w:lang w:val="en-GB"/>
        </w:rPr>
      </w:pPr>
      <w:r w:rsidRPr="007368D2">
        <w:rPr>
          <w:noProof w:val="0"/>
          <w:lang w:val="en-GB"/>
        </w:rPr>
        <w:t xml:space="preserve">If requested by the majority of </w:t>
      </w:r>
      <w:r>
        <w:rPr>
          <w:noProof w:val="0"/>
          <w:lang w:val="en-GB"/>
        </w:rPr>
        <w:t xml:space="preserve">the </w:t>
      </w:r>
      <w:r w:rsidRPr="007368D2">
        <w:rPr>
          <w:noProof w:val="0"/>
          <w:lang w:val="en-GB"/>
        </w:rPr>
        <w:t>active</w:t>
      </w:r>
      <w:r>
        <w:rPr>
          <w:noProof w:val="0"/>
          <w:lang w:val="en-GB"/>
        </w:rPr>
        <w:t>ly</w:t>
      </w:r>
      <w:r w:rsidRPr="007368D2">
        <w:rPr>
          <w:noProof w:val="0"/>
          <w:lang w:val="en-GB"/>
        </w:rPr>
        <w:t xml:space="preserve"> attending students, a part of the </w:t>
      </w:r>
      <w:r>
        <w:rPr>
          <w:noProof w:val="0"/>
          <w:lang w:val="en-GB"/>
        </w:rPr>
        <w:t xml:space="preserve">lectures </w:t>
      </w:r>
      <w:r w:rsidRPr="007368D2">
        <w:rPr>
          <w:noProof w:val="0"/>
          <w:lang w:val="en-GB"/>
        </w:rPr>
        <w:t xml:space="preserve">(about </w:t>
      </w:r>
      <w:r w:rsidR="00050277">
        <w:rPr>
          <w:noProof w:val="0"/>
          <w:lang w:val="en-GB"/>
        </w:rPr>
        <w:t>one</w:t>
      </w:r>
      <w:r w:rsidRPr="007368D2">
        <w:rPr>
          <w:noProof w:val="0"/>
          <w:lang w:val="en-GB"/>
        </w:rPr>
        <w:t xml:space="preserve"> third) and the related discussions will be held in a foreign language (English or French).</w:t>
      </w:r>
    </w:p>
    <w:p w14:paraId="74814EA9" w14:textId="6D5FCA27" w:rsidR="00A8543A" w:rsidRPr="001A3983" w:rsidRDefault="001A3983" w:rsidP="00A8543A">
      <w:pPr>
        <w:spacing w:before="240" w:after="120"/>
        <w:rPr>
          <w:b/>
          <w:i/>
          <w:sz w:val="18"/>
          <w:lang w:val="en-GB"/>
        </w:rPr>
      </w:pPr>
      <w:r w:rsidRPr="001A3983">
        <w:rPr>
          <w:b/>
          <w:i/>
          <w:sz w:val="18"/>
          <w:lang w:val="en-GB"/>
        </w:rPr>
        <w:t>ASSESSMENT METHOD AND CRITERIA</w:t>
      </w:r>
    </w:p>
    <w:p w14:paraId="1FB38F26" w14:textId="03952356" w:rsidR="00A8543A" w:rsidRPr="001A3983" w:rsidRDefault="007368D2" w:rsidP="00A8543A">
      <w:pPr>
        <w:pStyle w:val="Testo2"/>
        <w:rPr>
          <w:noProof w:val="0"/>
          <w:lang w:val="en-GB"/>
        </w:rPr>
      </w:pPr>
      <w:r w:rsidRPr="007368D2">
        <w:rPr>
          <w:noProof w:val="0"/>
          <w:lang w:val="en-GB"/>
        </w:rPr>
        <w:t>The exam is oral</w:t>
      </w:r>
      <w:r>
        <w:rPr>
          <w:noProof w:val="0"/>
          <w:lang w:val="en-GB"/>
        </w:rPr>
        <w:t xml:space="preserve"> and consists of t</w:t>
      </w:r>
      <w:r w:rsidRPr="007368D2">
        <w:rPr>
          <w:noProof w:val="0"/>
          <w:lang w:val="en-GB"/>
        </w:rPr>
        <w:t xml:space="preserve">hree or more questions, of which at least one </w:t>
      </w:r>
      <w:r>
        <w:rPr>
          <w:noProof w:val="0"/>
          <w:lang w:val="en-GB"/>
        </w:rPr>
        <w:t xml:space="preserve">will focus on </w:t>
      </w:r>
      <w:r w:rsidRPr="007368D2">
        <w:rPr>
          <w:noProof w:val="0"/>
          <w:lang w:val="en-GB"/>
        </w:rPr>
        <w:t>knowledge of the applicable rules ("notion</w:t>
      </w:r>
      <w:r w:rsidR="00406A95">
        <w:rPr>
          <w:noProof w:val="0"/>
          <w:lang w:val="en-GB"/>
        </w:rPr>
        <w:t xml:space="preserve">-based </w:t>
      </w:r>
      <w:r w:rsidR="006609EB">
        <w:rPr>
          <w:noProof w:val="0"/>
          <w:lang w:val="en-GB"/>
        </w:rPr>
        <w:t>contents</w:t>
      </w:r>
      <w:r w:rsidRPr="007368D2">
        <w:rPr>
          <w:noProof w:val="0"/>
          <w:lang w:val="en-GB"/>
        </w:rPr>
        <w:t>") and one consisting in the examination of a practical case ("applicati</w:t>
      </w:r>
      <w:r w:rsidR="00406A95">
        <w:rPr>
          <w:noProof w:val="0"/>
          <w:lang w:val="en-GB"/>
        </w:rPr>
        <w:t>ve</w:t>
      </w:r>
      <w:r w:rsidRPr="007368D2">
        <w:rPr>
          <w:noProof w:val="0"/>
          <w:lang w:val="en-GB"/>
        </w:rPr>
        <w:t xml:space="preserve"> </w:t>
      </w:r>
      <w:r w:rsidR="00406A95">
        <w:rPr>
          <w:noProof w:val="0"/>
          <w:lang w:val="en-GB"/>
        </w:rPr>
        <w:t>question</w:t>
      </w:r>
      <w:r w:rsidRPr="007368D2">
        <w:rPr>
          <w:noProof w:val="0"/>
          <w:lang w:val="en-GB"/>
        </w:rPr>
        <w:t>").</w:t>
      </w:r>
      <w:r w:rsidR="004414FE">
        <w:rPr>
          <w:noProof w:val="0"/>
          <w:lang w:val="en-GB"/>
        </w:rPr>
        <w:t xml:space="preserve"> </w:t>
      </w:r>
    </w:p>
    <w:p w14:paraId="7D644F13" w14:textId="04176E9C" w:rsidR="00050277" w:rsidRPr="005A7BBD" w:rsidRDefault="00406A95" w:rsidP="00050277">
      <w:pPr>
        <w:pStyle w:val="Testo2"/>
        <w:rPr>
          <w:noProof w:val="0"/>
          <w:lang w:val="en-GB"/>
        </w:rPr>
      </w:pPr>
      <w:r w:rsidRPr="00406A95">
        <w:rPr>
          <w:noProof w:val="0"/>
          <w:lang w:val="en-GB"/>
        </w:rPr>
        <w:t xml:space="preserve">Students who have actively and commendably participated in the course will be granted reductions in the </w:t>
      </w:r>
      <w:r w:rsidRPr="00B3056F">
        <w:rPr>
          <w:noProof w:val="0"/>
          <w:lang w:val="en-GB"/>
        </w:rPr>
        <w:t xml:space="preserve">mnemonic learning </w:t>
      </w:r>
      <w:r w:rsidR="00B3056F" w:rsidRPr="00B3056F">
        <w:rPr>
          <w:noProof w:val="0"/>
          <w:lang w:val="en-GB"/>
        </w:rPr>
        <w:t>syllabus</w:t>
      </w:r>
      <w:r w:rsidRPr="00406A95">
        <w:rPr>
          <w:noProof w:val="0"/>
          <w:lang w:val="en-GB"/>
        </w:rPr>
        <w:t xml:space="preserve">. </w:t>
      </w:r>
      <w:r w:rsidR="001112C8">
        <w:rPr>
          <w:noProof w:val="0"/>
          <w:lang w:val="en-GB"/>
        </w:rPr>
        <w:t>The w</w:t>
      </w:r>
      <w:r w:rsidRPr="00406A95">
        <w:rPr>
          <w:noProof w:val="0"/>
          <w:lang w:val="en-GB"/>
        </w:rPr>
        <w:t xml:space="preserve">ritten </w:t>
      </w:r>
      <w:r w:rsidR="001112C8">
        <w:rPr>
          <w:noProof w:val="0"/>
          <w:lang w:val="en-GB"/>
        </w:rPr>
        <w:t>papers prepared by</w:t>
      </w:r>
      <w:r w:rsidRPr="00406A95">
        <w:rPr>
          <w:noProof w:val="0"/>
          <w:lang w:val="en-GB"/>
        </w:rPr>
        <w:t xml:space="preserve"> these students </w:t>
      </w:r>
      <w:r w:rsidR="001112C8">
        <w:rPr>
          <w:noProof w:val="0"/>
          <w:lang w:val="en-GB"/>
        </w:rPr>
        <w:t>may</w:t>
      </w:r>
      <w:r w:rsidRPr="00406A95">
        <w:rPr>
          <w:noProof w:val="0"/>
          <w:lang w:val="en-GB"/>
        </w:rPr>
        <w:t xml:space="preserve"> be </w:t>
      </w:r>
      <w:r w:rsidR="00237DC8">
        <w:rPr>
          <w:noProof w:val="0"/>
          <w:lang w:val="en-GB"/>
        </w:rPr>
        <w:t>assessed</w:t>
      </w:r>
      <w:r w:rsidRPr="00406A95">
        <w:rPr>
          <w:noProof w:val="0"/>
          <w:lang w:val="en-GB"/>
        </w:rPr>
        <w:t xml:space="preserve">, if </w:t>
      </w:r>
      <w:r w:rsidR="00050277" w:rsidRPr="005A7BBD">
        <w:rPr>
          <w:noProof w:val="0"/>
          <w:lang w:val="en-GB"/>
        </w:rPr>
        <w:t xml:space="preserve">provided that their subject and delivery time have been previously agreed with the lecturer. </w:t>
      </w:r>
    </w:p>
    <w:p w14:paraId="3AFB9221" w14:textId="498A47CA" w:rsidR="00050277" w:rsidRPr="005A7BBD" w:rsidRDefault="00050277" w:rsidP="00050277">
      <w:pPr>
        <w:pStyle w:val="Testo2"/>
        <w:rPr>
          <w:noProof w:val="0"/>
          <w:lang w:val="en-GB"/>
        </w:rPr>
      </w:pPr>
      <w:r w:rsidRPr="005A7BBD">
        <w:rPr>
          <w:noProof w:val="0"/>
          <w:lang w:val="en-GB"/>
        </w:rPr>
        <w:t>There are different examination boards. Younger academics support the older ones. Any student, attending or not, may ask to be questioned by the lecturer.</w:t>
      </w:r>
      <w:r w:rsidR="004414FE">
        <w:rPr>
          <w:noProof w:val="0"/>
          <w:lang w:val="en-GB"/>
        </w:rPr>
        <w:t xml:space="preserve"> </w:t>
      </w:r>
    </w:p>
    <w:p w14:paraId="2726CB8F" w14:textId="77777777" w:rsidR="00050277" w:rsidRPr="005A7BBD" w:rsidRDefault="001112C8" w:rsidP="00050277">
      <w:pPr>
        <w:pStyle w:val="Testo2"/>
        <w:rPr>
          <w:noProof w:val="0"/>
          <w:lang w:val="en-GB"/>
        </w:rPr>
      </w:pPr>
      <w:r w:rsidRPr="001112C8">
        <w:rPr>
          <w:noProof w:val="0"/>
          <w:lang w:val="en-GB"/>
        </w:rPr>
        <w:t xml:space="preserve">Each question is </w:t>
      </w:r>
      <w:r w:rsidR="00172B1E">
        <w:rPr>
          <w:noProof w:val="0"/>
          <w:lang w:val="en-GB"/>
        </w:rPr>
        <w:t>assessed</w:t>
      </w:r>
      <w:r w:rsidRPr="001112C8">
        <w:rPr>
          <w:noProof w:val="0"/>
          <w:lang w:val="en-GB"/>
        </w:rPr>
        <w:t xml:space="preserve"> first independently and then together with the other</w:t>
      </w:r>
      <w:r w:rsidR="00237DC8">
        <w:rPr>
          <w:noProof w:val="0"/>
          <w:lang w:val="en-GB"/>
        </w:rPr>
        <w:t xml:space="preserve"> questions</w:t>
      </w:r>
      <w:r w:rsidRPr="001112C8">
        <w:rPr>
          <w:noProof w:val="0"/>
          <w:lang w:val="en-GB"/>
        </w:rPr>
        <w:t xml:space="preserve">. The </w:t>
      </w:r>
      <w:r w:rsidR="00172B1E">
        <w:rPr>
          <w:noProof w:val="0"/>
          <w:lang w:val="en-GB"/>
        </w:rPr>
        <w:t>mark</w:t>
      </w:r>
      <w:r w:rsidRPr="001112C8">
        <w:rPr>
          <w:noProof w:val="0"/>
          <w:lang w:val="en-GB"/>
        </w:rPr>
        <w:t xml:space="preserve"> </w:t>
      </w:r>
      <w:r w:rsidR="00172B1E">
        <w:rPr>
          <w:noProof w:val="0"/>
          <w:lang w:val="en-GB"/>
        </w:rPr>
        <w:t>will depend on</w:t>
      </w:r>
      <w:r w:rsidRPr="001112C8">
        <w:rPr>
          <w:noProof w:val="0"/>
          <w:lang w:val="en-GB"/>
        </w:rPr>
        <w:t xml:space="preserve"> </w:t>
      </w:r>
      <w:r w:rsidR="00172B1E">
        <w:rPr>
          <w:noProof w:val="0"/>
          <w:lang w:val="en-GB"/>
        </w:rPr>
        <w:t xml:space="preserve">students’ </w:t>
      </w:r>
      <w:r w:rsidRPr="001112C8">
        <w:rPr>
          <w:noProof w:val="0"/>
          <w:lang w:val="en-GB"/>
        </w:rPr>
        <w:t>knowledge, the</w:t>
      </w:r>
      <w:r w:rsidR="00172B1E">
        <w:rPr>
          <w:noProof w:val="0"/>
          <w:lang w:val="en-GB"/>
        </w:rPr>
        <w:t>ir</w:t>
      </w:r>
      <w:r w:rsidRPr="001112C8">
        <w:rPr>
          <w:noProof w:val="0"/>
          <w:lang w:val="en-GB"/>
        </w:rPr>
        <w:t xml:space="preserve"> application</w:t>
      </w:r>
      <w:r w:rsidR="00172B1E">
        <w:rPr>
          <w:noProof w:val="0"/>
          <w:lang w:val="en-GB"/>
        </w:rPr>
        <w:t xml:space="preserve"> and</w:t>
      </w:r>
      <w:r w:rsidRPr="001112C8">
        <w:rPr>
          <w:noProof w:val="0"/>
          <w:lang w:val="en-GB"/>
        </w:rPr>
        <w:t xml:space="preserve"> </w:t>
      </w:r>
      <w:r w:rsidR="00172B1E">
        <w:rPr>
          <w:noProof w:val="0"/>
          <w:lang w:val="en-GB"/>
        </w:rPr>
        <w:t xml:space="preserve">presentation </w:t>
      </w:r>
      <w:r w:rsidR="00050277" w:rsidRPr="005A7BBD">
        <w:rPr>
          <w:noProof w:val="0"/>
          <w:lang w:val="en-GB"/>
        </w:rPr>
        <w:t>skills</w:t>
      </w:r>
      <w:r w:rsidRPr="001112C8">
        <w:rPr>
          <w:noProof w:val="0"/>
          <w:lang w:val="en-GB"/>
        </w:rPr>
        <w:t xml:space="preserve">, </w:t>
      </w:r>
      <w:r w:rsidR="00172B1E">
        <w:rPr>
          <w:noProof w:val="0"/>
          <w:lang w:val="en-GB"/>
        </w:rPr>
        <w:t xml:space="preserve">as well as </w:t>
      </w:r>
      <w:r w:rsidRPr="001112C8">
        <w:rPr>
          <w:noProof w:val="0"/>
          <w:lang w:val="en-GB"/>
        </w:rPr>
        <w:t>the</w:t>
      </w:r>
      <w:r w:rsidR="00172B1E">
        <w:rPr>
          <w:noProof w:val="0"/>
          <w:lang w:val="en-GB"/>
        </w:rPr>
        <w:t>ir</w:t>
      </w:r>
      <w:r w:rsidRPr="001112C8">
        <w:rPr>
          <w:noProof w:val="0"/>
          <w:lang w:val="en-GB"/>
        </w:rPr>
        <w:t xml:space="preserve"> </w:t>
      </w:r>
      <w:r w:rsidR="00172B1E" w:rsidRPr="001112C8">
        <w:rPr>
          <w:noProof w:val="0"/>
          <w:lang w:val="en-GB"/>
        </w:rPr>
        <w:t xml:space="preserve">correct </w:t>
      </w:r>
      <w:r w:rsidRPr="001112C8">
        <w:rPr>
          <w:noProof w:val="0"/>
          <w:lang w:val="en-GB"/>
        </w:rPr>
        <w:t>argumentati</w:t>
      </w:r>
      <w:r w:rsidR="00172B1E">
        <w:rPr>
          <w:noProof w:val="0"/>
          <w:lang w:val="en-GB"/>
        </w:rPr>
        <w:t xml:space="preserve">on </w:t>
      </w:r>
      <w:r w:rsidR="00237DC8">
        <w:rPr>
          <w:noProof w:val="0"/>
          <w:lang w:val="en-GB"/>
        </w:rPr>
        <w:t>skills</w:t>
      </w:r>
      <w:r w:rsidRPr="001112C8">
        <w:rPr>
          <w:noProof w:val="0"/>
          <w:lang w:val="en-GB"/>
        </w:rPr>
        <w:t xml:space="preserve">. </w:t>
      </w:r>
      <w:bookmarkStart w:id="1" w:name="_Hlk18408044"/>
      <w:r w:rsidR="00050277" w:rsidRPr="005A7BBD">
        <w:rPr>
          <w:noProof w:val="0"/>
          <w:lang w:val="en-GB"/>
        </w:rPr>
        <w:t xml:space="preserve">There should not be serious gaps in the conceptual </w:t>
      </w:r>
      <w:r w:rsidR="00050277" w:rsidRPr="005A7BBD">
        <w:rPr>
          <w:noProof w:val="0"/>
          <w:lang w:val="en-GB"/>
        </w:rPr>
        <w:lastRenderedPageBreak/>
        <w:t xml:space="preserve">part. Deficiencies in their application ability may be compensated for by excellence in another area and vice versa. </w:t>
      </w:r>
    </w:p>
    <w:p w14:paraId="05ADFAC3" w14:textId="4ABBF0E9" w:rsidR="00A8543A" w:rsidRPr="001A3983" w:rsidRDefault="00E9694C" w:rsidP="00A8543A">
      <w:pPr>
        <w:pStyle w:val="Testo2"/>
        <w:rPr>
          <w:noProof w:val="0"/>
          <w:lang w:val="en-GB"/>
        </w:rPr>
      </w:pPr>
      <w:r>
        <w:rPr>
          <w:noProof w:val="0"/>
          <w:lang w:val="en-GB"/>
        </w:rPr>
        <w:t>In</w:t>
      </w:r>
      <w:r w:rsidRPr="00E9694C">
        <w:rPr>
          <w:noProof w:val="0"/>
          <w:lang w:val="en-GB"/>
        </w:rPr>
        <w:t xml:space="preserve"> the oral interview</w:t>
      </w:r>
      <w:r>
        <w:rPr>
          <w:noProof w:val="0"/>
          <w:lang w:val="en-GB"/>
        </w:rPr>
        <w:t xml:space="preserve">, </w:t>
      </w:r>
      <w:r w:rsidRPr="00E9694C">
        <w:rPr>
          <w:noProof w:val="0"/>
          <w:lang w:val="en-GB"/>
        </w:rPr>
        <w:t xml:space="preserve">candidates will have to demonstrate that they </w:t>
      </w:r>
      <w:r>
        <w:rPr>
          <w:noProof w:val="0"/>
          <w:lang w:val="en-GB"/>
        </w:rPr>
        <w:t xml:space="preserve">are familiar with </w:t>
      </w:r>
      <w:r w:rsidRPr="00E9694C">
        <w:rPr>
          <w:noProof w:val="0"/>
          <w:lang w:val="en-GB"/>
        </w:rPr>
        <w:t xml:space="preserve">the themes and the fundamental </w:t>
      </w:r>
      <w:r>
        <w:rPr>
          <w:noProof w:val="0"/>
          <w:lang w:val="en-GB"/>
        </w:rPr>
        <w:t>issues</w:t>
      </w:r>
      <w:r w:rsidRPr="00E9694C">
        <w:rPr>
          <w:noProof w:val="0"/>
          <w:lang w:val="en-GB"/>
        </w:rPr>
        <w:t xml:space="preserve"> discussed during le</w:t>
      </w:r>
      <w:r>
        <w:rPr>
          <w:noProof w:val="0"/>
          <w:lang w:val="en-GB"/>
        </w:rPr>
        <w:t>ctures</w:t>
      </w:r>
      <w:r w:rsidRPr="00E9694C">
        <w:rPr>
          <w:noProof w:val="0"/>
          <w:lang w:val="en-GB"/>
        </w:rPr>
        <w:t xml:space="preserve">, with particular attention to the </w:t>
      </w:r>
      <w:r>
        <w:rPr>
          <w:noProof w:val="0"/>
          <w:lang w:val="en-GB"/>
        </w:rPr>
        <w:t>single-subject</w:t>
      </w:r>
      <w:r w:rsidRPr="00E9694C">
        <w:rPr>
          <w:noProof w:val="0"/>
          <w:lang w:val="en-GB"/>
        </w:rPr>
        <w:t xml:space="preserve"> section of the course and to the </w:t>
      </w:r>
      <w:r>
        <w:rPr>
          <w:noProof w:val="0"/>
          <w:lang w:val="en-GB"/>
        </w:rPr>
        <w:t xml:space="preserve">practical </w:t>
      </w:r>
      <w:r w:rsidRPr="00E9694C">
        <w:rPr>
          <w:noProof w:val="0"/>
          <w:lang w:val="en-GB"/>
        </w:rPr>
        <w:t xml:space="preserve">exercises part. </w:t>
      </w:r>
      <w:bookmarkStart w:id="2" w:name="_Hlk18694624"/>
      <w:r w:rsidRPr="00E9694C">
        <w:rPr>
          <w:noProof w:val="0"/>
          <w:lang w:val="en-GB"/>
        </w:rPr>
        <w:t>In this context</w:t>
      </w:r>
      <w:r>
        <w:rPr>
          <w:noProof w:val="0"/>
          <w:lang w:val="en-GB"/>
        </w:rPr>
        <w:t>,</w:t>
      </w:r>
      <w:r w:rsidRPr="00E9694C">
        <w:rPr>
          <w:noProof w:val="0"/>
          <w:lang w:val="en-GB"/>
        </w:rPr>
        <w:t xml:space="preserve"> </w:t>
      </w:r>
      <w:r w:rsidR="004977C4">
        <w:rPr>
          <w:noProof w:val="0"/>
          <w:lang w:val="en-GB"/>
        </w:rPr>
        <w:t xml:space="preserve">emphasis will be placed on </w:t>
      </w:r>
      <w:r w:rsidRPr="00E9694C">
        <w:rPr>
          <w:noProof w:val="0"/>
          <w:lang w:val="en-GB"/>
        </w:rPr>
        <w:t>the readings in</w:t>
      </w:r>
      <w:r>
        <w:rPr>
          <w:noProof w:val="0"/>
          <w:lang w:val="en-GB"/>
        </w:rPr>
        <w:t xml:space="preserve">cluded in the reading material </w:t>
      </w:r>
      <w:r w:rsidR="004977C4">
        <w:rPr>
          <w:noProof w:val="0"/>
          <w:lang w:val="en-GB"/>
        </w:rPr>
        <w:t xml:space="preserve">that </w:t>
      </w:r>
      <w:r>
        <w:rPr>
          <w:noProof w:val="0"/>
          <w:lang w:val="en-GB"/>
        </w:rPr>
        <w:t xml:space="preserve">will have to </w:t>
      </w:r>
      <w:r w:rsidRPr="00E9694C">
        <w:rPr>
          <w:noProof w:val="0"/>
          <w:lang w:val="en-GB"/>
        </w:rPr>
        <w:t xml:space="preserve">be carried out </w:t>
      </w:r>
      <w:r w:rsidR="004977C4">
        <w:rPr>
          <w:noProof w:val="0"/>
          <w:lang w:val="en-GB"/>
        </w:rPr>
        <w:t>accurately</w:t>
      </w:r>
      <w:r w:rsidRPr="00E9694C">
        <w:rPr>
          <w:noProof w:val="0"/>
          <w:lang w:val="en-GB"/>
        </w:rPr>
        <w:t xml:space="preserve">, although </w:t>
      </w:r>
      <w:r>
        <w:rPr>
          <w:noProof w:val="0"/>
          <w:lang w:val="en-GB"/>
        </w:rPr>
        <w:t xml:space="preserve">with special reference to the </w:t>
      </w:r>
      <w:r w:rsidRPr="00E9694C">
        <w:rPr>
          <w:noProof w:val="0"/>
          <w:lang w:val="en-GB"/>
        </w:rPr>
        <w:t>relevant aspects of the course</w:t>
      </w:r>
      <w:bookmarkEnd w:id="2"/>
      <w:r w:rsidRPr="00E9694C">
        <w:rPr>
          <w:noProof w:val="0"/>
          <w:lang w:val="en-GB"/>
        </w:rPr>
        <w:t xml:space="preserve">. </w:t>
      </w:r>
      <w:r w:rsidR="00DF503E">
        <w:rPr>
          <w:noProof w:val="0"/>
          <w:lang w:val="en-GB"/>
        </w:rPr>
        <w:t>A</w:t>
      </w:r>
      <w:r>
        <w:rPr>
          <w:noProof w:val="0"/>
          <w:lang w:val="en-GB"/>
        </w:rPr>
        <w:t xml:space="preserve">ssessment will be based on </w:t>
      </w:r>
      <w:r w:rsidRPr="00E9694C">
        <w:rPr>
          <w:noProof w:val="0"/>
          <w:lang w:val="en-GB"/>
        </w:rPr>
        <w:t xml:space="preserve">promptness and relevance of </w:t>
      </w:r>
      <w:r>
        <w:rPr>
          <w:noProof w:val="0"/>
          <w:lang w:val="en-GB"/>
        </w:rPr>
        <w:t xml:space="preserve">students’ </w:t>
      </w:r>
      <w:r w:rsidR="00DF503E">
        <w:rPr>
          <w:noProof w:val="0"/>
          <w:lang w:val="en-GB"/>
        </w:rPr>
        <w:t>answers</w:t>
      </w:r>
      <w:r w:rsidRPr="00E9694C">
        <w:rPr>
          <w:noProof w:val="0"/>
          <w:lang w:val="en-GB"/>
        </w:rPr>
        <w:t>, the</w:t>
      </w:r>
      <w:r>
        <w:rPr>
          <w:noProof w:val="0"/>
          <w:lang w:val="en-GB"/>
        </w:rPr>
        <w:t>ir</w:t>
      </w:r>
      <w:r w:rsidRPr="00E9694C">
        <w:rPr>
          <w:noProof w:val="0"/>
          <w:lang w:val="en-GB"/>
        </w:rPr>
        <w:t xml:space="preserve"> appropriate use of specific terminology, argumentative and </w:t>
      </w:r>
      <w:r>
        <w:rPr>
          <w:noProof w:val="0"/>
          <w:lang w:val="en-GB"/>
        </w:rPr>
        <w:t>consistent</w:t>
      </w:r>
      <w:r w:rsidRPr="00E9694C">
        <w:rPr>
          <w:noProof w:val="0"/>
          <w:lang w:val="en-GB"/>
        </w:rPr>
        <w:t xml:space="preserve"> </w:t>
      </w:r>
      <w:r>
        <w:rPr>
          <w:noProof w:val="0"/>
          <w:lang w:val="en-GB"/>
        </w:rPr>
        <w:t xml:space="preserve">structure </w:t>
      </w:r>
      <w:r w:rsidRPr="00E9694C">
        <w:rPr>
          <w:noProof w:val="0"/>
          <w:lang w:val="en-GB"/>
        </w:rPr>
        <w:t xml:space="preserve">of </w:t>
      </w:r>
      <w:r>
        <w:rPr>
          <w:noProof w:val="0"/>
          <w:lang w:val="en-GB"/>
        </w:rPr>
        <w:t>speech</w:t>
      </w:r>
      <w:r w:rsidRPr="00E9694C">
        <w:rPr>
          <w:noProof w:val="0"/>
          <w:lang w:val="en-GB"/>
        </w:rPr>
        <w:t>,</w:t>
      </w:r>
      <w:r>
        <w:rPr>
          <w:noProof w:val="0"/>
          <w:lang w:val="en-GB"/>
        </w:rPr>
        <w:t xml:space="preserve"> and</w:t>
      </w:r>
      <w:r w:rsidRPr="00E9694C">
        <w:rPr>
          <w:noProof w:val="0"/>
          <w:lang w:val="en-GB"/>
        </w:rPr>
        <w:t xml:space="preserve"> the</w:t>
      </w:r>
      <w:r>
        <w:rPr>
          <w:noProof w:val="0"/>
          <w:lang w:val="en-GB"/>
        </w:rPr>
        <w:t>ir</w:t>
      </w:r>
      <w:r w:rsidRPr="00E9694C">
        <w:rPr>
          <w:noProof w:val="0"/>
          <w:lang w:val="en-GB"/>
        </w:rPr>
        <w:t xml:space="preserve"> ability to identify conceptual links and open </w:t>
      </w:r>
      <w:r>
        <w:rPr>
          <w:noProof w:val="0"/>
          <w:lang w:val="en-GB"/>
        </w:rPr>
        <w:t>issues</w:t>
      </w:r>
      <w:bookmarkEnd w:id="1"/>
      <w:r w:rsidRPr="00E9694C">
        <w:rPr>
          <w:noProof w:val="0"/>
          <w:lang w:val="en-GB"/>
        </w:rPr>
        <w:t>.</w:t>
      </w:r>
      <w:r>
        <w:rPr>
          <w:noProof w:val="0"/>
          <w:lang w:val="en-GB"/>
        </w:rPr>
        <w:t xml:space="preserve"> </w:t>
      </w:r>
    </w:p>
    <w:p w14:paraId="7E79C069" w14:textId="7EE25332" w:rsidR="00A8543A" w:rsidRPr="001A3983" w:rsidRDefault="00A86815" w:rsidP="00A8543A">
      <w:pPr>
        <w:pStyle w:val="Testo2"/>
        <w:rPr>
          <w:noProof w:val="0"/>
          <w:lang w:val="en-GB"/>
        </w:rPr>
      </w:pPr>
      <w:bookmarkStart w:id="3" w:name="_Hlk18408322"/>
      <w:r w:rsidRPr="00E9694C">
        <w:rPr>
          <w:noProof w:val="0"/>
          <w:lang w:val="en-GB"/>
        </w:rPr>
        <w:t>If the candidate is not sufficiently prepared</w:t>
      </w:r>
      <w:bookmarkStart w:id="4" w:name="_Hlk18408421"/>
      <w:r w:rsidRPr="00E9694C">
        <w:rPr>
          <w:noProof w:val="0"/>
          <w:lang w:val="en-GB"/>
        </w:rPr>
        <w:t xml:space="preserve">, the exam may </w:t>
      </w:r>
      <w:r>
        <w:rPr>
          <w:noProof w:val="0"/>
          <w:lang w:val="en-GB"/>
        </w:rPr>
        <w:t xml:space="preserve">be </w:t>
      </w:r>
      <w:r w:rsidRPr="00E9694C">
        <w:rPr>
          <w:noProof w:val="0"/>
          <w:lang w:val="en-GB"/>
        </w:rPr>
        <w:t>suspend</w:t>
      </w:r>
      <w:r>
        <w:rPr>
          <w:noProof w:val="0"/>
          <w:lang w:val="en-GB"/>
        </w:rPr>
        <w:t>ed</w:t>
      </w:r>
      <w:r w:rsidRPr="00E9694C">
        <w:rPr>
          <w:noProof w:val="0"/>
          <w:lang w:val="en-GB"/>
        </w:rPr>
        <w:t xml:space="preserve"> or re</w:t>
      </w:r>
      <w:r>
        <w:rPr>
          <w:noProof w:val="0"/>
          <w:lang w:val="en-GB"/>
        </w:rPr>
        <w:t>peated, upon their personal request</w:t>
      </w:r>
      <w:r w:rsidRPr="00E9694C">
        <w:rPr>
          <w:noProof w:val="0"/>
          <w:lang w:val="en-GB"/>
        </w:rPr>
        <w:t xml:space="preserve"> </w:t>
      </w:r>
      <w:r>
        <w:rPr>
          <w:noProof w:val="0"/>
          <w:lang w:val="en-GB"/>
        </w:rPr>
        <w:t>or if requested by</w:t>
      </w:r>
      <w:r w:rsidRPr="00E9694C">
        <w:rPr>
          <w:noProof w:val="0"/>
          <w:lang w:val="en-GB"/>
        </w:rPr>
        <w:t xml:space="preserve"> the examiner</w:t>
      </w:r>
      <w:bookmarkEnd w:id="4"/>
      <w:r>
        <w:rPr>
          <w:noProof w:val="0"/>
          <w:lang w:val="en-GB"/>
        </w:rPr>
        <w:t>.</w:t>
      </w:r>
      <w:r w:rsidRPr="00E9694C">
        <w:rPr>
          <w:noProof w:val="0"/>
          <w:lang w:val="en-GB"/>
        </w:rPr>
        <w:t xml:space="preserve"> The requirements of the Faculty remain </w:t>
      </w:r>
      <w:r>
        <w:rPr>
          <w:noProof w:val="0"/>
          <w:lang w:val="en-GB"/>
        </w:rPr>
        <w:t>unchanged</w:t>
      </w:r>
      <w:r w:rsidR="008112E3">
        <w:rPr>
          <w:noProof w:val="0"/>
          <w:lang w:val="en-GB"/>
        </w:rPr>
        <w:t>.</w:t>
      </w:r>
      <w:r w:rsidR="00E9694C">
        <w:rPr>
          <w:noProof w:val="0"/>
          <w:lang w:val="en-GB"/>
        </w:rPr>
        <w:t xml:space="preserve"> </w:t>
      </w:r>
      <w:bookmarkEnd w:id="3"/>
    </w:p>
    <w:p w14:paraId="1FD7777B" w14:textId="63895F79" w:rsidR="00A8543A" w:rsidRPr="001A3983" w:rsidRDefault="001A3983" w:rsidP="00A8543A">
      <w:pPr>
        <w:spacing w:before="240" w:after="120" w:line="240" w:lineRule="exact"/>
        <w:rPr>
          <w:b/>
          <w:i/>
          <w:sz w:val="18"/>
          <w:lang w:val="en-GB"/>
        </w:rPr>
      </w:pPr>
      <w:r w:rsidRPr="001A3983">
        <w:rPr>
          <w:b/>
          <w:i/>
          <w:sz w:val="18"/>
          <w:lang w:val="en-GB"/>
        </w:rPr>
        <w:t>NOTES AND PREREQUISITES</w:t>
      </w:r>
    </w:p>
    <w:p w14:paraId="009AF80F" w14:textId="3245CDF3" w:rsidR="001A3983" w:rsidRPr="001A3983" w:rsidRDefault="008112E3" w:rsidP="00087B16">
      <w:pPr>
        <w:pStyle w:val="Testo2"/>
        <w:rPr>
          <w:noProof w:val="0"/>
          <w:lang w:val="en-GB"/>
        </w:rPr>
      </w:pPr>
      <w:r>
        <w:rPr>
          <w:noProof w:val="0"/>
          <w:lang w:val="en-GB"/>
        </w:rPr>
        <w:t>Prerequisite for the s</w:t>
      </w:r>
      <w:r w:rsidRPr="008112E3">
        <w:rPr>
          <w:noProof w:val="0"/>
          <w:lang w:val="en-GB"/>
        </w:rPr>
        <w:t xml:space="preserve">tudents </w:t>
      </w:r>
      <w:r>
        <w:rPr>
          <w:noProof w:val="0"/>
          <w:lang w:val="en-GB"/>
        </w:rPr>
        <w:t>is</w:t>
      </w:r>
      <w:r w:rsidRPr="008112E3">
        <w:rPr>
          <w:noProof w:val="0"/>
          <w:lang w:val="en-GB"/>
        </w:rPr>
        <w:t xml:space="preserve"> operational knowledge of private law and commercial law. The requirements of the Faculty remain </w:t>
      </w:r>
      <w:r>
        <w:rPr>
          <w:noProof w:val="0"/>
          <w:lang w:val="en-GB"/>
        </w:rPr>
        <w:t>unchanged.</w:t>
      </w:r>
    </w:p>
    <w:p w14:paraId="7BAF5D99" w14:textId="77777777" w:rsidR="0068332D" w:rsidRPr="006C2684" w:rsidRDefault="0068332D" w:rsidP="0068332D">
      <w:pPr>
        <w:spacing w:before="120"/>
        <w:ind w:firstLine="284"/>
        <w:rPr>
          <w:sz w:val="18"/>
          <w:szCs w:val="18"/>
          <w:lang w:val="en-US"/>
        </w:rPr>
      </w:pPr>
      <w:bookmarkStart w:id="5" w:name="_Hlk18839278"/>
      <w:r w:rsidRPr="006C2684">
        <w:rPr>
          <w:sz w:val="18"/>
          <w:szCs w:val="18"/>
          <w:lang w:val="en-US"/>
        </w:rPr>
        <w:t>In case the current Covid-19 health emergency does not allow frontal teaching, remote teaching will be carried out following procedures that will be promptly notified to students</w:t>
      </w:r>
      <w:r>
        <w:rPr>
          <w:sz w:val="18"/>
          <w:szCs w:val="18"/>
          <w:lang w:val="en-US"/>
        </w:rPr>
        <w:t>.</w:t>
      </w:r>
    </w:p>
    <w:p w14:paraId="1BF406A3" w14:textId="77777777" w:rsidR="0068332D" w:rsidRPr="0068332D" w:rsidRDefault="0068332D" w:rsidP="00A8543A">
      <w:pPr>
        <w:pStyle w:val="Testo2"/>
        <w:rPr>
          <w:lang w:val="en-US"/>
        </w:rPr>
      </w:pPr>
    </w:p>
    <w:p w14:paraId="39AA93DB" w14:textId="5B350455" w:rsidR="00A8543A" w:rsidRPr="001A3983" w:rsidRDefault="00193E16" w:rsidP="00A8543A">
      <w:pPr>
        <w:pStyle w:val="Testo2"/>
        <w:rPr>
          <w:noProof w:val="0"/>
          <w:lang w:val="en-GB"/>
        </w:rPr>
      </w:pPr>
      <w:r w:rsidRPr="00084100">
        <w:rPr>
          <w:lang w:val="en-GB"/>
        </w:rPr>
        <w:t>Further information can be found on the lecturer's webpage at http://docenti.unicatt.it/web/searchByName.do?language=ENG or on the Faculty notice board.</w:t>
      </w:r>
      <w:bookmarkEnd w:id="5"/>
    </w:p>
    <w:sectPr w:rsidR="00A8543A" w:rsidRPr="001A3983"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47CA8"/>
    <w:multiLevelType w:val="hybridMultilevel"/>
    <w:tmpl w:val="1406AD56"/>
    <w:lvl w:ilvl="0" w:tplc="404E7E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104F93"/>
    <w:multiLevelType w:val="hybridMultilevel"/>
    <w:tmpl w:val="DE526DC4"/>
    <w:lvl w:ilvl="0" w:tplc="DC60F6D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F523BF9"/>
    <w:multiLevelType w:val="hybridMultilevel"/>
    <w:tmpl w:val="1CC40010"/>
    <w:lvl w:ilvl="0" w:tplc="A19078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3A"/>
    <w:rsid w:val="00050277"/>
    <w:rsid w:val="00087B16"/>
    <w:rsid w:val="000A12A8"/>
    <w:rsid w:val="000A77DC"/>
    <w:rsid w:val="001112C8"/>
    <w:rsid w:val="00172B1E"/>
    <w:rsid w:val="00175D10"/>
    <w:rsid w:val="00187B99"/>
    <w:rsid w:val="00193E16"/>
    <w:rsid w:val="001A3983"/>
    <w:rsid w:val="001B300E"/>
    <w:rsid w:val="002014DD"/>
    <w:rsid w:val="00237DC8"/>
    <w:rsid w:val="0027718A"/>
    <w:rsid w:val="002D5E17"/>
    <w:rsid w:val="002F3893"/>
    <w:rsid w:val="00360F41"/>
    <w:rsid w:val="00406A95"/>
    <w:rsid w:val="004414FE"/>
    <w:rsid w:val="00454289"/>
    <w:rsid w:val="004977C4"/>
    <w:rsid w:val="004D1217"/>
    <w:rsid w:val="004D6008"/>
    <w:rsid w:val="005C2100"/>
    <w:rsid w:val="0063023A"/>
    <w:rsid w:val="00640794"/>
    <w:rsid w:val="00650CEA"/>
    <w:rsid w:val="006609EB"/>
    <w:rsid w:val="00680BC3"/>
    <w:rsid w:val="0068332D"/>
    <w:rsid w:val="006F1772"/>
    <w:rsid w:val="007368D2"/>
    <w:rsid w:val="008112E3"/>
    <w:rsid w:val="008942E7"/>
    <w:rsid w:val="008A1204"/>
    <w:rsid w:val="008B0B87"/>
    <w:rsid w:val="00900CCA"/>
    <w:rsid w:val="00924B77"/>
    <w:rsid w:val="00940DA2"/>
    <w:rsid w:val="00977DAC"/>
    <w:rsid w:val="00997304"/>
    <w:rsid w:val="009E055C"/>
    <w:rsid w:val="00A13521"/>
    <w:rsid w:val="00A74F6F"/>
    <w:rsid w:val="00A8543A"/>
    <w:rsid w:val="00A86815"/>
    <w:rsid w:val="00AD7557"/>
    <w:rsid w:val="00B030B7"/>
    <w:rsid w:val="00B10491"/>
    <w:rsid w:val="00B3056F"/>
    <w:rsid w:val="00B50C5D"/>
    <w:rsid w:val="00B51253"/>
    <w:rsid w:val="00B525CC"/>
    <w:rsid w:val="00B66B6A"/>
    <w:rsid w:val="00BE6D03"/>
    <w:rsid w:val="00D404F2"/>
    <w:rsid w:val="00D606AB"/>
    <w:rsid w:val="00DF503E"/>
    <w:rsid w:val="00DF5918"/>
    <w:rsid w:val="00E57225"/>
    <w:rsid w:val="00E607E6"/>
    <w:rsid w:val="00E9694C"/>
    <w:rsid w:val="00EA5E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48279"/>
  <w15:docId w15:val="{5D8B74C6-3CFE-4EA8-9EC4-0CEE33B7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8543A"/>
    <w:pPr>
      <w:tabs>
        <w:tab w:val="clear" w:pos="284"/>
      </w:tabs>
      <w:spacing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251869">
      <w:bodyDiv w:val="1"/>
      <w:marLeft w:val="0"/>
      <w:marRight w:val="0"/>
      <w:marTop w:val="0"/>
      <w:marBottom w:val="0"/>
      <w:divBdr>
        <w:top w:val="none" w:sz="0" w:space="0" w:color="auto"/>
        <w:left w:val="none" w:sz="0" w:space="0" w:color="auto"/>
        <w:bottom w:val="none" w:sz="0" w:space="0" w:color="auto"/>
        <w:right w:val="none" w:sz="0" w:space="0" w:color="auto"/>
      </w:divBdr>
      <w:divsChild>
        <w:div w:id="95491129">
          <w:marLeft w:val="0"/>
          <w:marRight w:val="0"/>
          <w:marTop w:val="0"/>
          <w:marBottom w:val="0"/>
          <w:divBdr>
            <w:top w:val="none" w:sz="0" w:space="0" w:color="auto"/>
            <w:left w:val="none" w:sz="0" w:space="0" w:color="auto"/>
            <w:bottom w:val="none" w:sz="0" w:space="0" w:color="auto"/>
            <w:right w:val="none" w:sz="0" w:space="0" w:color="auto"/>
          </w:divBdr>
          <w:divsChild>
            <w:div w:id="1258715885">
              <w:marLeft w:val="0"/>
              <w:marRight w:val="0"/>
              <w:marTop w:val="0"/>
              <w:marBottom w:val="0"/>
              <w:divBdr>
                <w:top w:val="none" w:sz="0" w:space="0" w:color="auto"/>
                <w:left w:val="none" w:sz="0" w:space="0" w:color="auto"/>
                <w:bottom w:val="none" w:sz="0" w:space="0" w:color="auto"/>
                <w:right w:val="none" w:sz="0" w:space="0" w:color="auto"/>
              </w:divBdr>
              <w:divsChild>
                <w:div w:id="60256679">
                  <w:marLeft w:val="0"/>
                  <w:marRight w:val="0"/>
                  <w:marTop w:val="0"/>
                  <w:marBottom w:val="0"/>
                  <w:divBdr>
                    <w:top w:val="none" w:sz="0" w:space="0" w:color="auto"/>
                    <w:left w:val="none" w:sz="0" w:space="0" w:color="auto"/>
                    <w:bottom w:val="none" w:sz="0" w:space="0" w:color="auto"/>
                    <w:right w:val="none" w:sz="0" w:space="0" w:color="auto"/>
                  </w:divBdr>
                  <w:divsChild>
                    <w:div w:id="586616319">
                      <w:marLeft w:val="0"/>
                      <w:marRight w:val="0"/>
                      <w:marTop w:val="0"/>
                      <w:marBottom w:val="0"/>
                      <w:divBdr>
                        <w:top w:val="none" w:sz="0" w:space="0" w:color="auto"/>
                        <w:left w:val="none" w:sz="0" w:space="0" w:color="auto"/>
                        <w:bottom w:val="none" w:sz="0" w:space="0" w:color="auto"/>
                        <w:right w:val="none" w:sz="0" w:space="0" w:color="auto"/>
                      </w:divBdr>
                      <w:divsChild>
                        <w:div w:id="667169533">
                          <w:marLeft w:val="0"/>
                          <w:marRight w:val="0"/>
                          <w:marTop w:val="0"/>
                          <w:marBottom w:val="0"/>
                          <w:divBdr>
                            <w:top w:val="none" w:sz="0" w:space="0" w:color="auto"/>
                            <w:left w:val="none" w:sz="0" w:space="0" w:color="auto"/>
                            <w:bottom w:val="none" w:sz="0" w:space="0" w:color="auto"/>
                            <w:right w:val="none" w:sz="0" w:space="0" w:color="auto"/>
                          </w:divBdr>
                          <w:divsChild>
                            <w:div w:id="1615558979">
                              <w:marLeft w:val="0"/>
                              <w:marRight w:val="300"/>
                              <w:marTop w:val="180"/>
                              <w:marBottom w:val="0"/>
                              <w:divBdr>
                                <w:top w:val="none" w:sz="0" w:space="0" w:color="auto"/>
                                <w:left w:val="none" w:sz="0" w:space="0" w:color="auto"/>
                                <w:bottom w:val="none" w:sz="0" w:space="0" w:color="auto"/>
                                <w:right w:val="none" w:sz="0" w:space="0" w:color="auto"/>
                              </w:divBdr>
                              <w:divsChild>
                                <w:div w:id="17938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502102">
          <w:marLeft w:val="0"/>
          <w:marRight w:val="0"/>
          <w:marTop w:val="0"/>
          <w:marBottom w:val="0"/>
          <w:divBdr>
            <w:top w:val="none" w:sz="0" w:space="0" w:color="auto"/>
            <w:left w:val="none" w:sz="0" w:space="0" w:color="auto"/>
            <w:bottom w:val="none" w:sz="0" w:space="0" w:color="auto"/>
            <w:right w:val="none" w:sz="0" w:space="0" w:color="auto"/>
          </w:divBdr>
          <w:divsChild>
            <w:div w:id="1120104204">
              <w:marLeft w:val="0"/>
              <w:marRight w:val="0"/>
              <w:marTop w:val="0"/>
              <w:marBottom w:val="0"/>
              <w:divBdr>
                <w:top w:val="none" w:sz="0" w:space="0" w:color="auto"/>
                <w:left w:val="none" w:sz="0" w:space="0" w:color="auto"/>
                <w:bottom w:val="none" w:sz="0" w:space="0" w:color="auto"/>
                <w:right w:val="none" w:sz="0" w:space="0" w:color="auto"/>
              </w:divBdr>
              <w:divsChild>
                <w:div w:id="1657025174">
                  <w:marLeft w:val="0"/>
                  <w:marRight w:val="0"/>
                  <w:marTop w:val="0"/>
                  <w:marBottom w:val="0"/>
                  <w:divBdr>
                    <w:top w:val="none" w:sz="0" w:space="0" w:color="auto"/>
                    <w:left w:val="none" w:sz="0" w:space="0" w:color="auto"/>
                    <w:bottom w:val="none" w:sz="0" w:space="0" w:color="auto"/>
                    <w:right w:val="none" w:sz="0" w:space="0" w:color="auto"/>
                  </w:divBdr>
                  <w:divsChild>
                    <w:div w:id="581913458">
                      <w:marLeft w:val="0"/>
                      <w:marRight w:val="0"/>
                      <w:marTop w:val="0"/>
                      <w:marBottom w:val="0"/>
                      <w:divBdr>
                        <w:top w:val="none" w:sz="0" w:space="0" w:color="auto"/>
                        <w:left w:val="none" w:sz="0" w:space="0" w:color="auto"/>
                        <w:bottom w:val="none" w:sz="0" w:space="0" w:color="auto"/>
                        <w:right w:val="none" w:sz="0" w:space="0" w:color="auto"/>
                      </w:divBdr>
                      <w:divsChild>
                        <w:div w:id="158453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A548A-C005-47CA-B071-E03D2182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1012</Words>
  <Characters>5730</Characters>
  <Application>Microsoft Office Word</Application>
  <DocSecurity>4</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2022-06-17T14:00:00Z</dcterms:created>
  <dcterms:modified xsi:type="dcterms:W3CDTF">2022-06-17T14:00:00Z</dcterms:modified>
</cp:coreProperties>
</file>