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8044" w14:textId="55B8614B" w:rsidR="00E92F78" w:rsidRPr="00C97510" w:rsidRDefault="00B95A19" w:rsidP="00E92F78">
      <w:pPr>
        <w:pStyle w:val="Titolo1"/>
        <w:tabs>
          <w:tab w:val="left" w:pos="284"/>
        </w:tabs>
        <w:ind w:left="0" w:firstLine="0"/>
        <w:rPr>
          <w:noProof w:val="0"/>
          <w:lang w:val="en-GB"/>
        </w:rPr>
      </w:pPr>
      <w:r w:rsidRPr="00C97510">
        <w:rPr>
          <w:noProof w:val="0"/>
          <w:lang w:val="en-GB"/>
        </w:rPr>
        <w:t>Seminar</w:t>
      </w:r>
      <w:r w:rsidR="00425066" w:rsidRPr="00C97510">
        <w:rPr>
          <w:noProof w:val="0"/>
          <w:lang w:val="en-GB"/>
        </w:rPr>
        <w:t xml:space="preserve"> </w:t>
      </w:r>
      <w:r w:rsidRPr="00C97510">
        <w:rPr>
          <w:noProof w:val="0"/>
          <w:lang w:val="en-GB"/>
        </w:rPr>
        <w:t>on</w:t>
      </w:r>
      <w:r w:rsidR="00425066" w:rsidRPr="00C97510">
        <w:rPr>
          <w:noProof w:val="0"/>
          <w:lang w:val="en-GB"/>
        </w:rPr>
        <w:t xml:space="preserve"> Legal Design</w:t>
      </w:r>
    </w:p>
    <w:p w14:paraId="52A15A9C" w14:textId="464F1E94" w:rsidR="00C97510" w:rsidRPr="00D61CF3" w:rsidRDefault="00A15782" w:rsidP="00C97510">
      <w:pPr>
        <w:pStyle w:val="Titolo2"/>
        <w:rPr>
          <w:noProof w:val="0"/>
        </w:rPr>
      </w:pPr>
      <w:r w:rsidRPr="00D61CF3">
        <w:rPr>
          <w:iCs/>
          <w:noProof w:val="0"/>
        </w:rPr>
        <w:t xml:space="preserve">Prof. </w:t>
      </w:r>
      <w:r w:rsidRPr="00327A5F">
        <w:rPr>
          <w:iCs/>
          <w:noProof w:val="0"/>
        </w:rPr>
        <w:t>Matteo Corti</w:t>
      </w:r>
      <w:r w:rsidR="00425066" w:rsidRPr="00327A5F">
        <w:rPr>
          <w:iCs/>
          <w:noProof w:val="0"/>
        </w:rPr>
        <w:t xml:space="preserve">; </w:t>
      </w:r>
      <w:r w:rsidR="00425066" w:rsidRPr="00327A5F">
        <w:rPr>
          <w:noProof w:val="0"/>
        </w:rPr>
        <w:t xml:space="preserve">Avv. </w:t>
      </w:r>
      <w:r w:rsidR="00425066" w:rsidRPr="00D61CF3">
        <w:rPr>
          <w:noProof w:val="0"/>
        </w:rPr>
        <w:t>Barbara De Muro</w:t>
      </w:r>
    </w:p>
    <w:p w14:paraId="50D4BEEA" w14:textId="5E3B8B5A" w:rsidR="002D5E17" w:rsidRPr="00C97510" w:rsidRDefault="00C97510" w:rsidP="00E92F78">
      <w:pPr>
        <w:spacing w:before="240" w:after="120" w:line="240" w:lineRule="exact"/>
        <w:rPr>
          <w:b/>
          <w:sz w:val="18"/>
          <w:lang w:val="en-GB"/>
        </w:rPr>
      </w:pPr>
      <w:bookmarkStart w:id="0" w:name="_Hlk18846087"/>
      <w:r w:rsidRPr="00C97510">
        <w:rPr>
          <w:b/>
          <w:i/>
          <w:sz w:val="18"/>
          <w:lang w:val="en-GB"/>
        </w:rPr>
        <w:t>COURSE AIMS AND INTENDED LEARNING OUTCOMES</w:t>
      </w:r>
      <w:bookmarkEnd w:id="0"/>
    </w:p>
    <w:p w14:paraId="0CACE623" w14:textId="233A432A" w:rsidR="000F7920" w:rsidRPr="00C97510" w:rsidRDefault="00830F12" w:rsidP="000F7920">
      <w:pPr>
        <w:rPr>
          <w:szCs w:val="18"/>
          <w:lang w:val="en-GB"/>
        </w:rPr>
      </w:pPr>
      <w:r w:rsidRPr="00830F12">
        <w:rPr>
          <w:szCs w:val="18"/>
          <w:lang w:val="en-GB"/>
        </w:rPr>
        <w:t xml:space="preserve">The seminar aims to illustrate the </w:t>
      </w:r>
      <w:r w:rsidR="008B5F05">
        <w:rPr>
          <w:szCs w:val="18"/>
          <w:lang w:val="en-GB"/>
        </w:rPr>
        <w:t>fundamentals</w:t>
      </w:r>
      <w:r w:rsidRPr="00830F12">
        <w:rPr>
          <w:szCs w:val="18"/>
          <w:lang w:val="en-GB"/>
        </w:rPr>
        <w:t xml:space="preserve"> of </w:t>
      </w:r>
      <w:r w:rsidRPr="008B5F05">
        <w:rPr>
          <w:i/>
          <w:iCs/>
          <w:szCs w:val="18"/>
          <w:lang w:val="en-GB"/>
        </w:rPr>
        <w:t>Legal Design</w:t>
      </w:r>
      <w:r w:rsidRPr="00830F12">
        <w:rPr>
          <w:szCs w:val="18"/>
          <w:lang w:val="en-GB"/>
        </w:rPr>
        <w:t xml:space="preserve">, an innovative discipline </w:t>
      </w:r>
      <w:r w:rsidR="008B5F05">
        <w:rPr>
          <w:szCs w:val="18"/>
          <w:lang w:val="en-GB"/>
        </w:rPr>
        <w:t>that</w:t>
      </w:r>
      <w:r w:rsidRPr="00830F12">
        <w:rPr>
          <w:szCs w:val="18"/>
          <w:lang w:val="en-GB"/>
        </w:rPr>
        <w:t xml:space="preserve"> combin</w:t>
      </w:r>
      <w:r w:rsidR="008B5F05">
        <w:rPr>
          <w:szCs w:val="18"/>
          <w:lang w:val="en-GB"/>
        </w:rPr>
        <w:t>es</w:t>
      </w:r>
      <w:r w:rsidRPr="00830F12">
        <w:rPr>
          <w:szCs w:val="18"/>
          <w:lang w:val="en-GB"/>
        </w:rPr>
        <w:t xml:space="preserve"> law, legal argument</w:t>
      </w:r>
      <w:r w:rsidR="008B5F05">
        <w:rPr>
          <w:szCs w:val="18"/>
          <w:lang w:val="en-GB"/>
        </w:rPr>
        <w:t>ation</w:t>
      </w:r>
      <w:r w:rsidRPr="00830F12">
        <w:rPr>
          <w:szCs w:val="18"/>
          <w:lang w:val="en-GB"/>
        </w:rPr>
        <w:t>, design and communication techniques</w:t>
      </w:r>
      <w:r w:rsidR="008B5F05">
        <w:rPr>
          <w:szCs w:val="18"/>
          <w:lang w:val="en-GB"/>
        </w:rPr>
        <w:t xml:space="preserve"> </w:t>
      </w:r>
      <w:r w:rsidRPr="00830F12">
        <w:rPr>
          <w:szCs w:val="18"/>
          <w:lang w:val="en-GB"/>
        </w:rPr>
        <w:t>to make the legal message more understandable to its recipient</w:t>
      </w:r>
      <w:r w:rsidR="003B1581">
        <w:rPr>
          <w:szCs w:val="18"/>
          <w:lang w:val="en-GB"/>
        </w:rPr>
        <w:t>s</w:t>
      </w:r>
      <w:r w:rsidRPr="00830F12">
        <w:rPr>
          <w:szCs w:val="18"/>
          <w:lang w:val="en-GB"/>
        </w:rPr>
        <w:t xml:space="preserve"> (citizen</w:t>
      </w:r>
      <w:r w:rsidR="003B1581">
        <w:rPr>
          <w:szCs w:val="18"/>
          <w:lang w:val="en-GB"/>
        </w:rPr>
        <w:t>s</w:t>
      </w:r>
      <w:r w:rsidRPr="00830F12">
        <w:rPr>
          <w:szCs w:val="18"/>
          <w:lang w:val="en-GB"/>
        </w:rPr>
        <w:t>, consumer</w:t>
      </w:r>
      <w:r w:rsidR="003B1581">
        <w:rPr>
          <w:szCs w:val="18"/>
          <w:lang w:val="en-GB"/>
        </w:rPr>
        <w:t>s</w:t>
      </w:r>
      <w:r w:rsidRPr="00830F12">
        <w:rPr>
          <w:szCs w:val="18"/>
          <w:lang w:val="en-GB"/>
        </w:rPr>
        <w:t xml:space="preserve">, </w:t>
      </w:r>
      <w:r w:rsidR="003B1581">
        <w:rPr>
          <w:szCs w:val="18"/>
          <w:lang w:val="en-GB"/>
        </w:rPr>
        <w:t>a</w:t>
      </w:r>
      <w:r w:rsidRPr="00830F12">
        <w:rPr>
          <w:szCs w:val="18"/>
          <w:lang w:val="en-GB"/>
        </w:rPr>
        <w:t xml:space="preserve"> party in a trial, client</w:t>
      </w:r>
      <w:r w:rsidR="003B1581">
        <w:rPr>
          <w:szCs w:val="18"/>
          <w:lang w:val="en-GB"/>
        </w:rPr>
        <w:t>s</w:t>
      </w:r>
      <w:r w:rsidRPr="00830F12">
        <w:rPr>
          <w:szCs w:val="18"/>
          <w:lang w:val="en-GB"/>
        </w:rPr>
        <w:t xml:space="preserve"> of a law firm, </w:t>
      </w:r>
      <w:r w:rsidR="003B1581" w:rsidRPr="00830F12">
        <w:rPr>
          <w:szCs w:val="18"/>
          <w:lang w:val="en-GB"/>
        </w:rPr>
        <w:t xml:space="preserve">company </w:t>
      </w:r>
      <w:r w:rsidRPr="00830F12">
        <w:rPr>
          <w:szCs w:val="18"/>
          <w:lang w:val="en-GB"/>
        </w:rPr>
        <w:t>employee</w:t>
      </w:r>
      <w:r w:rsidR="003B1581">
        <w:rPr>
          <w:szCs w:val="18"/>
          <w:lang w:val="en-GB"/>
        </w:rPr>
        <w:t>s</w:t>
      </w:r>
      <w:r w:rsidRPr="00830F12">
        <w:rPr>
          <w:szCs w:val="18"/>
          <w:lang w:val="en-GB"/>
        </w:rPr>
        <w:t>, etc.).</w:t>
      </w:r>
      <w:r>
        <w:rPr>
          <w:szCs w:val="18"/>
          <w:lang w:val="en-GB"/>
        </w:rPr>
        <w:t xml:space="preserve"> </w:t>
      </w:r>
    </w:p>
    <w:p w14:paraId="5617C60A" w14:textId="741742AF" w:rsidR="00830F12" w:rsidRPr="00B86992" w:rsidRDefault="008B5F05" w:rsidP="00830F12">
      <w:pPr>
        <w:rPr>
          <w:szCs w:val="18"/>
          <w:lang w:val="en-US"/>
        </w:rPr>
      </w:pPr>
      <w:r>
        <w:rPr>
          <w:szCs w:val="18"/>
          <w:lang w:val="en-GB"/>
        </w:rPr>
        <w:t>T</w:t>
      </w:r>
      <w:r w:rsidR="00830F12" w:rsidRPr="00830F12">
        <w:rPr>
          <w:szCs w:val="18"/>
          <w:lang w:val="en-GB"/>
        </w:rPr>
        <w:t>he seminar</w:t>
      </w:r>
      <w:r>
        <w:rPr>
          <w:szCs w:val="18"/>
          <w:lang w:val="en-GB"/>
        </w:rPr>
        <w:t>, characterised</w:t>
      </w:r>
      <w:r w:rsidR="003B1581">
        <w:rPr>
          <w:szCs w:val="18"/>
          <w:lang w:val="en-GB"/>
        </w:rPr>
        <w:t xml:space="preserve"> both</w:t>
      </w:r>
      <w:r>
        <w:rPr>
          <w:szCs w:val="18"/>
          <w:lang w:val="en-GB"/>
        </w:rPr>
        <w:t xml:space="preserve"> by </w:t>
      </w:r>
      <w:r w:rsidR="00830F12" w:rsidRPr="00830F12">
        <w:rPr>
          <w:szCs w:val="18"/>
          <w:lang w:val="en-GB"/>
        </w:rPr>
        <w:t xml:space="preserve">a theoretical and practical component, </w:t>
      </w:r>
      <w:r>
        <w:rPr>
          <w:szCs w:val="18"/>
          <w:lang w:val="en-GB"/>
        </w:rPr>
        <w:t xml:space="preserve">will analyse </w:t>
      </w:r>
      <w:r w:rsidR="00830F12" w:rsidRPr="00830F12">
        <w:rPr>
          <w:szCs w:val="18"/>
          <w:lang w:val="en-GB"/>
        </w:rPr>
        <w:t>the legal, philosophical</w:t>
      </w:r>
      <w:r>
        <w:rPr>
          <w:szCs w:val="18"/>
          <w:lang w:val="en-GB"/>
        </w:rPr>
        <w:t>,</w:t>
      </w:r>
      <w:r w:rsidR="00830F12" w:rsidRPr="00830F12">
        <w:rPr>
          <w:szCs w:val="18"/>
          <w:lang w:val="en-GB"/>
        </w:rPr>
        <w:t xml:space="preserve"> and cultural principles underlying</w:t>
      </w:r>
      <w:r>
        <w:rPr>
          <w:szCs w:val="18"/>
          <w:lang w:val="en-GB"/>
        </w:rPr>
        <w:t xml:space="preserve"> the</w:t>
      </w:r>
      <w:r w:rsidR="00830F12" w:rsidRPr="00830F12">
        <w:rPr>
          <w:szCs w:val="18"/>
          <w:lang w:val="en-GB"/>
        </w:rPr>
        <w:t xml:space="preserve"> </w:t>
      </w:r>
      <w:r w:rsidR="00830F12" w:rsidRPr="008B5F05">
        <w:rPr>
          <w:i/>
          <w:iCs/>
          <w:szCs w:val="18"/>
          <w:lang w:val="en-GB"/>
        </w:rPr>
        <w:t>Legal Design</w:t>
      </w:r>
      <w:r w:rsidR="00830F12" w:rsidRPr="00830F12">
        <w:rPr>
          <w:szCs w:val="18"/>
          <w:lang w:val="en-GB"/>
        </w:rPr>
        <w:t xml:space="preserve">, the design and rewriting techniques of legal texts, </w:t>
      </w:r>
      <w:r>
        <w:rPr>
          <w:szCs w:val="18"/>
          <w:lang w:val="en-GB"/>
        </w:rPr>
        <w:t xml:space="preserve">and </w:t>
      </w:r>
      <w:r w:rsidR="00830F12" w:rsidRPr="00830F12">
        <w:rPr>
          <w:szCs w:val="18"/>
          <w:lang w:val="en-GB"/>
        </w:rPr>
        <w:t xml:space="preserve">the experiences in Italy and abroad. Participants will be introduced to the design of legal texts (contracts, opinions, </w:t>
      </w:r>
      <w:r w:rsidR="00D3616B">
        <w:rPr>
          <w:szCs w:val="18"/>
          <w:lang w:val="en-GB"/>
        </w:rPr>
        <w:t>client</w:t>
      </w:r>
      <w:r w:rsidR="00830F12" w:rsidRPr="00830F12">
        <w:rPr>
          <w:szCs w:val="18"/>
          <w:lang w:val="en-GB"/>
        </w:rPr>
        <w:t xml:space="preserve"> information, judgments, procedures) in </w:t>
      </w:r>
      <w:r w:rsidR="00830F12" w:rsidRPr="00D3616B">
        <w:rPr>
          <w:i/>
          <w:iCs/>
          <w:szCs w:val="18"/>
          <w:lang w:val="en-GB"/>
        </w:rPr>
        <w:t>Legal Design</w:t>
      </w:r>
      <w:r w:rsidR="00830F12" w:rsidRPr="00830F12">
        <w:rPr>
          <w:szCs w:val="18"/>
          <w:lang w:val="en-GB"/>
        </w:rPr>
        <w:t xml:space="preserve"> through </w:t>
      </w:r>
      <w:r w:rsidR="00830F12" w:rsidRPr="00D3616B">
        <w:rPr>
          <w:i/>
          <w:iCs/>
          <w:szCs w:val="18"/>
          <w:lang w:val="en-GB"/>
        </w:rPr>
        <w:t>design thinking</w:t>
      </w:r>
      <w:r w:rsidR="00830F12" w:rsidRPr="00830F12">
        <w:rPr>
          <w:szCs w:val="18"/>
          <w:lang w:val="en-GB"/>
        </w:rPr>
        <w:t xml:space="preserve"> techniques (problem analysis, creation of solutions and prototypes, </w:t>
      </w:r>
      <w:r w:rsidR="00830F12" w:rsidRPr="00D3616B">
        <w:rPr>
          <w:i/>
          <w:iCs/>
          <w:szCs w:val="18"/>
          <w:lang w:val="en-GB"/>
        </w:rPr>
        <w:t>testing</w:t>
      </w:r>
      <w:r w:rsidR="00830F12" w:rsidRPr="00830F12">
        <w:rPr>
          <w:szCs w:val="18"/>
          <w:lang w:val="en-GB"/>
        </w:rPr>
        <w:t xml:space="preserve">, </w:t>
      </w:r>
      <w:r w:rsidR="00830F12" w:rsidRPr="00D3616B">
        <w:rPr>
          <w:i/>
          <w:iCs/>
          <w:szCs w:val="18"/>
          <w:lang w:val="en-GB"/>
        </w:rPr>
        <w:t>feedback</w:t>
      </w:r>
      <w:r w:rsidR="00D3616B">
        <w:rPr>
          <w:szCs w:val="18"/>
          <w:lang w:val="en-GB"/>
        </w:rPr>
        <w:t xml:space="preserve"> search, </w:t>
      </w:r>
      <w:r w:rsidR="00830F12" w:rsidRPr="00830F12">
        <w:rPr>
          <w:szCs w:val="18"/>
          <w:lang w:val="en-GB"/>
        </w:rPr>
        <w:t>etc.).</w:t>
      </w:r>
      <w:r w:rsidR="00B86992">
        <w:rPr>
          <w:szCs w:val="18"/>
          <w:lang w:val="en-GB"/>
        </w:rPr>
        <w:t xml:space="preserve"> </w:t>
      </w:r>
      <w:r w:rsidR="00D61CF3" w:rsidRPr="00D61CF3">
        <w:rPr>
          <w:szCs w:val="18"/>
          <w:lang w:val="en-US"/>
        </w:rPr>
        <w:t xml:space="preserve">The participation of a </w:t>
      </w:r>
      <w:r w:rsidR="00D61CF3" w:rsidRPr="00D61CF3">
        <w:rPr>
          <w:i/>
          <w:szCs w:val="18"/>
          <w:lang w:val="en-US"/>
        </w:rPr>
        <w:t>design thinker</w:t>
      </w:r>
      <w:r w:rsidR="00D61CF3" w:rsidRPr="00D61CF3">
        <w:rPr>
          <w:szCs w:val="18"/>
          <w:lang w:val="en-US"/>
        </w:rPr>
        <w:t xml:space="preserve"> is expected</w:t>
      </w:r>
      <w:r w:rsidR="00B86992" w:rsidRPr="00D61CF3">
        <w:rPr>
          <w:szCs w:val="18"/>
          <w:lang w:val="en-US"/>
        </w:rPr>
        <w:t>.</w:t>
      </w:r>
    </w:p>
    <w:p w14:paraId="4CFFB5E3" w14:textId="5ABCEDE1" w:rsidR="00E92F78" w:rsidRPr="00C97510" w:rsidRDefault="00830F12" w:rsidP="00E92F78">
      <w:pPr>
        <w:rPr>
          <w:szCs w:val="18"/>
          <w:lang w:val="en-GB"/>
        </w:rPr>
      </w:pPr>
      <w:r w:rsidRPr="00830F12">
        <w:rPr>
          <w:szCs w:val="18"/>
          <w:lang w:val="en-GB"/>
        </w:rPr>
        <w:t>At the end of the seminar</w:t>
      </w:r>
      <w:r w:rsidR="00D3616B">
        <w:rPr>
          <w:szCs w:val="18"/>
          <w:lang w:val="en-GB"/>
        </w:rPr>
        <w:t>, s</w:t>
      </w:r>
      <w:r w:rsidRPr="00830F12">
        <w:rPr>
          <w:szCs w:val="18"/>
          <w:lang w:val="en-GB"/>
        </w:rPr>
        <w:t>tudent</w:t>
      </w:r>
      <w:r w:rsidR="00D3616B">
        <w:rPr>
          <w:szCs w:val="18"/>
          <w:lang w:val="en-GB"/>
        </w:rPr>
        <w:t>s</w:t>
      </w:r>
      <w:r w:rsidRPr="00830F12">
        <w:rPr>
          <w:szCs w:val="18"/>
          <w:lang w:val="en-GB"/>
        </w:rPr>
        <w:t xml:space="preserve"> will know the theoretical foundations of </w:t>
      </w:r>
      <w:r w:rsidRPr="00D3616B">
        <w:rPr>
          <w:i/>
          <w:iCs/>
          <w:szCs w:val="18"/>
          <w:lang w:val="en-GB"/>
        </w:rPr>
        <w:t>Legal Design</w:t>
      </w:r>
      <w:r w:rsidRPr="00830F12">
        <w:rPr>
          <w:szCs w:val="18"/>
          <w:lang w:val="en-GB"/>
        </w:rPr>
        <w:t xml:space="preserve"> and will be able to design or rewrite legal texts using the techniques of this discipline.</w:t>
      </w:r>
    </w:p>
    <w:p w14:paraId="08F1AAD9" w14:textId="460D1E95" w:rsidR="00E92F78" w:rsidRPr="00C97510" w:rsidRDefault="00C97510" w:rsidP="00E92F78">
      <w:pPr>
        <w:spacing w:before="240" w:after="120" w:line="240" w:lineRule="exact"/>
        <w:rPr>
          <w:b/>
          <w:i/>
          <w:sz w:val="18"/>
          <w:lang w:val="en-GB"/>
        </w:rPr>
      </w:pPr>
      <w:bookmarkStart w:id="1" w:name="_Hlk18846112"/>
      <w:r w:rsidRPr="00C97510">
        <w:rPr>
          <w:b/>
          <w:i/>
          <w:sz w:val="18"/>
          <w:lang w:val="en-GB"/>
        </w:rPr>
        <w:t>COURSE CONTENT</w:t>
      </w:r>
      <w:bookmarkEnd w:id="1"/>
    </w:p>
    <w:p w14:paraId="4BAC67D6" w14:textId="7247B316" w:rsidR="00516467" w:rsidRPr="00C97510" w:rsidRDefault="00830F12" w:rsidP="0042506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426"/>
        <w:rPr>
          <w:bCs/>
          <w:lang w:val="en-GB"/>
        </w:rPr>
      </w:pPr>
      <w:r w:rsidRPr="00830F12">
        <w:rPr>
          <w:bCs/>
          <w:lang w:val="en-GB"/>
        </w:rPr>
        <w:t xml:space="preserve">Introduction to the </w:t>
      </w:r>
      <w:r w:rsidRPr="00BF7119">
        <w:rPr>
          <w:bCs/>
          <w:i/>
          <w:iCs/>
          <w:lang w:val="en-GB"/>
        </w:rPr>
        <w:t>Legal Design</w:t>
      </w:r>
      <w:r w:rsidR="00BF7119" w:rsidRPr="00BF7119">
        <w:rPr>
          <w:bCs/>
          <w:lang w:val="en-GB"/>
        </w:rPr>
        <w:t xml:space="preserve"> </w:t>
      </w:r>
      <w:r w:rsidR="00BF7119" w:rsidRPr="00830F12">
        <w:rPr>
          <w:bCs/>
          <w:lang w:val="en-GB"/>
        </w:rPr>
        <w:t>discipline</w:t>
      </w:r>
      <w:r w:rsidRPr="00830F12">
        <w:rPr>
          <w:bCs/>
          <w:lang w:val="en-GB"/>
        </w:rPr>
        <w:t xml:space="preserve">: attention to the recipient of the legal message as a tool for implementing </w:t>
      </w:r>
      <w:r w:rsidRPr="00BF7119">
        <w:rPr>
          <w:bCs/>
          <w:i/>
          <w:iCs/>
          <w:lang w:val="en-GB"/>
        </w:rPr>
        <w:t>corporate social responsibility</w:t>
      </w:r>
      <w:r w:rsidR="00EE61E5" w:rsidRPr="00C97510">
        <w:rPr>
          <w:bCs/>
          <w:lang w:val="en-GB"/>
        </w:rPr>
        <w:t>.</w:t>
      </w:r>
    </w:p>
    <w:p w14:paraId="2FA70933" w14:textId="4B804FCD" w:rsidR="00516467" w:rsidRPr="00C97510" w:rsidRDefault="00830F12" w:rsidP="0042506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426"/>
        <w:rPr>
          <w:bCs/>
          <w:lang w:val="en-GB"/>
        </w:rPr>
      </w:pPr>
      <w:r w:rsidRPr="00830F12">
        <w:rPr>
          <w:bCs/>
          <w:lang w:val="en-GB"/>
        </w:rPr>
        <w:t xml:space="preserve">Analysis of the experiences of the most important </w:t>
      </w:r>
      <w:r w:rsidRPr="00BF7119">
        <w:rPr>
          <w:bCs/>
          <w:i/>
          <w:iCs/>
          <w:lang w:val="en-GB"/>
        </w:rPr>
        <w:t>Legal Design</w:t>
      </w:r>
      <w:r w:rsidRPr="00830F12">
        <w:rPr>
          <w:bCs/>
          <w:lang w:val="en-GB"/>
        </w:rPr>
        <w:t xml:space="preserve"> schools in the world</w:t>
      </w:r>
      <w:r w:rsidR="00EE61E5" w:rsidRPr="00C97510">
        <w:rPr>
          <w:bCs/>
          <w:lang w:val="en-GB"/>
        </w:rPr>
        <w:t>.</w:t>
      </w:r>
    </w:p>
    <w:p w14:paraId="3618B7AE" w14:textId="775D5E6C" w:rsidR="00516467" w:rsidRPr="00C97510" w:rsidRDefault="00830F12" w:rsidP="0042506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426"/>
        <w:rPr>
          <w:bCs/>
          <w:lang w:val="en-GB"/>
        </w:rPr>
      </w:pPr>
      <w:r w:rsidRPr="00830F12">
        <w:rPr>
          <w:bCs/>
          <w:lang w:val="en-GB"/>
        </w:rPr>
        <w:t>From "legalese" to the use of clear and precise technical language</w:t>
      </w:r>
      <w:r w:rsidR="00EE61E5" w:rsidRPr="00C97510">
        <w:rPr>
          <w:bCs/>
          <w:lang w:val="en-GB"/>
        </w:rPr>
        <w:t>.</w:t>
      </w:r>
    </w:p>
    <w:p w14:paraId="6D4B52FE" w14:textId="53FC3E0F" w:rsidR="00516467" w:rsidRPr="00C97510" w:rsidRDefault="00830F12" w:rsidP="0042506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426"/>
        <w:rPr>
          <w:bCs/>
          <w:lang w:val="en-GB"/>
        </w:rPr>
      </w:pPr>
      <w:r w:rsidRPr="00830F12">
        <w:rPr>
          <w:bCs/>
          <w:lang w:val="en-GB"/>
        </w:rPr>
        <w:t>Introduction to graphics tools</w:t>
      </w:r>
      <w:r w:rsidR="00EE61E5" w:rsidRPr="00C97510">
        <w:rPr>
          <w:bCs/>
          <w:lang w:val="en-GB"/>
        </w:rPr>
        <w:t>.</w:t>
      </w:r>
    </w:p>
    <w:p w14:paraId="7DBBD0BB" w14:textId="19F34002" w:rsidR="00516467" w:rsidRPr="00C97510" w:rsidRDefault="00830F12" w:rsidP="00425066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426"/>
        <w:rPr>
          <w:bCs/>
          <w:lang w:val="en-GB"/>
        </w:rPr>
      </w:pPr>
      <w:r w:rsidRPr="00830F12">
        <w:rPr>
          <w:bCs/>
          <w:lang w:val="en-GB"/>
        </w:rPr>
        <w:t xml:space="preserve">Practical exercises: analysis of legal texts of various kinds (laws, sentences, judicial documents, contracts, </w:t>
      </w:r>
      <w:r w:rsidRPr="00AA3075">
        <w:rPr>
          <w:bCs/>
          <w:i/>
          <w:iCs/>
          <w:lang w:val="en-GB"/>
        </w:rPr>
        <w:t>policies</w:t>
      </w:r>
      <w:r w:rsidRPr="00830F12">
        <w:rPr>
          <w:bCs/>
          <w:lang w:val="en-GB"/>
        </w:rPr>
        <w:t>, etc.); re-writing exercises</w:t>
      </w:r>
      <w:r w:rsidR="00AA3075">
        <w:rPr>
          <w:bCs/>
          <w:lang w:val="en-GB"/>
        </w:rPr>
        <w:t xml:space="preserve"> using</w:t>
      </w:r>
      <w:r w:rsidR="00516467" w:rsidRPr="00C97510">
        <w:rPr>
          <w:bCs/>
          <w:lang w:val="en-GB"/>
        </w:rPr>
        <w:t xml:space="preserve"> </w:t>
      </w:r>
      <w:r w:rsidR="00EE61E5" w:rsidRPr="00C97510">
        <w:rPr>
          <w:bCs/>
          <w:i/>
          <w:iCs/>
          <w:lang w:val="en-GB"/>
        </w:rPr>
        <w:t>L</w:t>
      </w:r>
      <w:r w:rsidR="00516467" w:rsidRPr="00C97510">
        <w:rPr>
          <w:bCs/>
          <w:i/>
          <w:iCs/>
          <w:lang w:val="en-GB"/>
        </w:rPr>
        <w:t xml:space="preserve">egal </w:t>
      </w:r>
      <w:r w:rsidR="00EE61E5" w:rsidRPr="00C97510">
        <w:rPr>
          <w:bCs/>
          <w:i/>
          <w:iCs/>
          <w:lang w:val="en-GB"/>
        </w:rPr>
        <w:t>D</w:t>
      </w:r>
      <w:r w:rsidR="00516467" w:rsidRPr="00C97510">
        <w:rPr>
          <w:bCs/>
          <w:i/>
          <w:iCs/>
          <w:lang w:val="en-GB"/>
        </w:rPr>
        <w:t>esign</w:t>
      </w:r>
      <w:r w:rsidR="00EE61E5" w:rsidRPr="00C97510">
        <w:rPr>
          <w:bCs/>
          <w:lang w:val="en-GB"/>
        </w:rPr>
        <w:t>.</w:t>
      </w:r>
    </w:p>
    <w:p w14:paraId="43DADE69" w14:textId="218776BC" w:rsidR="00EF4732" w:rsidRPr="00D61CF3" w:rsidRDefault="00C97510" w:rsidP="00E92F78">
      <w:pPr>
        <w:keepNext/>
        <w:spacing w:before="240" w:after="120" w:line="240" w:lineRule="exact"/>
        <w:rPr>
          <w:b/>
          <w:i/>
          <w:sz w:val="18"/>
        </w:rPr>
      </w:pPr>
      <w:bookmarkStart w:id="2" w:name="_Hlk18846128"/>
      <w:r w:rsidRPr="00D61CF3">
        <w:rPr>
          <w:b/>
          <w:i/>
          <w:sz w:val="18"/>
        </w:rPr>
        <w:t>READING LIST</w:t>
      </w:r>
      <w:bookmarkEnd w:id="2"/>
    </w:p>
    <w:p w14:paraId="4231979F" w14:textId="77777777" w:rsidR="00B86992" w:rsidRDefault="00B86992" w:rsidP="00B86992">
      <w:pPr>
        <w:pStyle w:val="Testo1"/>
      </w:pPr>
      <w:r w:rsidRPr="00B86992">
        <w:rPr>
          <w:smallCaps/>
          <w:sz w:val="16"/>
        </w:rPr>
        <w:t>Barbara de Muro, Marco Imperiale</w:t>
      </w:r>
      <w:r>
        <w:t xml:space="preserve">, </w:t>
      </w:r>
      <w:r w:rsidRPr="00451FD1">
        <w:rPr>
          <w:i/>
        </w:rPr>
        <w:t>Il legal design</w:t>
      </w:r>
      <w:r>
        <w:t>, Giuffré Francis Lefebvre 2021</w:t>
      </w:r>
    </w:p>
    <w:p w14:paraId="388C875A" w14:textId="660F3B70" w:rsidR="00E92F78" w:rsidRPr="00C97510" w:rsidRDefault="00C97510" w:rsidP="00E92F78">
      <w:pPr>
        <w:spacing w:before="240" w:after="120"/>
        <w:rPr>
          <w:b/>
          <w:i/>
          <w:sz w:val="18"/>
          <w:lang w:val="en-GB"/>
        </w:rPr>
      </w:pPr>
      <w:bookmarkStart w:id="3" w:name="_Hlk18846140"/>
      <w:r w:rsidRPr="00C97510">
        <w:rPr>
          <w:b/>
          <w:i/>
          <w:sz w:val="18"/>
          <w:lang w:val="en-GB"/>
        </w:rPr>
        <w:t>TEACHING METHOD</w:t>
      </w:r>
      <w:bookmarkEnd w:id="3"/>
    </w:p>
    <w:p w14:paraId="02314E5B" w14:textId="177AA26F" w:rsidR="002F1494" w:rsidRPr="00C97510" w:rsidRDefault="00830F12" w:rsidP="00425066">
      <w:pPr>
        <w:spacing w:before="240" w:after="120"/>
        <w:ind w:firstLine="284"/>
        <w:rPr>
          <w:sz w:val="18"/>
          <w:lang w:val="en-GB"/>
        </w:rPr>
      </w:pPr>
      <w:r w:rsidRPr="00830F12">
        <w:rPr>
          <w:sz w:val="18"/>
          <w:lang w:val="en-GB"/>
        </w:rPr>
        <w:t>The seminar will consist of frontal le</w:t>
      </w:r>
      <w:r w:rsidR="00F908EB">
        <w:rPr>
          <w:sz w:val="18"/>
          <w:lang w:val="en-GB"/>
        </w:rPr>
        <w:t xml:space="preserve">ctures </w:t>
      </w:r>
      <w:r w:rsidRPr="00830F12">
        <w:rPr>
          <w:sz w:val="18"/>
          <w:lang w:val="en-GB"/>
        </w:rPr>
        <w:t xml:space="preserve">and </w:t>
      </w:r>
      <w:r w:rsidR="00F908EB">
        <w:rPr>
          <w:sz w:val="18"/>
          <w:lang w:val="en-GB"/>
        </w:rPr>
        <w:t xml:space="preserve">an </w:t>
      </w:r>
      <w:r w:rsidRPr="00830F12">
        <w:rPr>
          <w:sz w:val="18"/>
          <w:lang w:val="en-GB"/>
        </w:rPr>
        <w:t xml:space="preserve">interactive part with exercises and </w:t>
      </w:r>
      <w:r w:rsidRPr="00F908EB">
        <w:rPr>
          <w:i/>
          <w:iCs/>
          <w:sz w:val="18"/>
          <w:lang w:val="en-GB"/>
        </w:rPr>
        <w:t>workshops</w:t>
      </w:r>
      <w:r w:rsidRPr="00830F12">
        <w:rPr>
          <w:sz w:val="18"/>
          <w:lang w:val="en-GB"/>
        </w:rPr>
        <w:t xml:space="preserve"> aimed at a practical understanding of the discipline and </w:t>
      </w:r>
      <w:r w:rsidR="00F908EB">
        <w:rPr>
          <w:sz w:val="18"/>
          <w:lang w:val="en-GB"/>
        </w:rPr>
        <w:t>at acquiring</w:t>
      </w:r>
      <w:r w:rsidRPr="00830F12">
        <w:rPr>
          <w:sz w:val="18"/>
          <w:lang w:val="en-GB"/>
        </w:rPr>
        <w:t xml:space="preserve"> basic familiarity with the </w:t>
      </w:r>
      <w:r w:rsidR="003B1581" w:rsidRPr="00F908EB">
        <w:rPr>
          <w:i/>
          <w:iCs/>
          <w:sz w:val="18"/>
          <w:lang w:val="en-GB"/>
        </w:rPr>
        <w:t>designer’s</w:t>
      </w:r>
      <w:r w:rsidR="00F908EB">
        <w:rPr>
          <w:sz w:val="18"/>
          <w:lang w:val="en-GB"/>
        </w:rPr>
        <w:t xml:space="preserve"> </w:t>
      </w:r>
      <w:r w:rsidRPr="00830F12">
        <w:rPr>
          <w:sz w:val="18"/>
          <w:lang w:val="en-GB"/>
        </w:rPr>
        <w:t>tools of</w:t>
      </w:r>
      <w:r w:rsidR="002F1494" w:rsidRPr="00C97510">
        <w:rPr>
          <w:sz w:val="18"/>
          <w:lang w:val="en-GB"/>
        </w:rPr>
        <w:t>.</w:t>
      </w:r>
    </w:p>
    <w:p w14:paraId="3897B78D" w14:textId="70F6A7E1" w:rsidR="00E92F78" w:rsidRPr="00C97510" w:rsidRDefault="00C97510" w:rsidP="00E92F78">
      <w:pPr>
        <w:spacing w:before="240" w:after="120"/>
        <w:rPr>
          <w:b/>
          <w:i/>
          <w:sz w:val="18"/>
          <w:lang w:val="en-GB"/>
        </w:rPr>
      </w:pPr>
      <w:bookmarkStart w:id="4" w:name="_Hlk18846151"/>
      <w:r w:rsidRPr="00C97510">
        <w:rPr>
          <w:b/>
          <w:i/>
          <w:sz w:val="18"/>
          <w:lang w:val="en-GB"/>
        </w:rPr>
        <w:t>ASSESSMENT METHOD AND CRITERIA</w:t>
      </w:r>
      <w:bookmarkEnd w:id="4"/>
    </w:p>
    <w:p w14:paraId="2F69626F" w14:textId="5406F937" w:rsidR="00E92F78" w:rsidRPr="00C97510" w:rsidRDefault="008D4697" w:rsidP="00425066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Students’ </w:t>
      </w:r>
      <w:r w:rsidR="00830F12" w:rsidRPr="00830F12">
        <w:rPr>
          <w:noProof w:val="0"/>
          <w:lang w:val="en-GB"/>
        </w:rPr>
        <w:t xml:space="preserve">participation in the seminar will </w:t>
      </w:r>
      <w:r>
        <w:rPr>
          <w:noProof w:val="0"/>
          <w:lang w:val="en-GB"/>
        </w:rPr>
        <w:t>be verified</w:t>
      </w:r>
      <w:r w:rsidR="00830F12" w:rsidRPr="00830F12">
        <w:rPr>
          <w:noProof w:val="0"/>
          <w:lang w:val="en-GB"/>
        </w:rPr>
        <w:t xml:space="preserve">: the </w:t>
      </w:r>
      <w:r w:rsidRPr="00830F12">
        <w:rPr>
          <w:noProof w:val="0"/>
          <w:lang w:val="en-GB"/>
        </w:rPr>
        <w:t xml:space="preserve">expected </w:t>
      </w:r>
      <w:r>
        <w:rPr>
          <w:noProof w:val="0"/>
          <w:lang w:val="en-GB"/>
        </w:rPr>
        <w:t xml:space="preserve">ECTS credit will be awarded </w:t>
      </w:r>
      <w:r w:rsidR="00830F12" w:rsidRPr="00830F12">
        <w:rPr>
          <w:noProof w:val="0"/>
          <w:lang w:val="en-GB"/>
        </w:rPr>
        <w:t xml:space="preserve">only </w:t>
      </w:r>
      <w:r>
        <w:rPr>
          <w:noProof w:val="0"/>
          <w:lang w:val="en-GB"/>
        </w:rPr>
        <w:t xml:space="preserve">if the students’ attendance is </w:t>
      </w:r>
      <w:r w:rsidR="00830F12" w:rsidRPr="00830F12">
        <w:rPr>
          <w:noProof w:val="0"/>
          <w:lang w:val="en-GB"/>
        </w:rPr>
        <w:t xml:space="preserve">at least 75%. Students will also be required to </w:t>
      </w:r>
      <w:r w:rsidR="00C020C7">
        <w:rPr>
          <w:noProof w:val="0"/>
          <w:lang w:val="en-GB"/>
        </w:rPr>
        <w:t>give</w:t>
      </w:r>
      <w:r w:rsidR="00830F12" w:rsidRPr="00830F12">
        <w:rPr>
          <w:noProof w:val="0"/>
          <w:lang w:val="en-GB"/>
        </w:rPr>
        <w:t xml:space="preserve"> </w:t>
      </w:r>
      <w:r w:rsidR="00C020C7" w:rsidRPr="00830F12">
        <w:rPr>
          <w:noProof w:val="0"/>
          <w:lang w:val="en-GB"/>
        </w:rPr>
        <w:t xml:space="preserve">written or oral </w:t>
      </w:r>
      <w:r w:rsidR="00830F12" w:rsidRPr="00830F12">
        <w:rPr>
          <w:noProof w:val="0"/>
          <w:lang w:val="en-GB"/>
        </w:rPr>
        <w:t xml:space="preserve">presentations </w:t>
      </w:r>
      <w:r w:rsidR="00C020C7">
        <w:rPr>
          <w:noProof w:val="0"/>
          <w:lang w:val="en-GB"/>
        </w:rPr>
        <w:t>aimed at assessing</w:t>
      </w:r>
      <w:r w:rsidR="00830F12" w:rsidRPr="00830F12">
        <w:rPr>
          <w:noProof w:val="0"/>
          <w:lang w:val="en-GB"/>
        </w:rPr>
        <w:t xml:space="preserve"> the achievement of the </w:t>
      </w:r>
      <w:r w:rsidR="00C020C7">
        <w:rPr>
          <w:noProof w:val="0"/>
          <w:lang w:val="en-GB"/>
        </w:rPr>
        <w:t>intended</w:t>
      </w:r>
      <w:r w:rsidR="00830F12" w:rsidRPr="00830F12">
        <w:rPr>
          <w:noProof w:val="0"/>
          <w:lang w:val="en-GB"/>
        </w:rPr>
        <w:t xml:space="preserve"> learning outcomes.</w:t>
      </w:r>
    </w:p>
    <w:p w14:paraId="78F20E5E" w14:textId="56EA816E" w:rsidR="00E92F78" w:rsidRPr="00C97510" w:rsidRDefault="00C97510" w:rsidP="00E92F78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18846165"/>
      <w:r w:rsidRPr="00C97510">
        <w:rPr>
          <w:b/>
          <w:i/>
          <w:sz w:val="18"/>
          <w:lang w:val="en-GB"/>
        </w:rPr>
        <w:t>NOTES AND PREREQUISITES</w:t>
      </w:r>
      <w:bookmarkEnd w:id="5"/>
    </w:p>
    <w:p w14:paraId="791E2860" w14:textId="264C596D" w:rsidR="00604B0E" w:rsidRPr="00C97510" w:rsidRDefault="00830F12" w:rsidP="00425066">
      <w:pPr>
        <w:pStyle w:val="Testo2"/>
        <w:rPr>
          <w:noProof w:val="0"/>
          <w:lang w:val="en-GB"/>
        </w:rPr>
      </w:pPr>
      <w:r w:rsidRPr="00830F12">
        <w:rPr>
          <w:noProof w:val="0"/>
          <w:lang w:val="en-GB"/>
        </w:rPr>
        <w:t xml:space="preserve">The seminar, </w:t>
      </w:r>
      <w:r w:rsidR="005E16F2">
        <w:rPr>
          <w:noProof w:val="0"/>
          <w:lang w:val="en-GB"/>
        </w:rPr>
        <w:t>consisting of</w:t>
      </w:r>
      <w:r w:rsidR="00B86992">
        <w:rPr>
          <w:noProof w:val="0"/>
          <w:lang w:val="en-GB"/>
        </w:rPr>
        <w:t xml:space="preserve"> 16</w:t>
      </w:r>
      <w:r w:rsidRPr="00830F12">
        <w:rPr>
          <w:noProof w:val="0"/>
          <w:lang w:val="en-GB"/>
        </w:rPr>
        <w:t xml:space="preserve"> hours of frontal </w:t>
      </w:r>
      <w:r w:rsidR="005E16F2">
        <w:rPr>
          <w:noProof w:val="0"/>
          <w:lang w:val="en-GB"/>
        </w:rPr>
        <w:t>lectures</w:t>
      </w:r>
      <w:r w:rsidRPr="00830F12">
        <w:rPr>
          <w:noProof w:val="0"/>
          <w:lang w:val="en-GB"/>
        </w:rPr>
        <w:t xml:space="preserve">, </w:t>
      </w:r>
      <w:r w:rsidR="005E16F2">
        <w:rPr>
          <w:noProof w:val="0"/>
          <w:lang w:val="en-GB"/>
        </w:rPr>
        <w:t>is worth</w:t>
      </w:r>
      <w:r w:rsidRPr="00830F12">
        <w:rPr>
          <w:noProof w:val="0"/>
          <w:lang w:val="en-GB"/>
        </w:rPr>
        <w:t xml:space="preserve"> </w:t>
      </w:r>
      <w:r w:rsidR="005E16F2">
        <w:rPr>
          <w:noProof w:val="0"/>
          <w:lang w:val="en-GB"/>
        </w:rPr>
        <w:t>1 ECTS credit</w:t>
      </w:r>
      <w:r w:rsidRPr="00830F12">
        <w:rPr>
          <w:noProof w:val="0"/>
          <w:lang w:val="en-GB"/>
        </w:rPr>
        <w:t xml:space="preserve">. The meetings will be held in the second semester, according to a </w:t>
      </w:r>
      <w:r w:rsidR="005E16F2">
        <w:rPr>
          <w:noProof w:val="0"/>
          <w:lang w:val="en-GB"/>
        </w:rPr>
        <w:t>scheduling</w:t>
      </w:r>
      <w:r w:rsidRPr="00830F12">
        <w:rPr>
          <w:noProof w:val="0"/>
          <w:lang w:val="en-GB"/>
        </w:rPr>
        <w:t xml:space="preserve"> that will be published on the faculty website and on </w:t>
      </w:r>
      <w:r w:rsidR="005E16F2">
        <w:rPr>
          <w:noProof w:val="0"/>
          <w:lang w:val="en-GB"/>
        </w:rPr>
        <w:t>the web</w:t>
      </w:r>
      <w:r w:rsidR="005E16F2" w:rsidRPr="00830F12">
        <w:rPr>
          <w:noProof w:val="0"/>
          <w:lang w:val="en-GB"/>
        </w:rPr>
        <w:t xml:space="preserve">page </w:t>
      </w:r>
      <w:r w:rsidR="005E16F2">
        <w:rPr>
          <w:noProof w:val="0"/>
          <w:lang w:val="en-GB"/>
        </w:rPr>
        <w:t xml:space="preserve">of </w:t>
      </w:r>
      <w:r w:rsidR="005E16F2" w:rsidRPr="00830F12">
        <w:rPr>
          <w:noProof w:val="0"/>
          <w:lang w:val="en-GB"/>
        </w:rPr>
        <w:t>prof. Matteo Corti</w:t>
      </w:r>
      <w:r w:rsidRPr="00830F12">
        <w:rPr>
          <w:noProof w:val="0"/>
          <w:lang w:val="en-GB"/>
        </w:rPr>
        <w:t xml:space="preserve">. The seminar requires good knowledge of the legal system as a whole, </w:t>
      </w:r>
      <w:r w:rsidR="005E16F2">
        <w:rPr>
          <w:noProof w:val="0"/>
          <w:lang w:val="en-GB"/>
        </w:rPr>
        <w:t>therefore</w:t>
      </w:r>
      <w:r w:rsidRPr="00830F12">
        <w:rPr>
          <w:noProof w:val="0"/>
          <w:lang w:val="en-GB"/>
        </w:rPr>
        <w:t xml:space="preserve"> </w:t>
      </w:r>
      <w:r w:rsidR="005E16F2">
        <w:rPr>
          <w:noProof w:val="0"/>
          <w:lang w:val="en-GB"/>
        </w:rPr>
        <w:t xml:space="preserve">it </w:t>
      </w:r>
      <w:r w:rsidRPr="00830F12">
        <w:rPr>
          <w:noProof w:val="0"/>
          <w:lang w:val="en-GB"/>
        </w:rPr>
        <w:t xml:space="preserve">is especially suitable for </w:t>
      </w:r>
      <w:r w:rsidR="005E16F2">
        <w:rPr>
          <w:noProof w:val="0"/>
          <w:lang w:val="en-GB"/>
        </w:rPr>
        <w:t xml:space="preserve">last years’ </w:t>
      </w:r>
      <w:r w:rsidRPr="00830F12">
        <w:rPr>
          <w:noProof w:val="0"/>
          <w:lang w:val="en-GB"/>
        </w:rPr>
        <w:t xml:space="preserve">students who have </w:t>
      </w:r>
      <w:r w:rsidR="005E16F2">
        <w:rPr>
          <w:noProof w:val="0"/>
          <w:lang w:val="en-GB"/>
        </w:rPr>
        <w:t xml:space="preserve">already </w:t>
      </w:r>
      <w:r w:rsidRPr="00830F12">
        <w:rPr>
          <w:noProof w:val="0"/>
          <w:lang w:val="en-GB"/>
        </w:rPr>
        <w:t>taken a substantial part of the exams required by their study plan</w:t>
      </w:r>
      <w:r w:rsidR="00604B0E" w:rsidRPr="00C97510">
        <w:rPr>
          <w:noProof w:val="0"/>
          <w:lang w:val="en-GB"/>
        </w:rPr>
        <w:t xml:space="preserve">. </w:t>
      </w:r>
    </w:p>
    <w:p w14:paraId="5188C96F" w14:textId="77777777" w:rsidR="00B95A19" w:rsidRPr="00C97510" w:rsidRDefault="00B95A19" w:rsidP="00B95A19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  <w:r w:rsidRPr="00C97510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p w14:paraId="76450975" w14:textId="77777777" w:rsidR="00B95A19" w:rsidRPr="00B95A19" w:rsidRDefault="00B95A19" w:rsidP="00B95A19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</w:p>
    <w:sectPr w:rsidR="00B95A19" w:rsidRPr="00B95A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3BA"/>
    <w:multiLevelType w:val="hybridMultilevel"/>
    <w:tmpl w:val="14F8EF0A"/>
    <w:lvl w:ilvl="0" w:tplc="E9725D98">
      <w:start w:val="1"/>
      <w:numFmt w:val="bullet"/>
      <w:lvlText w:val="₋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5F88"/>
    <w:multiLevelType w:val="hybridMultilevel"/>
    <w:tmpl w:val="79009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F67"/>
    <w:multiLevelType w:val="hybridMultilevel"/>
    <w:tmpl w:val="A0963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254F"/>
    <w:multiLevelType w:val="hybridMultilevel"/>
    <w:tmpl w:val="453C6DFE"/>
    <w:lvl w:ilvl="0" w:tplc="8EC6C6C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346566">
    <w:abstractNumId w:val="1"/>
  </w:num>
  <w:num w:numId="2" w16cid:durableId="1612858461">
    <w:abstractNumId w:val="2"/>
  </w:num>
  <w:num w:numId="3" w16cid:durableId="1946227654">
    <w:abstractNumId w:val="3"/>
  </w:num>
  <w:num w:numId="4" w16cid:durableId="199918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C2"/>
    <w:rsid w:val="000F7920"/>
    <w:rsid w:val="00187B99"/>
    <w:rsid w:val="002014DD"/>
    <w:rsid w:val="002D5E17"/>
    <w:rsid w:val="002F1494"/>
    <w:rsid w:val="003217C2"/>
    <w:rsid w:val="00325B93"/>
    <w:rsid w:val="00327A5F"/>
    <w:rsid w:val="003B1581"/>
    <w:rsid w:val="00425066"/>
    <w:rsid w:val="004D1217"/>
    <w:rsid w:val="004D6008"/>
    <w:rsid w:val="004E1BB7"/>
    <w:rsid w:val="004F5ED4"/>
    <w:rsid w:val="00507D9E"/>
    <w:rsid w:val="00516467"/>
    <w:rsid w:val="00546F32"/>
    <w:rsid w:val="00561856"/>
    <w:rsid w:val="005E16F2"/>
    <w:rsid w:val="00604B0E"/>
    <w:rsid w:val="00640794"/>
    <w:rsid w:val="006F1772"/>
    <w:rsid w:val="007109E0"/>
    <w:rsid w:val="00807D36"/>
    <w:rsid w:val="00816AF4"/>
    <w:rsid w:val="00830F12"/>
    <w:rsid w:val="00832568"/>
    <w:rsid w:val="008942E7"/>
    <w:rsid w:val="008A1204"/>
    <w:rsid w:val="008B5F05"/>
    <w:rsid w:val="008D4697"/>
    <w:rsid w:val="00900CCA"/>
    <w:rsid w:val="00924B77"/>
    <w:rsid w:val="00940DA2"/>
    <w:rsid w:val="00950F10"/>
    <w:rsid w:val="009E055C"/>
    <w:rsid w:val="00A15782"/>
    <w:rsid w:val="00A74F6F"/>
    <w:rsid w:val="00AA3075"/>
    <w:rsid w:val="00AD7557"/>
    <w:rsid w:val="00B50C5D"/>
    <w:rsid w:val="00B51253"/>
    <w:rsid w:val="00B525CC"/>
    <w:rsid w:val="00B86992"/>
    <w:rsid w:val="00B95A19"/>
    <w:rsid w:val="00BF7119"/>
    <w:rsid w:val="00C020C7"/>
    <w:rsid w:val="00C97510"/>
    <w:rsid w:val="00D3616B"/>
    <w:rsid w:val="00D404F2"/>
    <w:rsid w:val="00D61CF3"/>
    <w:rsid w:val="00D956BE"/>
    <w:rsid w:val="00E42DF9"/>
    <w:rsid w:val="00E607E6"/>
    <w:rsid w:val="00E92F78"/>
    <w:rsid w:val="00EE61E5"/>
    <w:rsid w:val="00EF4732"/>
    <w:rsid w:val="00F53E00"/>
    <w:rsid w:val="00F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B8244"/>
  <w15:chartTrackingRefBased/>
  <w15:docId w15:val="{926019C7-55C8-4B9B-B6DE-6C88D387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E92F78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CBCA-402D-40F9-A543-736357B3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1</Pages>
  <Words>450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5</cp:revision>
  <cp:lastPrinted>2003-03-27T10:42:00Z</cp:lastPrinted>
  <dcterms:created xsi:type="dcterms:W3CDTF">2021-05-26T13:24:00Z</dcterms:created>
  <dcterms:modified xsi:type="dcterms:W3CDTF">2022-07-15T12:59:00Z</dcterms:modified>
</cp:coreProperties>
</file>