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109B" w14:textId="77777777" w:rsidR="006F1772" w:rsidRPr="00557A6F" w:rsidRDefault="0018433A">
      <w:pPr>
        <w:pStyle w:val="Titolo1"/>
        <w:rPr>
          <w:lang w:val="en-US"/>
        </w:rPr>
      </w:pPr>
      <w:r w:rsidRPr="00557A6F">
        <w:rPr>
          <w:lang w:val="en-US"/>
        </w:rPr>
        <w:t>Industrial and Intellectual Property Law</w:t>
      </w:r>
    </w:p>
    <w:p w14:paraId="1418F6BC" w14:textId="77777777" w:rsidR="00A60886" w:rsidRPr="00557A6F" w:rsidRDefault="00A60886" w:rsidP="00A60886">
      <w:pPr>
        <w:pStyle w:val="Titolo2"/>
        <w:spacing w:before="0"/>
        <w:rPr>
          <w:lang w:val="en-US"/>
        </w:rPr>
      </w:pPr>
      <w:r w:rsidRPr="00557A6F">
        <w:rPr>
          <w:lang w:val="en-US"/>
        </w:rPr>
        <w:t>Prof. Giulio Enrico Sironi</w:t>
      </w:r>
    </w:p>
    <w:p w14:paraId="1CBE3768" w14:textId="58584DCF" w:rsidR="00A60886" w:rsidRPr="00557A6F" w:rsidRDefault="0018433A" w:rsidP="00A60886">
      <w:pPr>
        <w:spacing w:before="240" w:after="120" w:line="240" w:lineRule="exact"/>
        <w:rPr>
          <w:b/>
          <w:sz w:val="18"/>
          <w:lang w:val="en-US"/>
        </w:rPr>
      </w:pPr>
      <w:r w:rsidRPr="00557A6F">
        <w:rPr>
          <w:b/>
          <w:i/>
          <w:sz w:val="18"/>
          <w:lang w:val="en-US"/>
        </w:rPr>
        <w:t>COURSE AIMS</w:t>
      </w:r>
      <w:r w:rsidR="00F04D89">
        <w:rPr>
          <w:b/>
          <w:i/>
          <w:sz w:val="18"/>
          <w:lang w:val="en-US"/>
        </w:rPr>
        <w:t xml:space="preserve"> AND </w:t>
      </w:r>
      <w:r w:rsidR="00112DCD">
        <w:rPr>
          <w:b/>
          <w:i/>
          <w:sz w:val="18"/>
          <w:lang w:val="en-US"/>
        </w:rPr>
        <w:t>INTENDED</w:t>
      </w:r>
      <w:r w:rsidR="00F04D89">
        <w:rPr>
          <w:b/>
          <w:i/>
          <w:sz w:val="18"/>
          <w:lang w:val="en-US"/>
        </w:rPr>
        <w:t xml:space="preserve"> LEARNING </w:t>
      </w:r>
      <w:r w:rsidR="00112DCD">
        <w:rPr>
          <w:b/>
          <w:i/>
          <w:sz w:val="18"/>
          <w:lang w:val="en-US"/>
        </w:rPr>
        <w:t>OUTCOMES</w:t>
      </w:r>
    </w:p>
    <w:p w14:paraId="48605198" w14:textId="77777777" w:rsidR="00D62C48" w:rsidRPr="008268B1" w:rsidRDefault="0018433A" w:rsidP="00D62C48">
      <w:pPr>
        <w:rPr>
          <w:lang w:val="en-GB"/>
        </w:rPr>
      </w:pPr>
      <w:r w:rsidRPr="0018433A">
        <w:rPr>
          <w:lang w:val="en-US"/>
        </w:rPr>
        <w:t>T</w:t>
      </w:r>
      <w:r w:rsidR="00C555E5">
        <w:rPr>
          <w:lang w:val="en-US"/>
        </w:rPr>
        <w:t xml:space="preserve">he </w:t>
      </w:r>
      <w:r w:rsidR="00FA4986">
        <w:rPr>
          <w:lang w:val="en-US"/>
        </w:rPr>
        <w:t xml:space="preserve">aim of this </w:t>
      </w:r>
      <w:r w:rsidR="00C555E5">
        <w:rPr>
          <w:lang w:val="en-US"/>
        </w:rPr>
        <w:t>course is t</w:t>
      </w:r>
      <w:r w:rsidRPr="0018433A">
        <w:rPr>
          <w:lang w:val="en-US"/>
        </w:rPr>
        <w:t>o provide students with</w:t>
      </w:r>
      <w:r w:rsidR="00FA4986">
        <w:rPr>
          <w:lang w:val="en-US"/>
        </w:rPr>
        <w:t xml:space="preserve"> the</w:t>
      </w:r>
      <w:r w:rsidRPr="0018433A">
        <w:rPr>
          <w:lang w:val="en-US"/>
        </w:rPr>
        <w:t xml:space="preserve"> </w:t>
      </w:r>
      <w:r w:rsidR="00C555E5">
        <w:rPr>
          <w:lang w:val="en-US"/>
        </w:rPr>
        <w:t>theoretical and practical knowledge needed to understand</w:t>
      </w:r>
      <w:r w:rsidRPr="0018433A">
        <w:rPr>
          <w:lang w:val="en-US"/>
        </w:rPr>
        <w:t xml:space="preserve"> </w:t>
      </w:r>
      <w:r w:rsidR="00496887">
        <w:rPr>
          <w:lang w:val="en-US"/>
        </w:rPr>
        <w:t xml:space="preserve">legislation on </w:t>
      </w:r>
      <w:r w:rsidR="00557A6F">
        <w:rPr>
          <w:lang w:val="en-US"/>
        </w:rPr>
        <w:t xml:space="preserve">unfair </w:t>
      </w:r>
      <w:r w:rsidR="00496887">
        <w:rPr>
          <w:lang w:val="en-US"/>
        </w:rPr>
        <w:t xml:space="preserve">competition </w:t>
      </w:r>
      <w:r w:rsidRPr="0018433A">
        <w:rPr>
          <w:lang w:val="en-US"/>
        </w:rPr>
        <w:t xml:space="preserve">and </w:t>
      </w:r>
      <w:r w:rsidR="00496887">
        <w:rPr>
          <w:lang w:val="en-US"/>
        </w:rPr>
        <w:t xml:space="preserve">on the </w:t>
      </w:r>
      <w:r w:rsidRPr="0018433A">
        <w:rPr>
          <w:lang w:val="en-US"/>
        </w:rPr>
        <w:t>protection of industrial and intellectual property</w:t>
      </w:r>
      <w:r w:rsidR="00102FA4" w:rsidRPr="0018433A">
        <w:rPr>
          <w:lang w:val="en-US"/>
        </w:rPr>
        <w:t xml:space="preserve"> (</w:t>
      </w:r>
      <w:r w:rsidRPr="0018433A">
        <w:rPr>
          <w:lang w:val="en-US"/>
        </w:rPr>
        <w:t>trademarks,</w:t>
      </w:r>
      <w:r w:rsidR="00C555E5">
        <w:rPr>
          <w:lang w:val="en-US"/>
        </w:rPr>
        <w:t xml:space="preserve"> designations of origin and geographical indications, designs and models,</w:t>
      </w:r>
      <w:r w:rsidRPr="0018433A">
        <w:rPr>
          <w:lang w:val="en-US"/>
        </w:rPr>
        <w:t xml:space="preserve"> patents,</w:t>
      </w:r>
      <w:r w:rsidR="00C555E5">
        <w:rPr>
          <w:lang w:val="en-US"/>
        </w:rPr>
        <w:t xml:space="preserve"> trad</w:t>
      </w:r>
      <w:r w:rsidR="00410731">
        <w:rPr>
          <w:lang w:val="en-US"/>
        </w:rPr>
        <w:t>e</w:t>
      </w:r>
      <w:r w:rsidR="00C555E5">
        <w:rPr>
          <w:lang w:val="en-US"/>
        </w:rPr>
        <w:t xml:space="preserve"> secrets,</w:t>
      </w:r>
      <w:r w:rsidRPr="0018433A">
        <w:rPr>
          <w:lang w:val="en-US"/>
        </w:rPr>
        <w:t xml:space="preserve"> copyright</w:t>
      </w:r>
      <w:r w:rsidR="00102FA4" w:rsidRPr="0018433A">
        <w:rPr>
          <w:lang w:val="en-US"/>
        </w:rPr>
        <w:t>)</w:t>
      </w:r>
      <w:r w:rsidR="00D066DB">
        <w:rPr>
          <w:lang w:val="en-US"/>
        </w:rPr>
        <w:t>. Students will learn how</w:t>
      </w:r>
      <w:r w:rsidR="00C555E5">
        <w:rPr>
          <w:lang w:val="en-US"/>
        </w:rPr>
        <w:t xml:space="preserve"> to apply </w:t>
      </w:r>
      <w:r w:rsidR="00115487">
        <w:rPr>
          <w:lang w:val="en-US"/>
        </w:rPr>
        <w:t>this</w:t>
      </w:r>
      <w:r w:rsidR="00C555E5">
        <w:rPr>
          <w:lang w:val="en-US"/>
        </w:rPr>
        <w:t xml:space="preserve"> legislation </w:t>
      </w:r>
      <w:r w:rsidR="00115487">
        <w:rPr>
          <w:lang w:val="en-US"/>
        </w:rPr>
        <w:t>to</w:t>
      </w:r>
      <w:r w:rsidR="00410731">
        <w:rPr>
          <w:lang w:val="en-US"/>
        </w:rPr>
        <w:t xml:space="preserve"> innovative processes within enterprise</w:t>
      </w:r>
      <w:r w:rsidR="00115487">
        <w:rPr>
          <w:lang w:val="en-US"/>
        </w:rPr>
        <w:t>s</w:t>
      </w:r>
      <w:r w:rsidR="00410731">
        <w:rPr>
          <w:lang w:val="en-US"/>
        </w:rPr>
        <w:t xml:space="preserve">, </w:t>
      </w:r>
      <w:r w:rsidR="00115487">
        <w:rPr>
          <w:lang w:val="en-US"/>
        </w:rPr>
        <w:t>to</w:t>
      </w:r>
      <w:r w:rsidR="00410731">
        <w:rPr>
          <w:lang w:val="en-US"/>
        </w:rPr>
        <w:t xml:space="preserve"> market competition and </w:t>
      </w:r>
      <w:r w:rsidR="00115487">
        <w:rPr>
          <w:lang w:val="en-US"/>
        </w:rPr>
        <w:t xml:space="preserve">to </w:t>
      </w:r>
      <w:r w:rsidR="00410731">
        <w:rPr>
          <w:lang w:val="en-US"/>
        </w:rPr>
        <w:t>communication to consumers</w:t>
      </w:r>
      <w:r w:rsidR="00626D0A" w:rsidRPr="0018433A">
        <w:rPr>
          <w:lang w:val="en-US"/>
        </w:rPr>
        <w:t>.</w:t>
      </w:r>
    </w:p>
    <w:p w14:paraId="322712A1" w14:textId="77777777" w:rsidR="00547B27" w:rsidRDefault="00410731" w:rsidP="00A60886">
      <w:pPr>
        <w:rPr>
          <w:lang w:val="en-US"/>
        </w:rPr>
      </w:pPr>
      <w:r>
        <w:rPr>
          <w:lang w:val="en-US"/>
        </w:rPr>
        <w:t>At the end of the course students:</w:t>
      </w:r>
      <w:r w:rsidR="00D62C48">
        <w:rPr>
          <w:lang w:val="en-US"/>
        </w:rPr>
        <w:t xml:space="preserve"> </w:t>
      </w:r>
    </w:p>
    <w:p w14:paraId="20027F3C" w14:textId="5CFDBFDC" w:rsidR="00547B27" w:rsidRPr="008268B1" w:rsidRDefault="00A25371" w:rsidP="00A25371">
      <w:pPr>
        <w:ind w:left="284" w:hanging="284"/>
        <w:rPr>
          <w:lang w:val="en-GB"/>
        </w:rPr>
      </w:pPr>
      <w:r>
        <w:rPr>
          <w:lang w:val="en-GB"/>
        </w:rPr>
        <w:t>1.</w:t>
      </w:r>
      <w:r>
        <w:rPr>
          <w:lang w:val="en-GB"/>
        </w:rPr>
        <w:tab/>
      </w:r>
      <w:r w:rsidR="00447948" w:rsidRPr="00447948">
        <w:rPr>
          <w:lang w:val="en-GB"/>
        </w:rPr>
        <w:t xml:space="preserve">will have </w:t>
      </w:r>
      <w:r w:rsidR="00447948">
        <w:rPr>
          <w:lang w:val="en-GB"/>
        </w:rPr>
        <w:t>g</w:t>
      </w:r>
      <w:r w:rsidR="00115487">
        <w:rPr>
          <w:lang w:val="en-GB"/>
        </w:rPr>
        <w:t>ained</w:t>
      </w:r>
      <w:r w:rsidR="00447948" w:rsidRPr="00447948">
        <w:rPr>
          <w:lang w:val="en-GB"/>
        </w:rPr>
        <w:t xml:space="preserve"> the a</w:t>
      </w:r>
      <w:r w:rsidR="00447948">
        <w:rPr>
          <w:lang w:val="en-GB"/>
        </w:rPr>
        <w:t xml:space="preserve">bility to understand the rules on unfair competition and protection of industrial and intellectual property and the underlying rationale of </w:t>
      </w:r>
      <w:r w:rsidR="00447948" w:rsidRPr="008268B1">
        <w:rPr>
          <w:lang w:val="en-GB"/>
        </w:rPr>
        <w:t xml:space="preserve">legislative choices in this </w:t>
      </w:r>
      <w:proofErr w:type="gramStart"/>
      <w:r w:rsidR="00447948" w:rsidRPr="008268B1">
        <w:rPr>
          <w:lang w:val="en-GB"/>
        </w:rPr>
        <w:t>field;</w:t>
      </w:r>
      <w:proofErr w:type="gramEnd"/>
    </w:p>
    <w:p w14:paraId="1AD7E4FC" w14:textId="5147D762" w:rsidR="00547B27" w:rsidRPr="008268B1" w:rsidRDefault="00A25371" w:rsidP="00A25371">
      <w:pPr>
        <w:ind w:left="284" w:hanging="284"/>
        <w:rPr>
          <w:lang w:val="en-GB"/>
        </w:rPr>
      </w:pPr>
      <w:r>
        <w:rPr>
          <w:lang w:val="en-GB"/>
        </w:rPr>
        <w:t>2.</w:t>
      </w:r>
      <w:r>
        <w:rPr>
          <w:lang w:val="en-GB"/>
        </w:rPr>
        <w:tab/>
      </w:r>
      <w:r w:rsidR="00447948" w:rsidRPr="008268B1">
        <w:rPr>
          <w:lang w:val="en-GB"/>
        </w:rPr>
        <w:t>will be able to apply the</w:t>
      </w:r>
      <w:r w:rsidR="00115487" w:rsidRPr="008268B1">
        <w:rPr>
          <w:lang w:val="en-GB"/>
        </w:rPr>
        <w:t>ir</w:t>
      </w:r>
      <w:r w:rsidR="00447948" w:rsidRPr="008268B1">
        <w:rPr>
          <w:lang w:val="en-GB"/>
        </w:rPr>
        <w:t xml:space="preserve"> acquired knowledge to </w:t>
      </w:r>
      <w:r w:rsidR="00115487" w:rsidRPr="008268B1">
        <w:rPr>
          <w:lang w:val="en-GB"/>
        </w:rPr>
        <w:t xml:space="preserve">concretely </w:t>
      </w:r>
      <w:r w:rsidR="00447948" w:rsidRPr="008268B1">
        <w:rPr>
          <w:lang w:val="en-GB"/>
        </w:rPr>
        <w:t xml:space="preserve">assess which strategies an enterprise must implement to </w:t>
      </w:r>
      <w:r w:rsidR="00115487" w:rsidRPr="008268B1">
        <w:rPr>
          <w:lang w:val="en-GB"/>
        </w:rPr>
        <w:t xml:space="preserve">best </w:t>
      </w:r>
      <w:r w:rsidR="00447948" w:rsidRPr="008268B1">
        <w:rPr>
          <w:lang w:val="en-GB"/>
        </w:rPr>
        <w:t xml:space="preserve">protect its industrial and intellectual </w:t>
      </w:r>
      <w:proofErr w:type="gramStart"/>
      <w:r w:rsidR="00447948" w:rsidRPr="008268B1">
        <w:rPr>
          <w:lang w:val="en-GB"/>
        </w:rPr>
        <w:t>property;</w:t>
      </w:r>
      <w:proofErr w:type="gramEnd"/>
    </w:p>
    <w:p w14:paraId="67785643" w14:textId="048A4198" w:rsidR="00547B27" w:rsidRPr="008268B1" w:rsidRDefault="00A25371" w:rsidP="00A25371">
      <w:pPr>
        <w:ind w:left="284" w:hanging="284"/>
        <w:rPr>
          <w:lang w:val="en-GB"/>
        </w:rPr>
      </w:pPr>
      <w:r>
        <w:rPr>
          <w:lang w:val="en-GB"/>
        </w:rPr>
        <w:t>3.</w:t>
      </w:r>
      <w:r>
        <w:rPr>
          <w:lang w:val="en-GB"/>
        </w:rPr>
        <w:tab/>
      </w:r>
      <w:r w:rsidR="00447948" w:rsidRPr="008268B1">
        <w:rPr>
          <w:lang w:val="en-GB"/>
        </w:rPr>
        <w:t>will have g</w:t>
      </w:r>
      <w:r w:rsidR="00115487" w:rsidRPr="008268B1">
        <w:rPr>
          <w:lang w:val="en-GB"/>
        </w:rPr>
        <w:t>ained</w:t>
      </w:r>
      <w:r w:rsidR="00447948" w:rsidRPr="008268B1">
        <w:rPr>
          <w:lang w:val="en-GB"/>
        </w:rPr>
        <w:t xml:space="preserve"> the ability to use the</w:t>
      </w:r>
      <w:r w:rsidR="00115487" w:rsidRPr="008268B1">
        <w:rPr>
          <w:lang w:val="en-GB"/>
        </w:rPr>
        <w:t>ir</w:t>
      </w:r>
      <w:r w:rsidR="00447948" w:rsidRPr="008268B1">
        <w:rPr>
          <w:lang w:val="en-GB"/>
        </w:rPr>
        <w:t xml:space="preserve"> acquired knowledge to autonomously interpret the rules of law regarding the topics studied </w:t>
      </w:r>
      <w:r w:rsidR="00D62C48" w:rsidRPr="008268B1">
        <w:rPr>
          <w:lang w:val="en-GB"/>
        </w:rPr>
        <w:t xml:space="preserve">and to critically assess </w:t>
      </w:r>
      <w:r w:rsidR="00115487" w:rsidRPr="008268B1">
        <w:rPr>
          <w:lang w:val="en-GB"/>
        </w:rPr>
        <w:t xml:space="preserve">caselaw </w:t>
      </w:r>
      <w:proofErr w:type="gramStart"/>
      <w:r w:rsidR="00D62C48" w:rsidRPr="008268B1">
        <w:rPr>
          <w:lang w:val="en-GB"/>
        </w:rPr>
        <w:t>trends;</w:t>
      </w:r>
      <w:proofErr w:type="gramEnd"/>
    </w:p>
    <w:p w14:paraId="0E922375" w14:textId="1E9420FD" w:rsidR="00547B27" w:rsidRPr="008268B1" w:rsidRDefault="00A25371" w:rsidP="00A25371">
      <w:pPr>
        <w:ind w:left="284" w:hanging="284"/>
        <w:rPr>
          <w:lang w:val="en-GB"/>
        </w:rPr>
      </w:pPr>
      <w:r>
        <w:rPr>
          <w:lang w:val="en-GB"/>
        </w:rPr>
        <w:t>4.</w:t>
      </w:r>
      <w:r>
        <w:rPr>
          <w:lang w:val="en-GB"/>
        </w:rPr>
        <w:tab/>
      </w:r>
      <w:r w:rsidR="00D62C48" w:rsidRPr="008268B1">
        <w:rPr>
          <w:lang w:val="en-GB"/>
        </w:rPr>
        <w:t>will have g</w:t>
      </w:r>
      <w:r w:rsidR="00115487" w:rsidRPr="008268B1">
        <w:rPr>
          <w:lang w:val="en-GB"/>
        </w:rPr>
        <w:t>ained</w:t>
      </w:r>
      <w:r w:rsidR="00D62C48" w:rsidRPr="008268B1">
        <w:rPr>
          <w:lang w:val="en-GB"/>
        </w:rPr>
        <w:t xml:space="preserve"> knowledge of the technical terms of the course subject</w:t>
      </w:r>
      <w:r w:rsidR="00115487" w:rsidRPr="008268B1">
        <w:rPr>
          <w:lang w:val="en-GB"/>
        </w:rPr>
        <w:t xml:space="preserve"> </w:t>
      </w:r>
      <w:r w:rsidR="00D62C48" w:rsidRPr="008268B1">
        <w:rPr>
          <w:lang w:val="en-GB"/>
        </w:rPr>
        <w:t xml:space="preserve">matter and the ability to use them </w:t>
      </w:r>
      <w:proofErr w:type="gramStart"/>
      <w:r w:rsidR="00D62C48" w:rsidRPr="008268B1">
        <w:rPr>
          <w:lang w:val="en-GB"/>
        </w:rPr>
        <w:t>appropriately;</w:t>
      </w:r>
      <w:proofErr w:type="gramEnd"/>
      <w:r w:rsidR="00D62C48" w:rsidRPr="008268B1">
        <w:rPr>
          <w:lang w:val="en-GB"/>
        </w:rPr>
        <w:t xml:space="preserve"> </w:t>
      </w:r>
    </w:p>
    <w:p w14:paraId="1766EE30" w14:textId="03FA3F8F" w:rsidR="00547B27" w:rsidRPr="000A37BA" w:rsidRDefault="00A25371" w:rsidP="00A25371">
      <w:pPr>
        <w:ind w:left="284" w:hanging="284"/>
        <w:rPr>
          <w:lang w:val="en-GB"/>
        </w:rPr>
      </w:pPr>
      <w:r>
        <w:rPr>
          <w:lang w:val="en-GB"/>
        </w:rPr>
        <w:t>5.</w:t>
      </w:r>
      <w:r>
        <w:rPr>
          <w:lang w:val="en-GB"/>
        </w:rPr>
        <w:tab/>
      </w:r>
      <w:r w:rsidR="00D62C48" w:rsidRPr="008268B1">
        <w:rPr>
          <w:lang w:val="en-GB"/>
        </w:rPr>
        <w:t>will have developed</w:t>
      </w:r>
      <w:r w:rsidR="00D62C48" w:rsidRPr="00D62C48">
        <w:rPr>
          <w:lang w:val="en-US"/>
        </w:rPr>
        <w:t xml:space="preserve"> learning skills </w:t>
      </w:r>
      <w:r w:rsidR="00115487">
        <w:rPr>
          <w:lang w:val="en-US"/>
        </w:rPr>
        <w:t>that</w:t>
      </w:r>
      <w:r w:rsidR="00D62C48" w:rsidRPr="00D62C48">
        <w:rPr>
          <w:lang w:val="en-US"/>
        </w:rPr>
        <w:t xml:space="preserve"> will allow them to engage in more advanced and speciali</w:t>
      </w:r>
      <w:r w:rsidR="00115487">
        <w:rPr>
          <w:lang w:val="en-US"/>
        </w:rPr>
        <w:t>zed</w:t>
      </w:r>
      <w:r w:rsidR="00D62C48" w:rsidRPr="00D62C48">
        <w:rPr>
          <w:lang w:val="en-US"/>
        </w:rPr>
        <w:t xml:space="preserve"> studies of the course subject</w:t>
      </w:r>
      <w:r w:rsidR="00115487">
        <w:rPr>
          <w:lang w:val="en-US"/>
        </w:rPr>
        <w:t xml:space="preserve"> </w:t>
      </w:r>
      <w:r w:rsidR="00D62C48" w:rsidRPr="00D62C48">
        <w:rPr>
          <w:lang w:val="en-US"/>
        </w:rPr>
        <w:t xml:space="preserve">matter and to acquire </w:t>
      </w:r>
      <w:r w:rsidR="00115487">
        <w:rPr>
          <w:lang w:val="en-US"/>
        </w:rPr>
        <w:t xml:space="preserve">work </w:t>
      </w:r>
      <w:r w:rsidR="00D62C48" w:rsidRPr="00D62C48">
        <w:rPr>
          <w:lang w:val="en-US"/>
        </w:rPr>
        <w:t xml:space="preserve">experience </w:t>
      </w:r>
      <w:r w:rsidR="00D62C48">
        <w:rPr>
          <w:lang w:val="en-US"/>
        </w:rPr>
        <w:t>connected to industrial and intellectual property.</w:t>
      </w:r>
    </w:p>
    <w:p w14:paraId="62CC6121" w14:textId="77777777" w:rsidR="00A60886" w:rsidRPr="00557A6F" w:rsidRDefault="00A60886" w:rsidP="00A60886">
      <w:pPr>
        <w:spacing w:before="240" w:after="120" w:line="240" w:lineRule="exact"/>
        <w:rPr>
          <w:b/>
          <w:i/>
          <w:sz w:val="24"/>
          <w:lang w:val="en-US"/>
        </w:rPr>
      </w:pPr>
      <w:r w:rsidRPr="00557A6F">
        <w:rPr>
          <w:b/>
          <w:i/>
          <w:sz w:val="18"/>
          <w:lang w:val="en-US"/>
        </w:rPr>
        <w:t>CO</w:t>
      </w:r>
      <w:r w:rsidR="0018433A" w:rsidRPr="00557A6F">
        <w:rPr>
          <w:b/>
          <w:i/>
          <w:sz w:val="18"/>
          <w:lang w:val="en-US"/>
        </w:rPr>
        <w:t>U</w:t>
      </w:r>
      <w:r w:rsidRPr="00557A6F">
        <w:rPr>
          <w:b/>
          <w:i/>
          <w:sz w:val="18"/>
          <w:lang w:val="en-US"/>
        </w:rPr>
        <w:t>RS</w:t>
      </w:r>
      <w:r w:rsidR="0018433A" w:rsidRPr="00557A6F">
        <w:rPr>
          <w:b/>
          <w:i/>
          <w:sz w:val="18"/>
          <w:lang w:val="en-US"/>
        </w:rPr>
        <w:t xml:space="preserve">E </w:t>
      </w:r>
      <w:r w:rsidR="00F309FE">
        <w:rPr>
          <w:b/>
          <w:i/>
          <w:sz w:val="18"/>
          <w:lang w:val="en-US"/>
        </w:rPr>
        <w:t>CONTENT</w:t>
      </w:r>
    </w:p>
    <w:p w14:paraId="55B729F2" w14:textId="77777777" w:rsidR="00A60886" w:rsidRPr="00315F26" w:rsidRDefault="00D61CDC" w:rsidP="00000CF6">
      <w:pPr>
        <w:widowControl w:val="0"/>
        <w:ind w:left="284" w:hanging="284"/>
        <w:rPr>
          <w:lang w:val="en-US"/>
        </w:rPr>
      </w:pPr>
      <w:r w:rsidRPr="006A31D4">
        <w:rPr>
          <w:lang w:val="en-US"/>
        </w:rPr>
        <w:t>1.</w:t>
      </w:r>
      <w:r w:rsidRPr="006A31D4">
        <w:rPr>
          <w:lang w:val="en-US"/>
        </w:rPr>
        <w:tab/>
      </w:r>
      <w:r w:rsidR="00557A6F">
        <w:rPr>
          <w:lang w:val="en-US"/>
        </w:rPr>
        <w:t>Subject</w:t>
      </w:r>
      <w:r w:rsidR="00115487">
        <w:rPr>
          <w:lang w:val="en-US"/>
        </w:rPr>
        <w:t xml:space="preserve"> </w:t>
      </w:r>
      <w:r w:rsidR="00557A6F">
        <w:rPr>
          <w:lang w:val="en-US"/>
        </w:rPr>
        <w:t>matter</w:t>
      </w:r>
      <w:r w:rsidR="006A31D4" w:rsidRPr="006A31D4">
        <w:rPr>
          <w:lang w:val="en-US"/>
        </w:rPr>
        <w:t xml:space="preserve"> of industrial and intellectual property law</w:t>
      </w:r>
      <w:r w:rsidR="00000CF6" w:rsidRPr="006A31D4">
        <w:rPr>
          <w:lang w:val="en-US"/>
        </w:rPr>
        <w:t xml:space="preserve">. </w:t>
      </w:r>
      <w:r w:rsidR="006A31D4" w:rsidRPr="00315F26">
        <w:rPr>
          <w:lang w:val="en-US"/>
        </w:rPr>
        <w:t>General rules and fundament</w:t>
      </w:r>
      <w:r w:rsidR="00496887" w:rsidRPr="00315F26">
        <w:rPr>
          <w:lang w:val="en-US"/>
        </w:rPr>
        <w:t>al</w:t>
      </w:r>
      <w:r w:rsidR="006A31D4" w:rsidRPr="00315F26">
        <w:rPr>
          <w:lang w:val="en-US"/>
        </w:rPr>
        <w:t xml:space="preserve"> principles</w:t>
      </w:r>
      <w:r w:rsidR="00F90AE6">
        <w:rPr>
          <w:lang w:val="en-US"/>
        </w:rPr>
        <w:t>.</w:t>
      </w:r>
    </w:p>
    <w:p w14:paraId="6ED10586" w14:textId="77777777" w:rsidR="00000CF6" w:rsidRPr="006A31D4" w:rsidRDefault="00000CF6" w:rsidP="00D61CDC">
      <w:pPr>
        <w:widowControl w:val="0"/>
        <w:ind w:left="284" w:hanging="284"/>
        <w:rPr>
          <w:lang w:val="en-US"/>
        </w:rPr>
      </w:pPr>
      <w:r w:rsidRPr="006A31D4">
        <w:rPr>
          <w:lang w:val="en-US"/>
        </w:rPr>
        <w:t>2</w:t>
      </w:r>
      <w:r w:rsidR="00D61CDC" w:rsidRPr="006A31D4">
        <w:rPr>
          <w:lang w:val="en-US"/>
        </w:rPr>
        <w:t>.</w:t>
      </w:r>
      <w:r w:rsidR="00D61CDC" w:rsidRPr="006A31D4">
        <w:rPr>
          <w:lang w:val="en-US"/>
        </w:rPr>
        <w:tab/>
      </w:r>
      <w:r w:rsidR="006A31D4" w:rsidRPr="006A31D4">
        <w:rPr>
          <w:lang w:val="en-US"/>
        </w:rPr>
        <w:t>Trademarks and other distinctive signs</w:t>
      </w:r>
      <w:r w:rsidR="00F90AE6">
        <w:rPr>
          <w:lang w:val="en-US"/>
        </w:rPr>
        <w:t>.</w:t>
      </w:r>
    </w:p>
    <w:p w14:paraId="63CDD300" w14:textId="77777777" w:rsidR="00000CF6" w:rsidRPr="006A31D4" w:rsidRDefault="006A31D4" w:rsidP="00D61CDC">
      <w:pPr>
        <w:widowControl w:val="0"/>
        <w:ind w:left="284" w:hanging="284"/>
        <w:rPr>
          <w:lang w:val="en-US"/>
        </w:rPr>
      </w:pPr>
      <w:r w:rsidRPr="006A31D4">
        <w:rPr>
          <w:lang w:val="en-US"/>
        </w:rPr>
        <w:t>3.</w:t>
      </w:r>
      <w:r w:rsidRPr="006A31D4">
        <w:rPr>
          <w:lang w:val="en-US"/>
        </w:rPr>
        <w:tab/>
        <w:t>Designations of origin and geographical indications</w:t>
      </w:r>
      <w:r w:rsidR="00F90AE6">
        <w:rPr>
          <w:lang w:val="en-US"/>
        </w:rPr>
        <w:t>.</w:t>
      </w:r>
    </w:p>
    <w:p w14:paraId="6A248170" w14:textId="77777777" w:rsidR="00000CF6" w:rsidRDefault="00000CF6" w:rsidP="00D61CDC">
      <w:pPr>
        <w:widowControl w:val="0"/>
        <w:ind w:left="284" w:hanging="284"/>
        <w:rPr>
          <w:lang w:val="en-US"/>
        </w:rPr>
      </w:pPr>
      <w:r w:rsidRPr="006A31D4">
        <w:rPr>
          <w:lang w:val="en-US"/>
        </w:rPr>
        <w:t>4.</w:t>
      </w:r>
      <w:r w:rsidRPr="006A31D4">
        <w:rPr>
          <w:lang w:val="en-US"/>
        </w:rPr>
        <w:tab/>
      </w:r>
      <w:r w:rsidR="006A31D4" w:rsidRPr="004400A8">
        <w:rPr>
          <w:lang w:val="en-US"/>
        </w:rPr>
        <w:t>Patents and utility models</w:t>
      </w:r>
      <w:r w:rsidR="00F90AE6" w:rsidRPr="004400A8">
        <w:rPr>
          <w:lang w:val="en-US"/>
        </w:rPr>
        <w:t>.</w:t>
      </w:r>
    </w:p>
    <w:p w14:paraId="158688BF" w14:textId="77777777" w:rsidR="00547B27" w:rsidRPr="004400A8" w:rsidRDefault="00115487" w:rsidP="00D61CDC">
      <w:pPr>
        <w:widowControl w:val="0"/>
        <w:ind w:left="284" w:hanging="284"/>
        <w:rPr>
          <w:lang w:val="en-US"/>
        </w:rPr>
      </w:pPr>
      <w:r>
        <w:rPr>
          <w:lang w:val="en-US"/>
        </w:rPr>
        <w:t>5.</w:t>
      </w:r>
      <w:r>
        <w:rPr>
          <w:lang w:val="en-US"/>
        </w:rPr>
        <w:tab/>
        <w:t>Know-how and trade secrets.</w:t>
      </w:r>
    </w:p>
    <w:p w14:paraId="6538BFCE" w14:textId="77777777" w:rsidR="006B2CD7" w:rsidRPr="004400A8" w:rsidRDefault="00547B27" w:rsidP="00D61CDC">
      <w:pPr>
        <w:widowControl w:val="0"/>
        <w:ind w:left="284" w:hanging="284"/>
        <w:rPr>
          <w:lang w:val="en-US"/>
        </w:rPr>
      </w:pPr>
      <w:r>
        <w:rPr>
          <w:lang w:val="en-US"/>
        </w:rPr>
        <w:t>6</w:t>
      </w:r>
      <w:r w:rsidR="006B2CD7" w:rsidRPr="004400A8">
        <w:rPr>
          <w:lang w:val="en-US"/>
        </w:rPr>
        <w:t>.</w:t>
      </w:r>
      <w:r w:rsidR="006B2CD7" w:rsidRPr="004400A8">
        <w:rPr>
          <w:lang w:val="en-US"/>
        </w:rPr>
        <w:tab/>
      </w:r>
      <w:r w:rsidR="006A31D4" w:rsidRPr="004400A8">
        <w:rPr>
          <w:lang w:val="en-US"/>
        </w:rPr>
        <w:t>Registered</w:t>
      </w:r>
      <w:r w:rsidR="00F60F4D" w:rsidRPr="004400A8">
        <w:rPr>
          <w:lang w:val="en-US"/>
        </w:rPr>
        <w:t xml:space="preserve"> and unregistered </w:t>
      </w:r>
      <w:r w:rsidR="006A31D4" w:rsidRPr="004400A8">
        <w:rPr>
          <w:lang w:val="en-US"/>
        </w:rPr>
        <w:t>designs and models</w:t>
      </w:r>
      <w:r w:rsidR="00F90AE6" w:rsidRPr="004400A8">
        <w:rPr>
          <w:lang w:val="en-US"/>
        </w:rPr>
        <w:t>.</w:t>
      </w:r>
    </w:p>
    <w:p w14:paraId="4D23396C" w14:textId="77777777" w:rsidR="001C6447" w:rsidRPr="004400A8" w:rsidRDefault="00547B27" w:rsidP="00D61CDC">
      <w:pPr>
        <w:widowControl w:val="0"/>
        <w:ind w:left="284" w:hanging="284"/>
        <w:rPr>
          <w:lang w:val="en-US"/>
        </w:rPr>
      </w:pPr>
      <w:r>
        <w:rPr>
          <w:lang w:val="en-US"/>
        </w:rPr>
        <w:t>7</w:t>
      </w:r>
      <w:r w:rsidR="006B2CD7" w:rsidRPr="004400A8">
        <w:rPr>
          <w:lang w:val="en-US"/>
        </w:rPr>
        <w:t>.</w:t>
      </w:r>
      <w:r w:rsidR="006B2CD7" w:rsidRPr="004400A8">
        <w:rPr>
          <w:lang w:val="en-US"/>
        </w:rPr>
        <w:tab/>
      </w:r>
      <w:r w:rsidR="00F90AE6" w:rsidRPr="004400A8">
        <w:rPr>
          <w:lang w:val="en-US"/>
        </w:rPr>
        <w:t>Unfair c</w:t>
      </w:r>
      <w:r w:rsidR="006A31D4" w:rsidRPr="004400A8">
        <w:rPr>
          <w:lang w:val="en-US"/>
        </w:rPr>
        <w:t xml:space="preserve">ompetition </w:t>
      </w:r>
      <w:r w:rsidR="00F90AE6" w:rsidRPr="004400A8">
        <w:rPr>
          <w:lang w:val="en-US"/>
        </w:rPr>
        <w:t>legislation.</w:t>
      </w:r>
    </w:p>
    <w:p w14:paraId="5B5EBA2D" w14:textId="77777777" w:rsidR="00E81088" w:rsidRPr="004400A8" w:rsidRDefault="00547B27" w:rsidP="00D61CDC">
      <w:pPr>
        <w:widowControl w:val="0"/>
        <w:ind w:left="284" w:hanging="284"/>
        <w:rPr>
          <w:lang w:val="en-US"/>
        </w:rPr>
      </w:pPr>
      <w:r>
        <w:rPr>
          <w:lang w:val="en-US"/>
        </w:rPr>
        <w:t>8</w:t>
      </w:r>
      <w:r w:rsidR="001C6447" w:rsidRPr="004400A8">
        <w:rPr>
          <w:lang w:val="en-US"/>
        </w:rPr>
        <w:t>.</w:t>
      </w:r>
      <w:r w:rsidR="001C6447" w:rsidRPr="004400A8">
        <w:rPr>
          <w:lang w:val="en-US"/>
        </w:rPr>
        <w:tab/>
      </w:r>
      <w:r w:rsidR="006A31D4" w:rsidRPr="004400A8">
        <w:rPr>
          <w:lang w:val="en-US"/>
        </w:rPr>
        <w:t>Copyright</w:t>
      </w:r>
      <w:r w:rsidR="00F90AE6" w:rsidRPr="004400A8">
        <w:rPr>
          <w:lang w:val="en-US"/>
        </w:rPr>
        <w:t>.</w:t>
      </w:r>
    </w:p>
    <w:p w14:paraId="5C19374C" w14:textId="77777777" w:rsidR="006B2CD7" w:rsidRPr="004400A8" w:rsidRDefault="00547B27" w:rsidP="00E81088">
      <w:pPr>
        <w:widowControl w:val="0"/>
        <w:ind w:left="284" w:hanging="284"/>
        <w:rPr>
          <w:lang w:val="en-US"/>
        </w:rPr>
      </w:pPr>
      <w:r>
        <w:rPr>
          <w:lang w:val="en-US"/>
        </w:rPr>
        <w:t>9</w:t>
      </w:r>
      <w:r w:rsidR="00E81088" w:rsidRPr="004400A8">
        <w:rPr>
          <w:lang w:val="en-US"/>
        </w:rPr>
        <w:t>.</w:t>
      </w:r>
      <w:r w:rsidR="00E81088" w:rsidRPr="004400A8">
        <w:rPr>
          <w:lang w:val="en-US"/>
        </w:rPr>
        <w:tab/>
      </w:r>
      <w:r w:rsidR="006A31D4" w:rsidRPr="004400A8">
        <w:rPr>
          <w:lang w:val="en-US"/>
        </w:rPr>
        <w:t>I</w:t>
      </w:r>
      <w:r w:rsidR="000A37BA">
        <w:rPr>
          <w:lang w:val="en-US"/>
        </w:rPr>
        <w:t>ntellectual property</w:t>
      </w:r>
      <w:r w:rsidR="006A31D4" w:rsidRPr="004400A8">
        <w:rPr>
          <w:lang w:val="en-US"/>
        </w:rPr>
        <w:t xml:space="preserve"> rights on u</w:t>
      </w:r>
      <w:r w:rsidR="00F90AE6" w:rsidRPr="004400A8">
        <w:rPr>
          <w:lang w:val="en-US"/>
        </w:rPr>
        <w:t>tilitarian</w:t>
      </w:r>
      <w:r w:rsidR="006A31D4" w:rsidRPr="004400A8">
        <w:rPr>
          <w:lang w:val="en-US"/>
        </w:rPr>
        <w:t xml:space="preserve"> works</w:t>
      </w:r>
      <w:r w:rsidR="006B2CD7" w:rsidRPr="004400A8">
        <w:rPr>
          <w:lang w:val="en-US"/>
        </w:rPr>
        <w:t xml:space="preserve">: software, </w:t>
      </w:r>
      <w:proofErr w:type="gramStart"/>
      <w:r w:rsidR="006A31D4" w:rsidRPr="004400A8">
        <w:rPr>
          <w:lang w:val="en-US"/>
        </w:rPr>
        <w:t>databases</w:t>
      </w:r>
      <w:proofErr w:type="gramEnd"/>
      <w:r w:rsidR="006A31D4" w:rsidRPr="004400A8">
        <w:rPr>
          <w:lang w:val="en-US"/>
        </w:rPr>
        <w:t xml:space="preserve"> and </w:t>
      </w:r>
      <w:r w:rsidR="006B2CD7" w:rsidRPr="004400A8">
        <w:rPr>
          <w:lang w:val="en-US"/>
        </w:rPr>
        <w:t>design</w:t>
      </w:r>
      <w:r w:rsidR="006A31D4" w:rsidRPr="004400A8">
        <w:rPr>
          <w:lang w:val="en-US"/>
        </w:rPr>
        <w:t>s</w:t>
      </w:r>
      <w:r w:rsidR="00F90AE6" w:rsidRPr="004400A8">
        <w:rPr>
          <w:lang w:val="en-US"/>
        </w:rPr>
        <w:t>.</w:t>
      </w:r>
    </w:p>
    <w:p w14:paraId="05AE7F6E" w14:textId="77777777" w:rsidR="00F60F4D" w:rsidRPr="004400A8" w:rsidRDefault="00F309FE" w:rsidP="00F60F4D">
      <w:pPr>
        <w:spacing w:before="240" w:after="120" w:line="240" w:lineRule="exact"/>
        <w:rPr>
          <w:b/>
          <w:i/>
          <w:sz w:val="18"/>
          <w:lang w:val="en-US"/>
        </w:rPr>
      </w:pPr>
      <w:r>
        <w:rPr>
          <w:b/>
          <w:i/>
          <w:sz w:val="18"/>
          <w:lang w:val="en-US"/>
        </w:rPr>
        <w:lastRenderedPageBreak/>
        <w:t>READING LIST</w:t>
      </w:r>
    </w:p>
    <w:p w14:paraId="125B6206" w14:textId="1BC2DF4A" w:rsidR="00F60F4D" w:rsidRPr="00F309FE" w:rsidRDefault="00A15BC1" w:rsidP="009F681A">
      <w:pPr>
        <w:pStyle w:val="Testo1"/>
        <w:spacing w:before="0"/>
        <w:rPr>
          <w:lang w:val="en-US"/>
        </w:rPr>
      </w:pPr>
      <w:r>
        <w:rPr>
          <w:lang w:val="en-US"/>
        </w:rPr>
        <w:t xml:space="preserve">A) </w:t>
      </w:r>
      <w:r w:rsidR="009F681A">
        <w:rPr>
          <w:lang w:val="en-US"/>
        </w:rPr>
        <w:tab/>
      </w:r>
      <w:r w:rsidR="00F60F4D" w:rsidRPr="00F309FE">
        <w:rPr>
          <w:lang w:val="en-US"/>
        </w:rPr>
        <w:t>For points 1</w:t>
      </w:r>
      <w:r w:rsidR="00115487">
        <w:rPr>
          <w:lang w:val="en-US"/>
        </w:rPr>
        <w:t>-</w:t>
      </w:r>
      <w:r w:rsidR="00547B27">
        <w:rPr>
          <w:lang w:val="en-US"/>
        </w:rPr>
        <w:t>7</w:t>
      </w:r>
      <w:r w:rsidR="00F60F4D" w:rsidRPr="00F309FE">
        <w:rPr>
          <w:lang w:val="en-US"/>
        </w:rPr>
        <w:t xml:space="preserve"> of the programme, students can choose:</w:t>
      </w:r>
    </w:p>
    <w:p w14:paraId="69BF9089" w14:textId="77777777" w:rsidR="00E10BC7" w:rsidRDefault="00F60F4D" w:rsidP="00A25371">
      <w:pPr>
        <w:pStyle w:val="Testo1"/>
        <w:spacing w:before="0"/>
      </w:pPr>
      <w:r w:rsidRPr="00F309FE">
        <w:rPr>
          <w:smallCaps/>
          <w:sz w:val="16"/>
        </w:rPr>
        <w:t>Auteri-Floridia-Mangini-Olivieri-Ricolfi-</w:t>
      </w:r>
      <w:r w:rsidR="008268B1">
        <w:rPr>
          <w:smallCaps/>
          <w:spacing w:val="-5"/>
          <w:sz w:val="16"/>
        </w:rPr>
        <w:t>Romano-</w:t>
      </w:r>
      <w:r w:rsidR="00F96552">
        <w:rPr>
          <w:smallCaps/>
          <w:spacing w:val="-5"/>
          <w:sz w:val="16"/>
        </w:rPr>
        <w:t>Sironi-</w:t>
      </w:r>
      <w:r w:rsidRPr="00F309FE">
        <w:rPr>
          <w:smallCaps/>
          <w:sz w:val="16"/>
        </w:rPr>
        <w:t>Spada</w:t>
      </w:r>
      <w:r w:rsidRPr="004400A8">
        <w:rPr>
          <w:sz w:val="20"/>
        </w:rPr>
        <w:t xml:space="preserve">, </w:t>
      </w:r>
      <w:r w:rsidRPr="00F309FE">
        <w:rPr>
          <w:i/>
        </w:rPr>
        <w:t>Diritto Industriale</w:t>
      </w:r>
      <w:r w:rsidRPr="00F309FE">
        <w:t xml:space="preserve">, </w:t>
      </w:r>
      <w:r w:rsidR="00F96552">
        <w:t>7</w:t>
      </w:r>
      <w:r w:rsidRPr="00F309FE">
        <w:t>th edition, Giappichelli, Torino, 20</w:t>
      </w:r>
      <w:r w:rsidR="002434F3">
        <w:t>2</w:t>
      </w:r>
      <w:r w:rsidR="00F96552">
        <w:t>3</w:t>
      </w:r>
      <w:r w:rsidR="00821A8C" w:rsidRPr="00F309FE">
        <w:t>, parts</w:t>
      </w:r>
      <w:r w:rsidRPr="00F309FE">
        <w:t xml:space="preserve"> I (“Il diritto industriale”), II (“I segni distintivi di impresa. Marchio, ditta, insegna”), III (“Le creazioni intellettuali a contenuto tecnologico”), IV (“I disegni e modelli”)</w:t>
      </w:r>
      <w:r w:rsidR="00FC3157">
        <w:t xml:space="preserve"> and</w:t>
      </w:r>
      <w:r w:rsidRPr="00F309FE">
        <w:t xml:space="preserve"> V (“Concorrenza sleale e pubblicità</w:t>
      </w:r>
      <w:r w:rsidR="00821A8C" w:rsidRPr="00F309FE">
        <w:t>”)</w:t>
      </w:r>
    </w:p>
    <w:p w14:paraId="64AC1EEB" w14:textId="77777777" w:rsidR="00E10BC7" w:rsidRPr="00F309FE" w:rsidRDefault="00E10BC7" w:rsidP="00E10BC7">
      <w:pPr>
        <w:pStyle w:val="Testo1"/>
        <w:spacing w:before="0"/>
      </w:pPr>
      <w:r w:rsidRPr="00F309FE">
        <w:t>or</w:t>
      </w:r>
    </w:p>
    <w:p w14:paraId="6AAE81F6" w14:textId="404B050B" w:rsidR="00F60F4D" w:rsidRDefault="00E10BC7" w:rsidP="00B745CB">
      <w:pPr>
        <w:pStyle w:val="Testo1"/>
        <w:spacing w:before="0"/>
      </w:pPr>
      <w:r w:rsidRPr="00F309FE">
        <w:rPr>
          <w:smallCaps/>
          <w:sz w:val="16"/>
        </w:rPr>
        <w:t>Vanzetti-Di Cataldo</w:t>
      </w:r>
      <w:r>
        <w:rPr>
          <w:smallCaps/>
          <w:sz w:val="16"/>
        </w:rPr>
        <w:t>-Spolidoro</w:t>
      </w:r>
      <w:r w:rsidRPr="004400A8">
        <w:rPr>
          <w:sz w:val="20"/>
        </w:rPr>
        <w:t xml:space="preserve">, </w:t>
      </w:r>
      <w:r w:rsidRPr="00F309FE">
        <w:rPr>
          <w:i/>
        </w:rPr>
        <w:t>Manuale di diritto industriale</w:t>
      </w:r>
      <w:r w:rsidRPr="00F309FE">
        <w:t xml:space="preserve">, </w:t>
      </w:r>
      <w:r>
        <w:t xml:space="preserve">9th </w:t>
      </w:r>
      <w:r w:rsidRPr="00F309FE">
        <w:t>edition, Giuffrè, Milano,</w:t>
      </w:r>
      <w:r>
        <w:t xml:space="preserve"> 2021,</w:t>
      </w:r>
      <w:r w:rsidRPr="00F309FE">
        <w:t xml:space="preserve"> first part (“La concorrenza sleale”), second part (“I segni distintivi”), third part (“Le invenzioni. I modelli”) and sixth part (“Le regole di tutela della concorrenza nel codice civile”)</w:t>
      </w:r>
      <w:r w:rsidR="00F309FE">
        <w:t>.</w:t>
      </w:r>
    </w:p>
    <w:p w14:paraId="43BCA8E3" w14:textId="175DF47E" w:rsidR="00F60F4D" w:rsidRPr="00547B27" w:rsidRDefault="009F681A" w:rsidP="00112DCD">
      <w:pPr>
        <w:pStyle w:val="Testo1"/>
        <w:rPr>
          <w:szCs w:val="18"/>
          <w:lang w:val="en-US"/>
        </w:rPr>
      </w:pPr>
      <w:r>
        <w:rPr>
          <w:szCs w:val="18"/>
          <w:lang w:val="en-US"/>
        </w:rPr>
        <w:t>B)</w:t>
      </w:r>
      <w:r>
        <w:rPr>
          <w:szCs w:val="18"/>
          <w:lang w:val="en-US"/>
        </w:rPr>
        <w:tab/>
      </w:r>
      <w:r w:rsidR="00F60F4D" w:rsidRPr="00547B27">
        <w:rPr>
          <w:szCs w:val="18"/>
          <w:lang w:val="en-US"/>
        </w:rPr>
        <w:t xml:space="preserve">For points </w:t>
      </w:r>
      <w:r w:rsidR="00547B27">
        <w:rPr>
          <w:szCs w:val="18"/>
          <w:lang w:val="en-US"/>
        </w:rPr>
        <w:t>8</w:t>
      </w:r>
      <w:r w:rsidR="00F60F4D" w:rsidRPr="00547B27">
        <w:rPr>
          <w:szCs w:val="18"/>
          <w:lang w:val="en-US"/>
        </w:rPr>
        <w:t xml:space="preserve"> and </w:t>
      </w:r>
      <w:r w:rsidR="00547B27">
        <w:rPr>
          <w:szCs w:val="18"/>
          <w:lang w:val="en-US"/>
        </w:rPr>
        <w:t>9</w:t>
      </w:r>
      <w:r w:rsidR="00F60F4D" w:rsidRPr="00547B27">
        <w:rPr>
          <w:szCs w:val="18"/>
          <w:lang w:val="en-US"/>
        </w:rPr>
        <w:t xml:space="preserve"> of the programme:</w:t>
      </w:r>
    </w:p>
    <w:p w14:paraId="37A7E33C" w14:textId="77A9B080" w:rsidR="00F60F4D" w:rsidRPr="00F309FE" w:rsidRDefault="00F60F4D" w:rsidP="00A25371">
      <w:pPr>
        <w:pStyle w:val="Testo1"/>
        <w:spacing w:before="0"/>
        <w:rPr>
          <w:szCs w:val="18"/>
        </w:rPr>
      </w:pPr>
      <w:r w:rsidRPr="00F309FE">
        <w:rPr>
          <w:smallCaps/>
          <w:sz w:val="16"/>
        </w:rPr>
        <w:t>Auteri-Floridia-Mangini-Olivieri-Ricolfi-</w:t>
      </w:r>
      <w:r w:rsidR="008268B1">
        <w:rPr>
          <w:smallCaps/>
          <w:spacing w:val="-5"/>
          <w:sz w:val="16"/>
        </w:rPr>
        <w:t>Romano-</w:t>
      </w:r>
      <w:r w:rsidR="00FC3157">
        <w:rPr>
          <w:smallCaps/>
          <w:spacing w:val="-5"/>
          <w:sz w:val="16"/>
        </w:rPr>
        <w:t>Sironi-</w:t>
      </w:r>
      <w:r w:rsidRPr="00F309FE">
        <w:rPr>
          <w:smallCaps/>
          <w:sz w:val="16"/>
        </w:rPr>
        <w:t>Spada</w:t>
      </w:r>
      <w:r w:rsidRPr="00F309FE">
        <w:t xml:space="preserve">, </w:t>
      </w:r>
      <w:r w:rsidRPr="00F309FE">
        <w:rPr>
          <w:i/>
          <w:szCs w:val="18"/>
        </w:rPr>
        <w:t>Diritto Industriale</w:t>
      </w:r>
      <w:r w:rsidRPr="00F309FE">
        <w:rPr>
          <w:szCs w:val="18"/>
        </w:rPr>
        <w:t xml:space="preserve">, </w:t>
      </w:r>
      <w:r w:rsidR="00FC3157">
        <w:rPr>
          <w:szCs w:val="18"/>
        </w:rPr>
        <w:t>7</w:t>
      </w:r>
      <w:r w:rsidRPr="00F309FE">
        <w:rPr>
          <w:szCs w:val="18"/>
        </w:rPr>
        <w:t>th edition, Giappichelli, Torino, 20</w:t>
      </w:r>
      <w:r w:rsidR="002434F3">
        <w:rPr>
          <w:szCs w:val="18"/>
        </w:rPr>
        <w:t>2</w:t>
      </w:r>
      <w:r w:rsidR="00FC3157">
        <w:rPr>
          <w:szCs w:val="18"/>
        </w:rPr>
        <w:t>3</w:t>
      </w:r>
      <w:r w:rsidRPr="00F309FE">
        <w:rPr>
          <w:szCs w:val="18"/>
        </w:rPr>
        <w:t>, part VII (“Diritto di autore”)</w:t>
      </w:r>
      <w:r w:rsidR="00F309FE">
        <w:rPr>
          <w:szCs w:val="18"/>
        </w:rPr>
        <w:t>.</w:t>
      </w:r>
    </w:p>
    <w:p w14:paraId="3EC5354F" w14:textId="77777777" w:rsidR="008E6041" w:rsidRPr="004400A8" w:rsidRDefault="00496887" w:rsidP="008E6041">
      <w:pPr>
        <w:spacing w:before="240" w:after="120" w:line="220" w:lineRule="exact"/>
        <w:rPr>
          <w:b/>
          <w:i/>
          <w:sz w:val="18"/>
          <w:lang w:val="en-US"/>
        </w:rPr>
      </w:pPr>
      <w:r w:rsidRPr="004400A8">
        <w:rPr>
          <w:b/>
          <w:i/>
          <w:sz w:val="18"/>
          <w:lang w:val="en-US"/>
        </w:rPr>
        <w:t>TEACHING METHOD</w:t>
      </w:r>
    </w:p>
    <w:p w14:paraId="2E9B009A" w14:textId="77777777" w:rsidR="008E6041" w:rsidRPr="00547B27" w:rsidRDefault="00174940" w:rsidP="00F309FE">
      <w:pPr>
        <w:pStyle w:val="Testo2"/>
        <w:rPr>
          <w:lang w:val="en-GB"/>
        </w:rPr>
      </w:pPr>
      <w:r>
        <w:rPr>
          <w:lang w:val="en-GB"/>
        </w:rPr>
        <w:t>Classroom</w:t>
      </w:r>
      <w:r w:rsidR="00496887" w:rsidRPr="00547B27">
        <w:rPr>
          <w:lang w:val="en-GB"/>
        </w:rPr>
        <w:t xml:space="preserve"> lectures</w:t>
      </w:r>
      <w:r w:rsidR="00F309FE" w:rsidRPr="00547B27">
        <w:rPr>
          <w:lang w:val="en-GB"/>
        </w:rPr>
        <w:t>.</w:t>
      </w:r>
    </w:p>
    <w:p w14:paraId="0B72D2D0" w14:textId="77777777" w:rsidR="008E6041" w:rsidRPr="004400A8" w:rsidRDefault="00496887" w:rsidP="00F309FE">
      <w:pPr>
        <w:spacing w:before="240" w:after="120" w:line="220" w:lineRule="exact"/>
        <w:rPr>
          <w:b/>
          <w:i/>
          <w:sz w:val="18"/>
          <w:lang w:val="en-US"/>
        </w:rPr>
      </w:pPr>
      <w:r w:rsidRPr="004400A8">
        <w:rPr>
          <w:b/>
          <w:i/>
          <w:sz w:val="18"/>
          <w:lang w:val="en-US"/>
        </w:rPr>
        <w:t xml:space="preserve">ASSESSMENT </w:t>
      </w:r>
      <w:r w:rsidR="00F309FE" w:rsidRPr="004400A8">
        <w:rPr>
          <w:b/>
          <w:i/>
          <w:sz w:val="18"/>
          <w:lang w:val="en-US"/>
        </w:rPr>
        <w:t>METH</w:t>
      </w:r>
      <w:r w:rsidR="00F309FE">
        <w:rPr>
          <w:b/>
          <w:i/>
          <w:sz w:val="18"/>
          <w:lang w:val="en-US"/>
        </w:rPr>
        <w:t>OD</w:t>
      </w:r>
      <w:r w:rsidR="00F04D89">
        <w:rPr>
          <w:b/>
          <w:i/>
          <w:sz w:val="18"/>
          <w:lang w:val="en-US"/>
        </w:rPr>
        <w:t xml:space="preserve"> AND CRITERIA</w:t>
      </w:r>
    </w:p>
    <w:p w14:paraId="4F0E3840" w14:textId="77777777" w:rsidR="007559FE" w:rsidRPr="007559FE" w:rsidRDefault="007559FE" w:rsidP="00582885">
      <w:pPr>
        <w:pStyle w:val="Testo1"/>
        <w:spacing w:before="0"/>
        <w:ind w:left="0" w:firstLine="284"/>
        <w:rPr>
          <w:lang w:val="en-US"/>
        </w:rPr>
      </w:pPr>
      <w:r w:rsidRPr="007559FE">
        <w:rPr>
          <w:lang w:val="en-US"/>
        </w:rPr>
        <w:t>The exam aims to assess whether and to what extent course aims and expected learning results described above have been achieved.</w:t>
      </w:r>
    </w:p>
    <w:p w14:paraId="6F90BC0D" w14:textId="77777777" w:rsidR="007559FE" w:rsidRPr="007559FE" w:rsidRDefault="007559FE" w:rsidP="00582885">
      <w:pPr>
        <w:pStyle w:val="Testo1"/>
        <w:spacing w:before="0"/>
        <w:ind w:left="0" w:firstLine="284"/>
        <w:rPr>
          <w:lang w:val="en-US"/>
        </w:rPr>
      </w:pPr>
      <w:r w:rsidRPr="007559FE">
        <w:rPr>
          <w:lang w:val="en-US"/>
        </w:rPr>
        <w:t xml:space="preserve">The exam is oral and consists of three or four questions on the different parts of the program. Through the discussion of the topics covered by the questions, the mastery of the </w:t>
      </w:r>
      <w:r>
        <w:rPr>
          <w:lang w:val="en-US"/>
        </w:rPr>
        <w:t>matter</w:t>
      </w:r>
      <w:r w:rsidRPr="007559FE">
        <w:rPr>
          <w:lang w:val="en-US"/>
        </w:rPr>
        <w:t xml:space="preserve"> and the ability to critically approach the topics studied and apply the acquired knowledge to concrete cases will be ascertained.</w:t>
      </w:r>
    </w:p>
    <w:p w14:paraId="1E8B1F88" w14:textId="77777777" w:rsidR="007559FE" w:rsidRPr="007559FE" w:rsidRDefault="007559FE" w:rsidP="00582885">
      <w:pPr>
        <w:pStyle w:val="Testo1"/>
        <w:spacing w:before="0"/>
        <w:ind w:left="0" w:firstLine="284"/>
        <w:rPr>
          <w:lang w:val="en-US"/>
        </w:rPr>
      </w:pPr>
      <w:r w:rsidRPr="007559FE">
        <w:rPr>
          <w:lang w:val="en-US"/>
        </w:rPr>
        <w:t xml:space="preserve">The </w:t>
      </w:r>
      <w:r>
        <w:rPr>
          <w:lang w:val="en-US"/>
        </w:rPr>
        <w:t>mark</w:t>
      </w:r>
      <w:r w:rsidRPr="007559FE">
        <w:rPr>
          <w:lang w:val="en-US"/>
        </w:rPr>
        <w:t xml:space="preserve"> will be determined by taking into account the following elements:</w:t>
      </w:r>
    </w:p>
    <w:p w14:paraId="5A4571F5" w14:textId="326FB23F" w:rsidR="007559FE" w:rsidRPr="007559FE" w:rsidRDefault="007559FE" w:rsidP="00582885">
      <w:pPr>
        <w:pStyle w:val="Testo1"/>
        <w:spacing w:before="0"/>
        <w:ind w:left="567" w:hanging="283"/>
        <w:rPr>
          <w:lang w:val="en-US"/>
        </w:rPr>
      </w:pPr>
      <w:r w:rsidRPr="007559FE">
        <w:rPr>
          <w:lang w:val="en-US"/>
        </w:rPr>
        <w:t>-</w:t>
      </w:r>
      <w:r w:rsidR="00A25371">
        <w:rPr>
          <w:lang w:val="en-US"/>
        </w:rPr>
        <w:tab/>
      </w:r>
      <w:r w:rsidRPr="007559FE">
        <w:rPr>
          <w:lang w:val="en-US"/>
        </w:rPr>
        <w:t>knowledge and awareness of the topics studied;</w:t>
      </w:r>
    </w:p>
    <w:p w14:paraId="35319DC5" w14:textId="0A896BB1" w:rsidR="007559FE" w:rsidRPr="007559FE" w:rsidRDefault="00A25371" w:rsidP="00582885">
      <w:pPr>
        <w:pStyle w:val="Testo1"/>
        <w:spacing w:before="0"/>
        <w:ind w:left="567" w:hanging="283"/>
        <w:rPr>
          <w:lang w:val="en-US"/>
        </w:rPr>
      </w:pPr>
      <w:r>
        <w:rPr>
          <w:lang w:val="en-US"/>
        </w:rPr>
        <w:t>-</w:t>
      </w:r>
      <w:r>
        <w:rPr>
          <w:lang w:val="en-US"/>
        </w:rPr>
        <w:tab/>
      </w:r>
      <w:r w:rsidR="007559FE" w:rsidRPr="007559FE">
        <w:rPr>
          <w:lang w:val="en-US"/>
        </w:rPr>
        <w:t>ability to reason critically about the topics studied, also through systematic connections between the various parts of the program</w:t>
      </w:r>
      <w:r w:rsidR="004416CB">
        <w:rPr>
          <w:lang w:val="en-US"/>
        </w:rPr>
        <w:t>me</w:t>
      </w:r>
      <w:r w:rsidR="007559FE" w:rsidRPr="007559FE">
        <w:rPr>
          <w:lang w:val="en-US"/>
        </w:rPr>
        <w:t>;</w:t>
      </w:r>
    </w:p>
    <w:p w14:paraId="4B7E5945" w14:textId="3180E56F" w:rsidR="007559FE" w:rsidRPr="007559FE" w:rsidRDefault="00A25371" w:rsidP="00582885">
      <w:pPr>
        <w:pStyle w:val="Testo1"/>
        <w:spacing w:before="0"/>
        <w:ind w:left="567" w:hanging="283"/>
        <w:rPr>
          <w:lang w:val="en-US"/>
        </w:rPr>
      </w:pPr>
      <w:r>
        <w:rPr>
          <w:lang w:val="en-US"/>
        </w:rPr>
        <w:t>-</w:t>
      </w:r>
      <w:r>
        <w:rPr>
          <w:lang w:val="en-US"/>
        </w:rPr>
        <w:tab/>
      </w:r>
      <w:r w:rsidR="007559FE" w:rsidRPr="007559FE">
        <w:rPr>
          <w:lang w:val="en-US"/>
        </w:rPr>
        <w:t>ability to face and solve concrete problems through the application of acquired knowledge;</w:t>
      </w:r>
    </w:p>
    <w:p w14:paraId="49338994" w14:textId="39699C1B" w:rsidR="007559FE" w:rsidRPr="007559FE" w:rsidRDefault="00A25371" w:rsidP="00582885">
      <w:pPr>
        <w:pStyle w:val="Testo1"/>
        <w:spacing w:before="0"/>
        <w:ind w:left="567" w:hanging="283"/>
        <w:rPr>
          <w:lang w:val="en-US"/>
        </w:rPr>
      </w:pPr>
      <w:r>
        <w:rPr>
          <w:lang w:val="en-US"/>
        </w:rPr>
        <w:t>-</w:t>
      </w:r>
      <w:r>
        <w:rPr>
          <w:lang w:val="en-US"/>
        </w:rPr>
        <w:tab/>
      </w:r>
      <w:r w:rsidR="007559FE" w:rsidRPr="007559FE">
        <w:rPr>
          <w:lang w:val="en-US"/>
        </w:rPr>
        <w:t>language</w:t>
      </w:r>
      <w:r w:rsidR="00B41C19">
        <w:rPr>
          <w:lang w:val="en-US"/>
        </w:rPr>
        <w:t xml:space="preserve"> skills</w:t>
      </w:r>
      <w:r w:rsidR="007559FE" w:rsidRPr="007559FE">
        <w:rPr>
          <w:lang w:val="en-US"/>
        </w:rPr>
        <w:t xml:space="preserve"> and correct use of legal terms in relation to the topics covered.</w:t>
      </w:r>
    </w:p>
    <w:p w14:paraId="5931C09D" w14:textId="49FE550D" w:rsidR="007559FE" w:rsidRPr="007559FE" w:rsidRDefault="007559FE" w:rsidP="00582885">
      <w:pPr>
        <w:pStyle w:val="Testo1"/>
        <w:spacing w:before="0"/>
        <w:ind w:left="0" w:firstLine="284"/>
        <w:rPr>
          <w:lang w:val="en-US"/>
        </w:rPr>
      </w:pPr>
      <w:r w:rsidRPr="007559FE">
        <w:rPr>
          <w:lang w:val="en-US"/>
        </w:rPr>
        <w:t>The lack of preparation of an entire part of the program</w:t>
      </w:r>
      <w:r w:rsidR="00D93876">
        <w:rPr>
          <w:lang w:val="en-US"/>
        </w:rPr>
        <w:t>me</w:t>
      </w:r>
      <w:r w:rsidRPr="007559FE">
        <w:rPr>
          <w:lang w:val="en-US"/>
        </w:rPr>
        <w:t xml:space="preserve"> will lead in any case to a negative </w:t>
      </w:r>
      <w:r w:rsidR="00B41C19">
        <w:rPr>
          <w:lang w:val="en-US"/>
        </w:rPr>
        <w:t>assessment</w:t>
      </w:r>
      <w:r w:rsidRPr="007559FE">
        <w:rPr>
          <w:lang w:val="en-US"/>
        </w:rPr>
        <w:t>.</w:t>
      </w:r>
    </w:p>
    <w:p w14:paraId="540E322F" w14:textId="338CCC31" w:rsidR="00D22D4B" w:rsidRPr="00F309FE" w:rsidRDefault="007559FE" w:rsidP="00582885">
      <w:pPr>
        <w:pStyle w:val="Testo1"/>
        <w:spacing w:before="0"/>
        <w:ind w:left="0" w:firstLine="284"/>
        <w:rPr>
          <w:lang w:val="en-US"/>
        </w:rPr>
      </w:pPr>
      <w:r w:rsidRPr="007559FE">
        <w:rPr>
          <w:lang w:val="en-US"/>
        </w:rPr>
        <w:t xml:space="preserve">There </w:t>
      </w:r>
      <w:r w:rsidR="00B41C19">
        <w:rPr>
          <w:lang w:val="en-US"/>
        </w:rPr>
        <w:t xml:space="preserve">will be no midterm </w:t>
      </w:r>
      <w:r w:rsidRPr="007559FE">
        <w:rPr>
          <w:lang w:val="en-US"/>
        </w:rPr>
        <w:t>test.</w:t>
      </w:r>
    </w:p>
    <w:p w14:paraId="3FA81B34" w14:textId="2E637163" w:rsidR="00A07278" w:rsidRPr="004400A8" w:rsidRDefault="00A07278" w:rsidP="00A07278">
      <w:pPr>
        <w:spacing w:before="240" w:after="120" w:line="220" w:lineRule="exact"/>
        <w:rPr>
          <w:b/>
          <w:i/>
          <w:sz w:val="18"/>
          <w:lang w:val="en-US"/>
        </w:rPr>
      </w:pPr>
      <w:r>
        <w:rPr>
          <w:b/>
          <w:i/>
          <w:sz w:val="18"/>
          <w:lang w:val="en-US"/>
        </w:rPr>
        <w:t xml:space="preserve">NOTES AND </w:t>
      </w:r>
      <w:r w:rsidR="00112DCD">
        <w:rPr>
          <w:b/>
          <w:i/>
          <w:sz w:val="18"/>
          <w:lang w:val="en-US"/>
        </w:rPr>
        <w:t>PREREQUISITES</w:t>
      </w:r>
    </w:p>
    <w:p w14:paraId="7B9A0BD4" w14:textId="1CF77A95" w:rsidR="00BB270F" w:rsidRPr="00BB270F" w:rsidRDefault="00BB270F" w:rsidP="00BB270F">
      <w:pPr>
        <w:pStyle w:val="Testo1"/>
        <w:spacing w:before="0"/>
        <w:ind w:left="0" w:firstLine="284"/>
        <w:rPr>
          <w:i/>
          <w:iCs/>
          <w:lang w:val="en-US"/>
        </w:rPr>
      </w:pPr>
      <w:r>
        <w:rPr>
          <w:i/>
          <w:iCs/>
          <w:lang w:val="en-US"/>
        </w:rPr>
        <w:t>Office hours for students</w:t>
      </w:r>
    </w:p>
    <w:p w14:paraId="1B664DB0" w14:textId="73D99A99" w:rsidR="00BB270F" w:rsidRPr="007559FE" w:rsidRDefault="00BB270F" w:rsidP="00BB270F">
      <w:pPr>
        <w:pStyle w:val="Testo1"/>
        <w:spacing w:before="0"/>
        <w:ind w:left="0" w:firstLine="284"/>
        <w:rPr>
          <w:lang w:val="en-US"/>
        </w:rPr>
      </w:pPr>
      <w:bookmarkStart w:id="0" w:name="_Hlk145702794"/>
      <w:r w:rsidRPr="00BB270F">
        <w:rPr>
          <w:lang w:val="en-US"/>
        </w:rPr>
        <w:t>On Wednesday at 4.30 p.m., in room 335 (3rd floor Gregorianum), upon appointment by e-mail</w:t>
      </w:r>
      <w:r w:rsidR="002A439D">
        <w:rPr>
          <w:lang w:val="en-US"/>
        </w:rPr>
        <w:t xml:space="preserve"> (giulioenrico.sironi@unicatt.it)</w:t>
      </w:r>
      <w:r w:rsidRPr="00BB270F">
        <w:rPr>
          <w:lang w:val="en-US"/>
        </w:rPr>
        <w:t>; or in Teams, on a date and time to be agreed, likewise by e-mail.</w:t>
      </w:r>
      <w:bookmarkEnd w:id="0"/>
    </w:p>
    <w:sectPr w:rsidR="00BB270F" w:rsidRPr="007559F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55FCA"/>
    <w:multiLevelType w:val="hybridMultilevel"/>
    <w:tmpl w:val="582867E4"/>
    <w:lvl w:ilvl="0" w:tplc="C41CFF3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216625"/>
    <w:multiLevelType w:val="hybridMultilevel"/>
    <w:tmpl w:val="3DE4D6DA"/>
    <w:lvl w:ilvl="0" w:tplc="5C6AA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95044A9"/>
    <w:multiLevelType w:val="hybridMultilevel"/>
    <w:tmpl w:val="B80C52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D8A613C"/>
    <w:multiLevelType w:val="hybridMultilevel"/>
    <w:tmpl w:val="EA6AAB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DC37A8F"/>
    <w:multiLevelType w:val="hybridMultilevel"/>
    <w:tmpl w:val="C1625AC8"/>
    <w:lvl w:ilvl="0" w:tplc="F1D87E18">
      <w:start w:val="4"/>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4E22245A"/>
    <w:multiLevelType w:val="hybridMultilevel"/>
    <w:tmpl w:val="A3E657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F102ABB"/>
    <w:multiLevelType w:val="hybridMultilevel"/>
    <w:tmpl w:val="263E7F3A"/>
    <w:lvl w:ilvl="0" w:tplc="A9ACB742">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60236EC4"/>
    <w:multiLevelType w:val="hybridMultilevel"/>
    <w:tmpl w:val="F604A6CA"/>
    <w:lvl w:ilvl="0" w:tplc="E2D483B4">
      <w:start w:val="4"/>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670F0353"/>
    <w:multiLevelType w:val="hybridMultilevel"/>
    <w:tmpl w:val="8F5C22C4"/>
    <w:lvl w:ilvl="0" w:tplc="EEF2570A">
      <w:start w:val="4"/>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69C90A72"/>
    <w:multiLevelType w:val="hybridMultilevel"/>
    <w:tmpl w:val="F8F202CE"/>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CB050C1"/>
    <w:multiLevelType w:val="hybridMultilevel"/>
    <w:tmpl w:val="F9B8AD10"/>
    <w:lvl w:ilvl="0" w:tplc="0866AFF0">
      <w:start w:val="4"/>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1131436089">
    <w:abstractNumId w:val="3"/>
  </w:num>
  <w:num w:numId="2" w16cid:durableId="1306087208">
    <w:abstractNumId w:val="5"/>
  </w:num>
  <w:num w:numId="3" w16cid:durableId="903610977">
    <w:abstractNumId w:val="1"/>
  </w:num>
  <w:num w:numId="4" w16cid:durableId="618102491">
    <w:abstractNumId w:val="6"/>
  </w:num>
  <w:num w:numId="5" w16cid:durableId="1510873965">
    <w:abstractNumId w:val="2"/>
  </w:num>
  <w:num w:numId="6" w16cid:durableId="1137800975">
    <w:abstractNumId w:val="9"/>
  </w:num>
  <w:num w:numId="7" w16cid:durableId="1165322084">
    <w:abstractNumId w:val="8"/>
  </w:num>
  <w:num w:numId="8" w16cid:durableId="926810602">
    <w:abstractNumId w:val="7"/>
  </w:num>
  <w:num w:numId="9" w16cid:durableId="545407080">
    <w:abstractNumId w:val="10"/>
  </w:num>
  <w:num w:numId="10" w16cid:durableId="1720399345">
    <w:abstractNumId w:val="4"/>
  </w:num>
  <w:num w:numId="11" w16cid:durableId="1575120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767"/>
    <w:rsid w:val="00000CF6"/>
    <w:rsid w:val="000A37BA"/>
    <w:rsid w:val="000C0C71"/>
    <w:rsid w:val="000E372B"/>
    <w:rsid w:val="000F3D6B"/>
    <w:rsid w:val="00102FA4"/>
    <w:rsid w:val="0011269A"/>
    <w:rsid w:val="00112DCD"/>
    <w:rsid w:val="00115487"/>
    <w:rsid w:val="00131199"/>
    <w:rsid w:val="00136E00"/>
    <w:rsid w:val="00151848"/>
    <w:rsid w:val="00170A0B"/>
    <w:rsid w:val="00174940"/>
    <w:rsid w:val="0018433A"/>
    <w:rsid w:val="001B318C"/>
    <w:rsid w:val="001C6447"/>
    <w:rsid w:val="00211F67"/>
    <w:rsid w:val="002434F3"/>
    <w:rsid w:val="002A439D"/>
    <w:rsid w:val="002A5A8A"/>
    <w:rsid w:val="002A6FFD"/>
    <w:rsid w:val="002B0FA9"/>
    <w:rsid w:val="002D0E5D"/>
    <w:rsid w:val="00304AC0"/>
    <w:rsid w:val="00307BEE"/>
    <w:rsid w:val="00315F26"/>
    <w:rsid w:val="003538FC"/>
    <w:rsid w:val="00385F46"/>
    <w:rsid w:val="003A2862"/>
    <w:rsid w:val="003C5DD1"/>
    <w:rsid w:val="00410731"/>
    <w:rsid w:val="00413DFA"/>
    <w:rsid w:val="004400A8"/>
    <w:rsid w:val="004416CB"/>
    <w:rsid w:val="00447948"/>
    <w:rsid w:val="00480CF1"/>
    <w:rsid w:val="00496887"/>
    <w:rsid w:val="004C1540"/>
    <w:rsid w:val="004D1217"/>
    <w:rsid w:val="004D6008"/>
    <w:rsid w:val="00547B27"/>
    <w:rsid w:val="005506A0"/>
    <w:rsid w:val="00557A6F"/>
    <w:rsid w:val="00582885"/>
    <w:rsid w:val="005B2AB9"/>
    <w:rsid w:val="005F190D"/>
    <w:rsid w:val="00611678"/>
    <w:rsid w:val="00626D0A"/>
    <w:rsid w:val="00635C73"/>
    <w:rsid w:val="006843C5"/>
    <w:rsid w:val="006870F6"/>
    <w:rsid w:val="006A31D4"/>
    <w:rsid w:val="006B2CD7"/>
    <w:rsid w:val="006F1772"/>
    <w:rsid w:val="007559FE"/>
    <w:rsid w:val="007B70DE"/>
    <w:rsid w:val="007C4398"/>
    <w:rsid w:val="00804509"/>
    <w:rsid w:val="0081357E"/>
    <w:rsid w:val="00821A8C"/>
    <w:rsid w:val="00822A6B"/>
    <w:rsid w:val="008268B1"/>
    <w:rsid w:val="008E6041"/>
    <w:rsid w:val="00940DA2"/>
    <w:rsid w:val="00952611"/>
    <w:rsid w:val="009C20A6"/>
    <w:rsid w:val="009E5D97"/>
    <w:rsid w:val="009F681A"/>
    <w:rsid w:val="00A03B03"/>
    <w:rsid w:val="00A07278"/>
    <w:rsid w:val="00A15BC1"/>
    <w:rsid w:val="00A25371"/>
    <w:rsid w:val="00A3453F"/>
    <w:rsid w:val="00A60886"/>
    <w:rsid w:val="00A704A1"/>
    <w:rsid w:val="00A75721"/>
    <w:rsid w:val="00A94826"/>
    <w:rsid w:val="00AB7A63"/>
    <w:rsid w:val="00AF4D50"/>
    <w:rsid w:val="00AF58A8"/>
    <w:rsid w:val="00B35570"/>
    <w:rsid w:val="00B41C19"/>
    <w:rsid w:val="00B43F64"/>
    <w:rsid w:val="00B745CB"/>
    <w:rsid w:val="00B77702"/>
    <w:rsid w:val="00B96257"/>
    <w:rsid w:val="00BB270F"/>
    <w:rsid w:val="00BE0C6B"/>
    <w:rsid w:val="00C004ED"/>
    <w:rsid w:val="00C341AD"/>
    <w:rsid w:val="00C555E5"/>
    <w:rsid w:val="00C61ACD"/>
    <w:rsid w:val="00D066DB"/>
    <w:rsid w:val="00D07B45"/>
    <w:rsid w:val="00D22D4B"/>
    <w:rsid w:val="00D52ABD"/>
    <w:rsid w:val="00D61CDC"/>
    <w:rsid w:val="00D62C48"/>
    <w:rsid w:val="00D63B3D"/>
    <w:rsid w:val="00D717D4"/>
    <w:rsid w:val="00D87767"/>
    <w:rsid w:val="00D93876"/>
    <w:rsid w:val="00D97E57"/>
    <w:rsid w:val="00E10BC7"/>
    <w:rsid w:val="00E1176A"/>
    <w:rsid w:val="00E81088"/>
    <w:rsid w:val="00ED2DAD"/>
    <w:rsid w:val="00EF3637"/>
    <w:rsid w:val="00F04D89"/>
    <w:rsid w:val="00F309FE"/>
    <w:rsid w:val="00F60F4D"/>
    <w:rsid w:val="00F90AE6"/>
    <w:rsid w:val="00F96552"/>
    <w:rsid w:val="00FA4986"/>
    <w:rsid w:val="00FC3157"/>
    <w:rsid w:val="00FE0998"/>
  </w:rsids>
  <m:mathPr>
    <m:mathFont m:val="Cambria Math"/>
    <m:brkBin m:val="before"/>
    <m:brkBinSub m:val="--"/>
    <m:smallFrac/>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7B66F"/>
  <w15:docId w15:val="{044F5019-CCD5-4376-ADCD-277B91E0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60886"/>
    <w:pPr>
      <w:jc w:val="both"/>
    </w:pPr>
    <w:rPr>
      <w:rFonts w:ascii="Times" w:hAnsi="Times"/>
    </w:rPr>
  </w:style>
  <w:style w:type="paragraph" w:styleId="Titolo1">
    <w:name w:val="heading 1"/>
    <w:next w:val="Titolo2"/>
    <w:qFormat/>
    <w:rsid w:val="00940DA2"/>
    <w:pPr>
      <w:spacing w:before="480" w:line="240" w:lineRule="exact"/>
      <w:ind w:left="284" w:hanging="284"/>
      <w:jc w:val="both"/>
      <w:outlineLvl w:val="0"/>
    </w:pPr>
    <w:rPr>
      <w:rFonts w:ascii="Times" w:hAnsi="Times"/>
      <w:b/>
      <w:noProof/>
    </w:rPr>
  </w:style>
  <w:style w:type="paragraph" w:styleId="Titolo2">
    <w:name w:val="heading 2"/>
    <w:next w:val="Titolo3"/>
    <w:qFormat/>
    <w:pPr>
      <w:spacing w:before="120" w:line="240" w:lineRule="exact"/>
      <w:jc w:val="both"/>
      <w:outlineLvl w:val="1"/>
    </w:pPr>
    <w:rPr>
      <w:rFonts w:ascii="Times" w:hAnsi="Times"/>
      <w:smallCaps/>
      <w:noProof/>
      <w:sz w:val="18"/>
    </w:rPr>
  </w:style>
  <w:style w:type="paragraph" w:styleId="Titolo3">
    <w:name w:val="heading 3"/>
    <w:next w:val="Normale"/>
    <w:qFormat/>
    <w:pPr>
      <w:spacing w:before="240" w:after="120" w:line="240" w:lineRule="exact"/>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before="120" w:line="220" w:lineRule="exact"/>
      <w:ind w:left="284" w:hanging="284"/>
      <w:jc w:val="both"/>
    </w:pPr>
    <w:rPr>
      <w:rFonts w:ascii="Times" w:hAnsi="Times"/>
      <w:noProof/>
      <w:sz w:val="18"/>
    </w:rPr>
  </w:style>
  <w:style w:type="paragraph" w:customStyle="1" w:styleId="Testo2">
    <w:name w:val="Testo 2"/>
    <w:rsid w:val="008E6041"/>
    <w:pPr>
      <w:spacing w:line="220" w:lineRule="exact"/>
      <w:ind w:firstLine="284"/>
      <w:jc w:val="both"/>
    </w:pPr>
    <w:rPr>
      <w:rFonts w:ascii="Times" w:hAnsi="Times"/>
      <w:noProof/>
      <w:sz w:val="18"/>
    </w:rPr>
  </w:style>
  <w:style w:type="paragraph" w:styleId="Paragrafoelenco">
    <w:name w:val="List Paragraph"/>
    <w:basedOn w:val="Normale"/>
    <w:uiPriority w:val="34"/>
    <w:qFormat/>
    <w:rsid w:val="00D61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632</Words>
  <Characters>3603</Characters>
  <Application>Microsoft Office Word</Application>
  <DocSecurity>4</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2016-06-14T11:52:00Z</cp:lastPrinted>
  <dcterms:created xsi:type="dcterms:W3CDTF">2023-09-18T07:28:00Z</dcterms:created>
  <dcterms:modified xsi:type="dcterms:W3CDTF">2023-09-18T07:28:00Z</dcterms:modified>
</cp:coreProperties>
</file>