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504C" w14:textId="77777777" w:rsidR="00513784" w:rsidRPr="005306F4" w:rsidRDefault="00513784" w:rsidP="00513784">
      <w:pPr>
        <w:pStyle w:val="Titolo1"/>
        <w:rPr>
          <w:noProof w:val="0"/>
          <w:lang w:val="en-GB"/>
        </w:rPr>
      </w:pPr>
      <w:r w:rsidRPr="005306F4">
        <w:rPr>
          <w:noProof w:val="0"/>
          <w:lang w:val="en-GB"/>
        </w:rPr>
        <w:t>Labour and Enterprise in the Knowledge-Based Society</w:t>
      </w:r>
    </w:p>
    <w:p w14:paraId="2254EE1D" w14:textId="6562572F" w:rsidR="0081347A" w:rsidRDefault="0081347A">
      <w:pPr>
        <w:rPr>
          <w:rFonts w:ascii="Times New Roman" w:hAnsi="Times New Roman" w:cs="Times New Roman"/>
          <w:smallCaps/>
          <w:sz w:val="18"/>
          <w:szCs w:val="18"/>
        </w:rPr>
      </w:pPr>
      <w:r w:rsidRPr="005F686E">
        <w:rPr>
          <w:rFonts w:ascii="Times New Roman" w:hAnsi="Times New Roman" w:cs="Times New Roman"/>
          <w:smallCaps/>
          <w:sz w:val="18"/>
          <w:szCs w:val="18"/>
          <w:lang w:val="en-US"/>
        </w:rPr>
        <w:t>Prof. Stefano Antonelli</w:t>
      </w:r>
      <w:r w:rsidR="0034725D" w:rsidRPr="005F686E">
        <w:rPr>
          <w:rFonts w:ascii="Times New Roman" w:hAnsi="Times New Roman" w:cs="Times New Roman"/>
          <w:smallCaps/>
          <w:sz w:val="18"/>
          <w:szCs w:val="18"/>
          <w:lang w:val="en-US"/>
        </w:rPr>
        <w:t>;</w:t>
      </w:r>
      <w:r w:rsidR="00D36759" w:rsidRPr="005F686E">
        <w:rPr>
          <w:rFonts w:ascii="Times New Roman" w:hAnsi="Times New Roman" w:cs="Times New Roman"/>
          <w:smallCaps/>
          <w:sz w:val="18"/>
          <w:szCs w:val="18"/>
          <w:lang w:val="en-US"/>
        </w:rPr>
        <w:t xml:space="preserve"> </w:t>
      </w:r>
      <w:r w:rsidR="00397962" w:rsidRPr="00397962">
        <w:rPr>
          <w:rFonts w:ascii="Times New Roman" w:hAnsi="Times New Roman" w:cs="Times New Roman"/>
          <w:smallCaps/>
          <w:sz w:val="18"/>
          <w:szCs w:val="18"/>
        </w:rPr>
        <w:t>Prof. Matteo Carlo Maria Sandi</w:t>
      </w:r>
    </w:p>
    <w:p w14:paraId="7E306EA2" w14:textId="26A5C8FC" w:rsidR="0034725D" w:rsidRPr="002E7126" w:rsidRDefault="002E7126" w:rsidP="0034725D">
      <w:pPr>
        <w:spacing w:before="240" w:after="120" w:line="240" w:lineRule="atLeast"/>
        <w:jc w:val="both"/>
        <w:rPr>
          <w:rFonts w:ascii="Times New Roman" w:eastAsia="Times New Roman" w:hAnsi="Times New Roman" w:cs="Times New Roman"/>
          <w:b/>
          <w:bCs/>
          <w:i/>
          <w:iCs/>
          <w:color w:val="000000"/>
          <w:sz w:val="18"/>
          <w:szCs w:val="18"/>
          <w:lang w:val="en-GB" w:eastAsia="it-IT"/>
        </w:rPr>
      </w:pPr>
      <w:r w:rsidRPr="002E7126">
        <w:rPr>
          <w:rFonts w:ascii="Times New Roman" w:eastAsia="Times New Roman" w:hAnsi="Times New Roman" w:cs="Times New Roman"/>
          <w:b/>
          <w:bCs/>
          <w:i/>
          <w:iCs/>
          <w:color w:val="000000"/>
          <w:sz w:val="18"/>
          <w:szCs w:val="18"/>
          <w:lang w:val="en-GB" w:eastAsia="it-IT"/>
        </w:rPr>
        <w:t>COURSE AIMS AND INTENDED LEARNING OUTCOMES</w:t>
      </w:r>
    </w:p>
    <w:p w14:paraId="0C6EA47B" w14:textId="3D51116E" w:rsidR="0081347A" w:rsidRPr="002E7126" w:rsidRDefault="002E7126" w:rsidP="009A31C9">
      <w:pPr>
        <w:spacing w:after="0"/>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The course aims to</w:t>
      </w:r>
      <w:r w:rsidR="0081347A" w:rsidRPr="002E7126">
        <w:rPr>
          <w:rFonts w:ascii="Times New Roman" w:hAnsi="Times New Roman" w:cs="Times New Roman"/>
          <w:sz w:val="20"/>
          <w:szCs w:val="18"/>
          <w:lang w:val="en-GB"/>
        </w:rPr>
        <w:t>:</w:t>
      </w:r>
    </w:p>
    <w:p w14:paraId="50D85D09" w14:textId="0E114E04" w:rsidR="0081347A" w:rsidRPr="002E7126" w:rsidRDefault="002E7126" w:rsidP="0034725D">
      <w:pPr>
        <w:pStyle w:val="Paragrafoelenco"/>
        <w:numPr>
          <w:ilvl w:val="0"/>
          <w:numId w:val="1"/>
        </w:numPr>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Introduce the key elements to understand the logics at the basis of the management and development of people in companies</w:t>
      </w:r>
      <w:r w:rsidR="00D36759" w:rsidRPr="002E7126">
        <w:rPr>
          <w:rFonts w:ascii="Times New Roman" w:hAnsi="Times New Roman" w:cs="Times New Roman"/>
          <w:sz w:val="20"/>
          <w:szCs w:val="18"/>
          <w:lang w:val="en-GB"/>
        </w:rPr>
        <w:t>.</w:t>
      </w:r>
    </w:p>
    <w:p w14:paraId="5764205B" w14:textId="0D9A75FA" w:rsidR="0081347A" w:rsidRPr="002E7126" w:rsidRDefault="002E7126" w:rsidP="009A31C9">
      <w:pPr>
        <w:pStyle w:val="Paragrafoelenco"/>
        <w:numPr>
          <w:ilvl w:val="0"/>
          <w:numId w:val="1"/>
        </w:numPr>
        <w:spacing w:after="120"/>
        <w:ind w:left="714" w:hanging="357"/>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Analyse the management and development of people in companies through an economic approach, using the key concepts of microeconomics</w:t>
      </w:r>
      <w:r w:rsidR="00D36759" w:rsidRPr="002E7126">
        <w:rPr>
          <w:rFonts w:ascii="Times New Roman" w:hAnsi="Times New Roman" w:cs="Times New Roman"/>
          <w:sz w:val="20"/>
          <w:szCs w:val="18"/>
          <w:lang w:val="en-GB"/>
        </w:rPr>
        <w:t>.</w:t>
      </w:r>
    </w:p>
    <w:p w14:paraId="313D88EA" w14:textId="549AADD1" w:rsidR="00773809" w:rsidRPr="002E7126" w:rsidRDefault="002E7126" w:rsidP="009A31C9">
      <w:pPr>
        <w:spacing w:after="0"/>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At the end of the course, students will be able to</w:t>
      </w:r>
      <w:r w:rsidR="00773809" w:rsidRPr="002E7126">
        <w:rPr>
          <w:rFonts w:ascii="Times New Roman" w:hAnsi="Times New Roman" w:cs="Times New Roman"/>
          <w:sz w:val="20"/>
          <w:szCs w:val="18"/>
          <w:lang w:val="en-GB"/>
        </w:rPr>
        <w:t>:</w:t>
      </w:r>
    </w:p>
    <w:p w14:paraId="6B9DAE6B" w14:textId="72567BB5" w:rsidR="002E7126" w:rsidRPr="002E7126" w:rsidRDefault="002E7126" w:rsidP="0034725D">
      <w:pPr>
        <w:pStyle w:val="Paragrafoelenco"/>
        <w:numPr>
          <w:ilvl w:val="0"/>
          <w:numId w:val="2"/>
        </w:numPr>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Develop the HR management skills and tools they need at every stage of business activities</w:t>
      </w:r>
      <w:r>
        <w:rPr>
          <w:rFonts w:ascii="Times New Roman" w:hAnsi="Times New Roman" w:cs="Times New Roman"/>
          <w:sz w:val="20"/>
          <w:szCs w:val="18"/>
          <w:lang w:val="en-GB"/>
        </w:rPr>
        <w:t xml:space="preserve">. Compare efficiency targets, strategic objectives, and the </w:t>
      </w:r>
      <w:r w:rsidR="00F717AE">
        <w:rPr>
          <w:rFonts w:ascii="Times New Roman" w:hAnsi="Times New Roman" w:cs="Times New Roman"/>
          <w:sz w:val="20"/>
          <w:szCs w:val="18"/>
          <w:lang w:val="en-GB"/>
        </w:rPr>
        <w:t>need to motivate, reward, and provide security to the employees of a company (knowledge and understanding).</w:t>
      </w:r>
      <w:r w:rsidR="00773809" w:rsidRPr="002E7126">
        <w:rPr>
          <w:rFonts w:ascii="Times New Roman" w:hAnsi="Times New Roman" w:cs="Times New Roman"/>
          <w:sz w:val="20"/>
          <w:szCs w:val="18"/>
          <w:lang w:val="en-GB"/>
        </w:rPr>
        <w:t xml:space="preserve"> </w:t>
      </w:r>
    </w:p>
    <w:p w14:paraId="20AF81E1" w14:textId="4EA77AAF" w:rsidR="00773809" w:rsidRPr="00F717AE" w:rsidRDefault="00F717AE" w:rsidP="0034725D">
      <w:pPr>
        <w:pStyle w:val="Paragrafoelenco"/>
        <w:numPr>
          <w:ilvl w:val="0"/>
          <w:numId w:val="2"/>
        </w:numPr>
        <w:jc w:val="both"/>
        <w:rPr>
          <w:rFonts w:ascii="Times New Roman" w:hAnsi="Times New Roman" w:cs="Times New Roman"/>
          <w:sz w:val="20"/>
          <w:szCs w:val="18"/>
          <w:lang w:val="en-GB"/>
        </w:rPr>
      </w:pPr>
      <w:r w:rsidRPr="00F717AE">
        <w:rPr>
          <w:rFonts w:ascii="Times New Roman" w:hAnsi="Times New Roman" w:cs="Times New Roman"/>
          <w:sz w:val="20"/>
          <w:szCs w:val="18"/>
          <w:lang w:val="en-GB"/>
        </w:rPr>
        <w:t xml:space="preserve">Use their new skills in real working environments and in situations that require an accurate interpretation of </w:t>
      </w:r>
      <w:r>
        <w:rPr>
          <w:rFonts w:ascii="Times New Roman" w:hAnsi="Times New Roman" w:cs="Times New Roman"/>
          <w:sz w:val="20"/>
          <w:szCs w:val="18"/>
          <w:lang w:val="en-GB"/>
        </w:rPr>
        <w:t>the phenomena</w:t>
      </w:r>
      <w:r w:rsidRPr="00F717AE">
        <w:rPr>
          <w:rFonts w:ascii="Times New Roman" w:hAnsi="Times New Roman" w:cs="Times New Roman"/>
          <w:sz w:val="20"/>
          <w:szCs w:val="18"/>
          <w:lang w:val="en-GB"/>
        </w:rPr>
        <w:t xml:space="preserve"> and</w:t>
      </w:r>
      <w:r>
        <w:rPr>
          <w:rFonts w:ascii="Times New Roman" w:hAnsi="Times New Roman" w:cs="Times New Roman"/>
          <w:sz w:val="20"/>
          <w:szCs w:val="18"/>
          <w:lang w:val="en-GB"/>
        </w:rPr>
        <w:t xml:space="preserve"> the</w:t>
      </w:r>
      <w:r w:rsidRPr="00F717AE">
        <w:rPr>
          <w:rFonts w:ascii="Times New Roman" w:hAnsi="Times New Roman" w:cs="Times New Roman"/>
          <w:sz w:val="20"/>
          <w:szCs w:val="18"/>
          <w:lang w:val="en-GB"/>
        </w:rPr>
        <w:t xml:space="preserve"> contexts inside and outside the company</w:t>
      </w:r>
      <w:r>
        <w:rPr>
          <w:rFonts w:ascii="Times New Roman" w:hAnsi="Times New Roman" w:cs="Times New Roman"/>
          <w:sz w:val="20"/>
          <w:szCs w:val="18"/>
          <w:lang w:val="en-GB"/>
        </w:rPr>
        <w:t>, the understanding of people and their technical and relational skills, and application of specific processes and tools to meet company needs. This will be possible thanks to the analysis of case studies and the meeting with experts (ability to apply knowledge and understanding).</w:t>
      </w:r>
      <w:r w:rsidRPr="00F717AE">
        <w:rPr>
          <w:rFonts w:ascii="Times New Roman" w:hAnsi="Times New Roman" w:cs="Times New Roman"/>
          <w:sz w:val="20"/>
          <w:szCs w:val="18"/>
          <w:lang w:val="en-GB"/>
        </w:rPr>
        <w:t xml:space="preserve"> </w:t>
      </w:r>
    </w:p>
    <w:p w14:paraId="6A0140C1" w14:textId="631CD754" w:rsidR="006052DB" w:rsidRPr="00834E28" w:rsidRDefault="00F717AE" w:rsidP="00834E28">
      <w:pPr>
        <w:pStyle w:val="Paragrafoelenco"/>
        <w:numPr>
          <w:ilvl w:val="0"/>
          <w:numId w:val="2"/>
        </w:numPr>
        <w:jc w:val="both"/>
        <w:rPr>
          <w:rFonts w:ascii="Times New Roman" w:hAnsi="Times New Roman" w:cs="Times New Roman"/>
          <w:sz w:val="20"/>
          <w:szCs w:val="18"/>
          <w:lang w:val="en-GB"/>
        </w:rPr>
      </w:pPr>
      <w:r w:rsidRPr="00F717AE">
        <w:rPr>
          <w:rFonts w:ascii="Times New Roman" w:hAnsi="Times New Roman" w:cs="Times New Roman"/>
          <w:sz w:val="20"/>
          <w:szCs w:val="18"/>
          <w:lang w:val="en-GB"/>
        </w:rPr>
        <w:t xml:space="preserve">Identify the best methodologies </w:t>
      </w:r>
      <w:r w:rsidR="00834E28">
        <w:rPr>
          <w:rFonts w:ascii="Times New Roman" w:hAnsi="Times New Roman" w:cs="Times New Roman"/>
          <w:sz w:val="20"/>
          <w:szCs w:val="18"/>
          <w:lang w:val="en-GB"/>
        </w:rPr>
        <w:t>and processes to be implemented in different organisational schemes and models, in order to face any complexities that may arise from them</w:t>
      </w:r>
      <w:r w:rsidR="00834E28" w:rsidRPr="00834E28">
        <w:rPr>
          <w:rFonts w:ascii="Times New Roman" w:hAnsi="Times New Roman" w:cs="Times New Roman"/>
          <w:sz w:val="20"/>
          <w:szCs w:val="18"/>
          <w:lang w:val="en-GB"/>
        </w:rPr>
        <w:t xml:space="preserve"> </w:t>
      </w:r>
      <w:r w:rsidR="00834E28">
        <w:rPr>
          <w:rFonts w:ascii="Times New Roman" w:hAnsi="Times New Roman" w:cs="Times New Roman"/>
          <w:sz w:val="20"/>
          <w:szCs w:val="18"/>
          <w:lang w:val="en-GB"/>
        </w:rPr>
        <w:t>(independent judgment)</w:t>
      </w:r>
      <w:r w:rsidR="00D36759" w:rsidRPr="00834E28">
        <w:rPr>
          <w:rFonts w:ascii="Times New Roman" w:hAnsi="Times New Roman" w:cs="Times New Roman"/>
          <w:sz w:val="20"/>
          <w:szCs w:val="18"/>
          <w:lang w:val="en-GB"/>
        </w:rPr>
        <w:t>.</w:t>
      </w:r>
    </w:p>
    <w:p w14:paraId="2BE053FD" w14:textId="2F862D9A" w:rsidR="006052DB" w:rsidRPr="00834E28" w:rsidRDefault="00834E28" w:rsidP="0034725D">
      <w:pPr>
        <w:pStyle w:val="Paragrafoelenco"/>
        <w:numPr>
          <w:ilvl w:val="0"/>
          <w:numId w:val="2"/>
        </w:numPr>
        <w:jc w:val="both"/>
        <w:rPr>
          <w:rFonts w:ascii="Times New Roman" w:hAnsi="Times New Roman" w:cs="Times New Roman"/>
          <w:sz w:val="20"/>
          <w:szCs w:val="18"/>
          <w:lang w:val="en-GB"/>
        </w:rPr>
      </w:pPr>
      <w:r w:rsidRPr="00834E28">
        <w:rPr>
          <w:rFonts w:ascii="Times New Roman" w:hAnsi="Times New Roman" w:cs="Times New Roman"/>
          <w:sz w:val="20"/>
          <w:szCs w:val="18"/>
          <w:lang w:val="en-GB"/>
        </w:rPr>
        <w:t xml:space="preserve">Interpret and explain theories, models, and business processes in important and structured companies </w:t>
      </w:r>
      <w:r w:rsidR="006052DB" w:rsidRPr="00834E28">
        <w:rPr>
          <w:rFonts w:ascii="Times New Roman" w:hAnsi="Times New Roman" w:cs="Times New Roman"/>
          <w:sz w:val="20"/>
          <w:szCs w:val="18"/>
          <w:lang w:val="en-GB"/>
        </w:rPr>
        <w:t>(</w:t>
      </w:r>
      <w:r>
        <w:rPr>
          <w:rFonts w:ascii="Times New Roman" w:hAnsi="Times New Roman" w:cs="Times New Roman"/>
          <w:sz w:val="20"/>
          <w:szCs w:val="18"/>
          <w:lang w:val="en-GB"/>
        </w:rPr>
        <w:t>communication skills</w:t>
      </w:r>
      <w:r w:rsidR="006052DB" w:rsidRPr="00834E28">
        <w:rPr>
          <w:rFonts w:ascii="Times New Roman" w:hAnsi="Times New Roman" w:cs="Times New Roman"/>
          <w:sz w:val="20"/>
          <w:szCs w:val="18"/>
          <w:lang w:val="en-GB"/>
        </w:rPr>
        <w:t>)</w:t>
      </w:r>
      <w:r w:rsidR="00D36759" w:rsidRPr="00834E28">
        <w:rPr>
          <w:rFonts w:ascii="Times New Roman" w:hAnsi="Times New Roman" w:cs="Times New Roman"/>
          <w:sz w:val="20"/>
          <w:szCs w:val="18"/>
          <w:lang w:val="en-GB"/>
        </w:rPr>
        <w:t>.</w:t>
      </w:r>
    </w:p>
    <w:p w14:paraId="2485E420" w14:textId="2AC6D4E4" w:rsidR="0034725D" w:rsidRPr="00834E28" w:rsidRDefault="00834E28" w:rsidP="006052DB">
      <w:pPr>
        <w:pStyle w:val="Paragrafoelenco"/>
        <w:numPr>
          <w:ilvl w:val="0"/>
          <w:numId w:val="2"/>
        </w:numPr>
        <w:jc w:val="both"/>
        <w:rPr>
          <w:rFonts w:ascii="Times New Roman" w:hAnsi="Times New Roman" w:cs="Times New Roman"/>
          <w:sz w:val="20"/>
          <w:szCs w:val="18"/>
          <w:lang w:val="en-GB"/>
        </w:rPr>
      </w:pPr>
      <w:r w:rsidRPr="00834E28">
        <w:rPr>
          <w:rFonts w:ascii="Times New Roman" w:hAnsi="Times New Roman" w:cs="Times New Roman"/>
          <w:sz w:val="20"/>
          <w:szCs w:val="18"/>
          <w:lang w:val="en-GB"/>
        </w:rPr>
        <w:t>Develop fundamental skills, like flexibility, teamwork, relational skills, complexity management, and acqui</w:t>
      </w:r>
      <w:r w:rsidR="00BD6E98">
        <w:rPr>
          <w:rFonts w:ascii="Times New Roman" w:hAnsi="Times New Roman" w:cs="Times New Roman"/>
          <w:sz w:val="20"/>
          <w:szCs w:val="18"/>
          <w:lang w:val="en-GB"/>
        </w:rPr>
        <w:t>re</w:t>
      </w:r>
      <w:r w:rsidRPr="00834E28">
        <w:rPr>
          <w:rFonts w:ascii="Times New Roman" w:hAnsi="Times New Roman" w:cs="Times New Roman"/>
          <w:sz w:val="20"/>
          <w:szCs w:val="18"/>
          <w:lang w:val="en-GB"/>
        </w:rPr>
        <w:t xml:space="preserve"> relevant economic and business information</w:t>
      </w:r>
      <w:r w:rsidR="006052DB" w:rsidRPr="00834E28">
        <w:rPr>
          <w:rFonts w:ascii="Times New Roman" w:hAnsi="Times New Roman" w:cs="Times New Roman"/>
          <w:sz w:val="20"/>
          <w:szCs w:val="18"/>
          <w:lang w:val="en-GB"/>
        </w:rPr>
        <w:t xml:space="preserve"> (</w:t>
      </w:r>
      <w:r>
        <w:rPr>
          <w:rFonts w:ascii="Times New Roman" w:hAnsi="Times New Roman" w:cs="Times New Roman"/>
          <w:sz w:val="20"/>
          <w:szCs w:val="18"/>
          <w:lang w:val="en-GB"/>
        </w:rPr>
        <w:t>learning skills</w:t>
      </w:r>
      <w:r w:rsidR="006052DB" w:rsidRPr="00834E28">
        <w:rPr>
          <w:rFonts w:ascii="Times New Roman" w:hAnsi="Times New Roman" w:cs="Times New Roman"/>
          <w:sz w:val="20"/>
          <w:szCs w:val="18"/>
          <w:lang w:val="en-GB"/>
        </w:rPr>
        <w:t>)</w:t>
      </w:r>
      <w:r w:rsidR="00D36759" w:rsidRPr="00834E28">
        <w:rPr>
          <w:rFonts w:ascii="Times New Roman" w:hAnsi="Times New Roman" w:cs="Times New Roman"/>
          <w:sz w:val="20"/>
          <w:szCs w:val="18"/>
          <w:lang w:val="en-GB"/>
        </w:rPr>
        <w:t>.</w:t>
      </w:r>
    </w:p>
    <w:p w14:paraId="66731DC9" w14:textId="3B7F6363" w:rsidR="0034725D" w:rsidRPr="00BD6E98" w:rsidRDefault="002E7126" w:rsidP="0034725D">
      <w:pPr>
        <w:spacing w:before="240" w:after="120" w:line="240" w:lineRule="atLeast"/>
        <w:jc w:val="both"/>
        <w:rPr>
          <w:rFonts w:ascii="Times New Roman" w:eastAsia="Times New Roman" w:hAnsi="Times New Roman" w:cs="Times New Roman"/>
          <w:color w:val="000000"/>
          <w:sz w:val="18"/>
          <w:szCs w:val="18"/>
          <w:lang w:val="en-US" w:eastAsia="it-IT"/>
        </w:rPr>
      </w:pPr>
      <w:r w:rsidRPr="00BD6E98">
        <w:rPr>
          <w:rFonts w:ascii="Times New Roman" w:eastAsia="Times New Roman" w:hAnsi="Times New Roman" w:cs="Times New Roman"/>
          <w:b/>
          <w:bCs/>
          <w:i/>
          <w:iCs/>
          <w:color w:val="000000"/>
          <w:sz w:val="18"/>
          <w:szCs w:val="18"/>
          <w:lang w:val="en-US" w:eastAsia="it-IT"/>
        </w:rPr>
        <w:t>COURSE CONTENT</w:t>
      </w:r>
    </w:p>
    <w:p w14:paraId="0928005A" w14:textId="09BBB895" w:rsidR="006052DB" w:rsidRPr="00834E28" w:rsidRDefault="00834E28" w:rsidP="009A31C9">
      <w:pPr>
        <w:spacing w:after="0"/>
        <w:jc w:val="both"/>
        <w:rPr>
          <w:rFonts w:ascii="Times New Roman" w:hAnsi="Times New Roman" w:cs="Times New Roman"/>
          <w:sz w:val="20"/>
          <w:szCs w:val="18"/>
          <w:lang w:val="en-GB"/>
        </w:rPr>
      </w:pPr>
      <w:r w:rsidRPr="00834E28">
        <w:rPr>
          <w:rFonts w:ascii="Times New Roman" w:hAnsi="Times New Roman" w:cs="Times New Roman"/>
          <w:sz w:val="20"/>
          <w:szCs w:val="18"/>
          <w:lang w:val="en-GB"/>
        </w:rPr>
        <w:t>The course is divided into two modules</w:t>
      </w:r>
      <w:r w:rsidR="006052DB" w:rsidRPr="00834E28">
        <w:rPr>
          <w:rFonts w:ascii="Times New Roman" w:hAnsi="Times New Roman" w:cs="Times New Roman"/>
          <w:sz w:val="20"/>
          <w:szCs w:val="18"/>
          <w:lang w:val="en-GB"/>
        </w:rPr>
        <w:t>:</w:t>
      </w:r>
      <w:r w:rsidRPr="00834E28">
        <w:rPr>
          <w:rFonts w:ascii="Times New Roman" w:hAnsi="Times New Roman" w:cs="Times New Roman"/>
          <w:sz w:val="20"/>
          <w:szCs w:val="18"/>
          <w:lang w:val="en-GB"/>
        </w:rPr>
        <w:t xml:space="preserve"> the first one</w:t>
      </w:r>
      <w:r w:rsidR="0057298C">
        <w:rPr>
          <w:rFonts w:ascii="Times New Roman" w:hAnsi="Times New Roman" w:cs="Times New Roman"/>
          <w:sz w:val="20"/>
          <w:szCs w:val="18"/>
          <w:lang w:val="en-GB"/>
        </w:rPr>
        <w:t xml:space="preserve"> will focus on labour related economic policy, the second regarding </w:t>
      </w:r>
      <w:r w:rsidRPr="00834E28">
        <w:rPr>
          <w:rFonts w:ascii="Times New Roman" w:hAnsi="Times New Roman" w:cs="Times New Roman"/>
          <w:sz w:val="20"/>
          <w:szCs w:val="18"/>
          <w:lang w:val="en-GB"/>
        </w:rPr>
        <w:t>the processes, theories, methods, and practices involved in HR management, development, and rete</w:t>
      </w:r>
      <w:r>
        <w:rPr>
          <w:rFonts w:ascii="Times New Roman" w:hAnsi="Times New Roman" w:cs="Times New Roman"/>
          <w:sz w:val="20"/>
          <w:szCs w:val="18"/>
          <w:lang w:val="en-GB"/>
        </w:rPr>
        <w:t>n</w:t>
      </w:r>
      <w:r w:rsidRPr="00834E28">
        <w:rPr>
          <w:rFonts w:ascii="Times New Roman" w:hAnsi="Times New Roman" w:cs="Times New Roman"/>
          <w:sz w:val="20"/>
          <w:szCs w:val="18"/>
          <w:lang w:val="en-GB"/>
        </w:rPr>
        <w:t>tion</w:t>
      </w:r>
      <w:r w:rsidR="00BE3B4B">
        <w:rPr>
          <w:rFonts w:ascii="Times New Roman" w:hAnsi="Times New Roman" w:cs="Times New Roman"/>
          <w:sz w:val="20"/>
          <w:szCs w:val="18"/>
          <w:lang w:val="en-GB"/>
        </w:rPr>
        <w:t>.</w:t>
      </w:r>
    </w:p>
    <w:p w14:paraId="26C458E2" w14:textId="72EFC663" w:rsidR="00C826A3" w:rsidRPr="0034725D" w:rsidRDefault="00834E28" w:rsidP="009A31C9">
      <w:pPr>
        <w:spacing w:before="120" w:after="0"/>
        <w:jc w:val="both"/>
        <w:rPr>
          <w:rFonts w:ascii="Times New Roman" w:hAnsi="Times New Roman" w:cs="Times New Roman"/>
          <w:i/>
          <w:sz w:val="20"/>
          <w:szCs w:val="18"/>
        </w:rPr>
      </w:pPr>
      <w:r>
        <w:rPr>
          <w:rFonts w:ascii="Times New Roman" w:hAnsi="Times New Roman" w:cs="Times New Roman"/>
          <w:i/>
          <w:sz w:val="20"/>
          <w:szCs w:val="18"/>
        </w:rPr>
        <w:t>M</w:t>
      </w:r>
      <w:r w:rsidR="00C826A3" w:rsidRPr="0034725D">
        <w:rPr>
          <w:rFonts w:ascii="Times New Roman" w:hAnsi="Times New Roman" w:cs="Times New Roman"/>
          <w:i/>
          <w:sz w:val="20"/>
          <w:szCs w:val="18"/>
        </w:rPr>
        <w:t>o</w:t>
      </w:r>
      <w:r>
        <w:rPr>
          <w:rFonts w:ascii="Times New Roman" w:hAnsi="Times New Roman" w:cs="Times New Roman"/>
          <w:i/>
          <w:sz w:val="20"/>
          <w:szCs w:val="18"/>
        </w:rPr>
        <w:t>dule 1</w:t>
      </w:r>
    </w:p>
    <w:p w14:paraId="7B6E2474" w14:textId="77777777" w:rsidR="00397962" w:rsidRPr="00BF6F74" w:rsidRDefault="00397962" w:rsidP="00397962">
      <w:pPr>
        <w:pStyle w:val="Paragrafoelenco"/>
        <w:numPr>
          <w:ilvl w:val="0"/>
          <w:numId w:val="3"/>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lastRenderedPageBreak/>
        <w:t>Personnel economics in the labour market.</w:t>
      </w:r>
    </w:p>
    <w:p w14:paraId="4B797A3D" w14:textId="77777777" w:rsidR="00397962" w:rsidRPr="00BF6F74" w:rsidRDefault="00397962" w:rsidP="00397962">
      <w:pPr>
        <w:pStyle w:val="Paragrafoelenco"/>
        <w:numPr>
          <w:ilvl w:val="0"/>
          <w:numId w:val="3"/>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The trade-off in recruitment processes.</w:t>
      </w:r>
    </w:p>
    <w:p w14:paraId="0E5358FE" w14:textId="77777777" w:rsidR="00397962" w:rsidRPr="00BF6F74" w:rsidRDefault="00397962" w:rsidP="00397962">
      <w:pPr>
        <w:pStyle w:val="Paragrafoelenco"/>
        <w:numPr>
          <w:ilvl w:val="0"/>
          <w:numId w:val="3"/>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The optimal allocation of heterogeneous workers.</w:t>
      </w:r>
    </w:p>
    <w:p w14:paraId="2E89D227" w14:textId="77777777" w:rsidR="00397962" w:rsidRPr="00F833D6" w:rsidRDefault="00397962" w:rsidP="00397962">
      <w:pPr>
        <w:pStyle w:val="Paragrafoelenco"/>
        <w:numPr>
          <w:ilvl w:val="0"/>
          <w:numId w:val="3"/>
        </w:numPr>
        <w:spacing w:after="0"/>
        <w:contextualSpacing w:val="0"/>
        <w:jc w:val="both"/>
        <w:rPr>
          <w:rFonts w:ascii="Times New Roman" w:hAnsi="Times New Roman" w:cs="Times New Roman"/>
          <w:sz w:val="20"/>
          <w:szCs w:val="18"/>
          <w:lang w:val="en-GB"/>
        </w:rPr>
      </w:pPr>
      <w:r w:rsidRPr="00F833D6">
        <w:rPr>
          <w:rFonts w:ascii="Times New Roman" w:hAnsi="Times New Roman" w:cs="Times New Roman"/>
          <w:sz w:val="20"/>
          <w:szCs w:val="18"/>
          <w:lang w:val="en-GB"/>
        </w:rPr>
        <w:t>The conflict between working hours and number of employees.</w:t>
      </w:r>
    </w:p>
    <w:p w14:paraId="784FFFC0" w14:textId="77777777" w:rsidR="00397962" w:rsidRPr="00F833D6" w:rsidRDefault="00397962" w:rsidP="00397962">
      <w:pPr>
        <w:pStyle w:val="Paragrafoelenco"/>
        <w:numPr>
          <w:ilvl w:val="0"/>
          <w:numId w:val="3"/>
        </w:numPr>
        <w:spacing w:after="0"/>
        <w:contextualSpacing w:val="0"/>
        <w:jc w:val="both"/>
        <w:rPr>
          <w:rFonts w:ascii="Times New Roman" w:hAnsi="Times New Roman" w:cs="Times New Roman"/>
          <w:sz w:val="20"/>
          <w:szCs w:val="18"/>
          <w:lang w:val="en-GB"/>
        </w:rPr>
      </w:pPr>
      <w:r w:rsidRPr="00F833D6">
        <w:rPr>
          <w:rFonts w:ascii="Times New Roman" w:hAnsi="Times New Roman" w:cs="Times New Roman"/>
          <w:sz w:val="20"/>
          <w:szCs w:val="18"/>
          <w:lang w:val="en-GB"/>
        </w:rPr>
        <w:t>Temporary and permanent jobs.</w:t>
      </w:r>
    </w:p>
    <w:p w14:paraId="301363EF" w14:textId="77777777" w:rsidR="00397962" w:rsidRPr="00F833D6" w:rsidRDefault="00397962" w:rsidP="00397962">
      <w:pPr>
        <w:pStyle w:val="Paragrafoelenco"/>
        <w:numPr>
          <w:ilvl w:val="0"/>
          <w:numId w:val="3"/>
        </w:numPr>
        <w:spacing w:after="0"/>
        <w:contextualSpacing w:val="0"/>
        <w:jc w:val="both"/>
        <w:rPr>
          <w:rFonts w:ascii="Times New Roman" w:hAnsi="Times New Roman" w:cs="Times New Roman"/>
          <w:sz w:val="20"/>
          <w:szCs w:val="18"/>
          <w:lang w:val="en-GB"/>
        </w:rPr>
      </w:pPr>
      <w:r w:rsidRPr="00F833D6">
        <w:rPr>
          <w:rFonts w:ascii="Times New Roman" w:hAnsi="Times New Roman" w:cs="Times New Roman"/>
          <w:sz w:val="20"/>
          <w:szCs w:val="18"/>
          <w:lang w:val="en-GB"/>
        </w:rPr>
        <w:t>Wages and incentives (optimal wages).</w:t>
      </w:r>
    </w:p>
    <w:p w14:paraId="72ED92F9" w14:textId="77777777" w:rsidR="00397962" w:rsidRPr="00F833D6" w:rsidRDefault="00397962" w:rsidP="00397962">
      <w:pPr>
        <w:pStyle w:val="Paragrafoelenco"/>
        <w:numPr>
          <w:ilvl w:val="0"/>
          <w:numId w:val="3"/>
        </w:numPr>
        <w:spacing w:after="0"/>
        <w:contextualSpacing w:val="0"/>
        <w:jc w:val="both"/>
        <w:rPr>
          <w:rFonts w:ascii="Times New Roman" w:hAnsi="Times New Roman" w:cs="Times New Roman"/>
          <w:sz w:val="20"/>
          <w:szCs w:val="18"/>
          <w:lang w:val="en-GB"/>
        </w:rPr>
      </w:pPr>
      <w:r w:rsidRPr="00F833D6">
        <w:rPr>
          <w:rFonts w:ascii="Times New Roman" w:hAnsi="Times New Roman" w:cs="Times New Roman"/>
          <w:sz w:val="20"/>
          <w:szCs w:val="18"/>
          <w:lang w:val="en-GB"/>
        </w:rPr>
        <w:t>Performance-related pays with wage restraints.</w:t>
      </w:r>
    </w:p>
    <w:p w14:paraId="1F2C61C8" w14:textId="77777777" w:rsidR="00397962" w:rsidRPr="00F833D6" w:rsidRDefault="00397962" w:rsidP="00397962">
      <w:pPr>
        <w:pStyle w:val="Paragrafoelenco"/>
        <w:numPr>
          <w:ilvl w:val="0"/>
          <w:numId w:val="3"/>
        </w:numPr>
        <w:spacing w:after="0"/>
        <w:contextualSpacing w:val="0"/>
        <w:jc w:val="both"/>
        <w:rPr>
          <w:rFonts w:ascii="Times New Roman" w:hAnsi="Times New Roman" w:cs="Times New Roman"/>
          <w:sz w:val="20"/>
          <w:szCs w:val="18"/>
          <w:lang w:val="en-GB"/>
        </w:rPr>
      </w:pPr>
      <w:r>
        <w:rPr>
          <w:rFonts w:ascii="Times New Roman" w:hAnsi="Times New Roman" w:cs="Times New Roman"/>
          <w:sz w:val="20"/>
          <w:szCs w:val="18"/>
          <w:lang w:val="en-GB"/>
        </w:rPr>
        <w:t>R</w:t>
      </w:r>
      <w:r w:rsidRPr="00F833D6">
        <w:rPr>
          <w:rFonts w:ascii="Times New Roman" w:hAnsi="Times New Roman" w:cs="Times New Roman"/>
          <w:sz w:val="20"/>
          <w:szCs w:val="18"/>
          <w:lang w:val="en-GB"/>
        </w:rPr>
        <w:t>elative performance and efficiency wage.</w:t>
      </w:r>
    </w:p>
    <w:p w14:paraId="19CC6CD6" w14:textId="16B5A425" w:rsidR="00633833" w:rsidRDefault="00834E28" w:rsidP="009A31C9">
      <w:pPr>
        <w:spacing w:before="120" w:after="0"/>
        <w:jc w:val="both"/>
        <w:rPr>
          <w:rFonts w:ascii="Times New Roman" w:hAnsi="Times New Roman" w:cs="Times New Roman"/>
          <w:i/>
          <w:sz w:val="20"/>
          <w:szCs w:val="18"/>
        </w:rPr>
      </w:pPr>
      <w:r>
        <w:rPr>
          <w:rFonts w:ascii="Times New Roman" w:hAnsi="Times New Roman" w:cs="Times New Roman"/>
          <w:i/>
          <w:sz w:val="20"/>
          <w:szCs w:val="18"/>
        </w:rPr>
        <w:t>Module 2</w:t>
      </w:r>
    </w:p>
    <w:p w14:paraId="094EE0DD" w14:textId="77777777" w:rsidR="00397962" w:rsidRPr="00BF6F74" w:rsidRDefault="00397962" w:rsidP="00397962">
      <w:pPr>
        <w:pStyle w:val="Paragrafoelenco"/>
        <w:numPr>
          <w:ilvl w:val="0"/>
          <w:numId w:val="5"/>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Human resources. The concept of value and business choices (business strategies and HR policies, the cycle of HR value, people, motivations, and skills).</w:t>
      </w:r>
    </w:p>
    <w:p w14:paraId="321545D8" w14:textId="77777777" w:rsidR="00397962" w:rsidRPr="00BF6F74" w:rsidRDefault="00397962" w:rsidP="00397962">
      <w:pPr>
        <w:pStyle w:val="Paragrafoelenco"/>
        <w:numPr>
          <w:ilvl w:val="0"/>
          <w:numId w:val="5"/>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Managing and developing human resources (employee life cycle, logics, and tools).</w:t>
      </w:r>
    </w:p>
    <w:p w14:paraId="752534D9" w14:textId="77777777" w:rsidR="00397962" w:rsidRPr="00BF6F74" w:rsidRDefault="00397962" w:rsidP="00397962">
      <w:pPr>
        <w:pStyle w:val="Paragrafoelenco"/>
        <w:numPr>
          <w:ilvl w:val="0"/>
          <w:numId w:val="5"/>
        </w:numPr>
        <w:spacing w:after="0"/>
        <w:contextualSpacing w:val="0"/>
        <w:jc w:val="both"/>
        <w:rPr>
          <w:rFonts w:ascii="Times New Roman" w:hAnsi="Times New Roman" w:cs="Times New Roman"/>
          <w:sz w:val="20"/>
          <w:szCs w:val="18"/>
          <w:lang w:val="en-GB"/>
        </w:rPr>
      </w:pPr>
      <w:r>
        <w:rPr>
          <w:rFonts w:ascii="Times New Roman" w:hAnsi="Times New Roman" w:cs="Times New Roman"/>
          <w:sz w:val="20"/>
          <w:szCs w:val="18"/>
          <w:lang w:val="en-GB"/>
        </w:rPr>
        <w:t>A</w:t>
      </w:r>
      <w:r w:rsidRPr="00BF6F74">
        <w:rPr>
          <w:rFonts w:ascii="Times New Roman" w:hAnsi="Times New Roman" w:cs="Times New Roman"/>
          <w:sz w:val="20"/>
          <w:szCs w:val="18"/>
          <w:lang w:val="en-GB"/>
        </w:rPr>
        <w:t>ttraction and recruitment of people (how to put the right people in the right place).</w:t>
      </w:r>
    </w:p>
    <w:p w14:paraId="2F6970AE" w14:textId="77777777" w:rsidR="00397962" w:rsidRPr="00BF6F74" w:rsidRDefault="00397962" w:rsidP="00397962">
      <w:pPr>
        <w:pStyle w:val="Paragrafoelenco"/>
        <w:numPr>
          <w:ilvl w:val="0"/>
          <w:numId w:val="5"/>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Human resource assessment</w:t>
      </w:r>
      <w:r>
        <w:rPr>
          <w:rFonts w:ascii="Times New Roman" w:hAnsi="Times New Roman" w:cs="Times New Roman"/>
          <w:sz w:val="20"/>
          <w:szCs w:val="18"/>
          <w:lang w:val="en-GB"/>
        </w:rPr>
        <w:t xml:space="preserve"> processes</w:t>
      </w:r>
      <w:r w:rsidRPr="00BF6F74">
        <w:rPr>
          <w:rFonts w:ascii="Times New Roman" w:hAnsi="Times New Roman" w:cs="Times New Roman"/>
          <w:sz w:val="20"/>
          <w:szCs w:val="18"/>
          <w:lang w:val="en-GB"/>
        </w:rPr>
        <w:t>.</w:t>
      </w:r>
    </w:p>
    <w:p w14:paraId="7B1482D2" w14:textId="77777777" w:rsidR="00397962" w:rsidRPr="00BF6F74" w:rsidRDefault="00397962" w:rsidP="00397962">
      <w:pPr>
        <w:pStyle w:val="Paragrafoelenco"/>
        <w:numPr>
          <w:ilvl w:val="0"/>
          <w:numId w:val="5"/>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Total Rewards.</w:t>
      </w:r>
    </w:p>
    <w:p w14:paraId="1868D8B9" w14:textId="40D188D7" w:rsidR="00397962" w:rsidRPr="00397962" w:rsidRDefault="00397962" w:rsidP="00397962">
      <w:pPr>
        <w:pStyle w:val="Paragrafoelenco"/>
        <w:numPr>
          <w:ilvl w:val="0"/>
          <w:numId w:val="5"/>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Development, training, and career systems.</w:t>
      </w:r>
    </w:p>
    <w:p w14:paraId="67F85C4E" w14:textId="6DF0D5EC" w:rsidR="0034725D" w:rsidRPr="00BD6E98" w:rsidRDefault="002E7126" w:rsidP="0034725D">
      <w:pPr>
        <w:spacing w:before="240" w:after="120" w:line="240" w:lineRule="atLeast"/>
        <w:jc w:val="both"/>
        <w:rPr>
          <w:rFonts w:ascii="Times New Roman" w:eastAsia="Times New Roman" w:hAnsi="Times New Roman" w:cs="Times New Roman"/>
          <w:color w:val="000000"/>
          <w:sz w:val="18"/>
          <w:szCs w:val="18"/>
          <w:lang w:val="en-US" w:eastAsia="it-IT"/>
        </w:rPr>
      </w:pPr>
      <w:r w:rsidRPr="00BD6E98">
        <w:rPr>
          <w:rFonts w:ascii="Times New Roman" w:eastAsia="Times New Roman" w:hAnsi="Times New Roman" w:cs="Times New Roman"/>
          <w:b/>
          <w:bCs/>
          <w:i/>
          <w:iCs/>
          <w:color w:val="000000"/>
          <w:sz w:val="18"/>
          <w:szCs w:val="18"/>
          <w:lang w:val="en-US" w:eastAsia="it-IT"/>
        </w:rPr>
        <w:t>READING LIST</w:t>
      </w:r>
    </w:p>
    <w:p w14:paraId="791F9059" w14:textId="4F89B02C" w:rsidR="00633833" w:rsidRPr="00FF4044" w:rsidRDefault="00F833D6" w:rsidP="009A31C9">
      <w:pPr>
        <w:spacing w:after="0"/>
        <w:ind w:left="284" w:hanging="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 xml:space="preserve">In order to prepare for the final exam, attending students will have to study the teaching material presented in class and made available on Blackboard (including case studies, </w:t>
      </w:r>
      <w:r w:rsidR="00FF4044" w:rsidRPr="00FF4044">
        <w:rPr>
          <w:rFonts w:ascii="Times New Roman" w:hAnsi="Times New Roman" w:cs="Times New Roman"/>
          <w:sz w:val="18"/>
          <w:szCs w:val="18"/>
          <w:lang w:val="en-GB"/>
        </w:rPr>
        <w:t>interviews to experts, and seminars</w:t>
      </w:r>
      <w:r w:rsidR="00633833" w:rsidRPr="00FF4044">
        <w:rPr>
          <w:rFonts w:ascii="Times New Roman" w:hAnsi="Times New Roman" w:cs="Times New Roman"/>
          <w:sz w:val="18"/>
          <w:szCs w:val="18"/>
          <w:lang w:val="en-GB"/>
        </w:rPr>
        <w:t>)</w:t>
      </w:r>
      <w:r w:rsidR="009C1A3F" w:rsidRPr="00FF4044">
        <w:rPr>
          <w:rFonts w:ascii="Times New Roman" w:hAnsi="Times New Roman" w:cs="Times New Roman"/>
          <w:sz w:val="18"/>
          <w:szCs w:val="18"/>
          <w:lang w:val="en-GB"/>
        </w:rPr>
        <w:t>.</w:t>
      </w:r>
    </w:p>
    <w:p w14:paraId="52F235E6" w14:textId="2EF9664F" w:rsidR="009C1A3F" w:rsidRPr="00FF4044" w:rsidRDefault="00FF4044" w:rsidP="009A31C9">
      <w:pPr>
        <w:spacing w:after="0"/>
        <w:ind w:left="284" w:hanging="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In addition, students will have the possibility to study the following textbooks</w:t>
      </w:r>
      <w:r w:rsidR="009C1A3F" w:rsidRPr="00FF4044">
        <w:rPr>
          <w:rFonts w:ascii="Times New Roman" w:hAnsi="Times New Roman" w:cs="Times New Roman"/>
          <w:sz w:val="18"/>
          <w:szCs w:val="18"/>
          <w:lang w:val="en-GB"/>
        </w:rPr>
        <w:t>:</w:t>
      </w:r>
    </w:p>
    <w:p w14:paraId="53AE9378" w14:textId="3430DD15" w:rsidR="009C1A3F" w:rsidRPr="00BD6E98" w:rsidRDefault="009C1A3F" w:rsidP="009A31C9">
      <w:pPr>
        <w:spacing w:after="0"/>
        <w:ind w:left="284" w:hanging="284"/>
        <w:jc w:val="both"/>
        <w:rPr>
          <w:rFonts w:ascii="Times New Roman" w:hAnsi="Times New Roman" w:cs="Times New Roman"/>
          <w:sz w:val="18"/>
          <w:szCs w:val="18"/>
          <w:lang w:val="en-US"/>
        </w:rPr>
      </w:pPr>
      <w:r w:rsidRPr="00BD6E98">
        <w:rPr>
          <w:rFonts w:ascii="Times New Roman" w:hAnsi="Times New Roman" w:cs="Times New Roman"/>
          <w:sz w:val="18"/>
          <w:szCs w:val="18"/>
          <w:lang w:val="en-US"/>
        </w:rPr>
        <w:t>R.A. Noe-P.M.Wright-J.R. Hollenbeck- B, Gerhart, Gestione del</w:t>
      </w:r>
      <w:r w:rsidR="00FF4044" w:rsidRPr="00BD6E98">
        <w:rPr>
          <w:rFonts w:ascii="Times New Roman" w:hAnsi="Times New Roman" w:cs="Times New Roman"/>
          <w:sz w:val="18"/>
          <w:szCs w:val="18"/>
          <w:lang w:val="en-US"/>
        </w:rPr>
        <w:t>le Risorse Umane, Apogeo. Milan, 2013, second</w:t>
      </w:r>
      <w:r w:rsidRPr="00BD6E98">
        <w:rPr>
          <w:rFonts w:ascii="Times New Roman" w:hAnsi="Times New Roman" w:cs="Times New Roman"/>
          <w:sz w:val="18"/>
          <w:szCs w:val="18"/>
          <w:lang w:val="en-US"/>
        </w:rPr>
        <w:t xml:space="preserve"> edi</w:t>
      </w:r>
      <w:r w:rsidR="00FF4044" w:rsidRPr="00BD6E98">
        <w:rPr>
          <w:rFonts w:ascii="Times New Roman" w:hAnsi="Times New Roman" w:cs="Times New Roman"/>
          <w:sz w:val="18"/>
          <w:szCs w:val="18"/>
          <w:lang w:val="en-US"/>
        </w:rPr>
        <w:t>tion</w:t>
      </w:r>
      <w:r w:rsidRPr="00BD6E98">
        <w:rPr>
          <w:rFonts w:ascii="Times New Roman" w:hAnsi="Times New Roman" w:cs="Times New Roman"/>
          <w:sz w:val="18"/>
          <w:szCs w:val="18"/>
          <w:lang w:val="en-US"/>
        </w:rPr>
        <w:t xml:space="preserve"> (</w:t>
      </w:r>
      <w:r w:rsidR="00FF4044" w:rsidRPr="00BD6E98">
        <w:rPr>
          <w:rFonts w:ascii="Times New Roman" w:hAnsi="Times New Roman" w:cs="Times New Roman"/>
          <w:sz w:val="18"/>
          <w:szCs w:val="18"/>
          <w:lang w:val="en-US"/>
        </w:rPr>
        <w:t xml:space="preserve">chapters </w:t>
      </w:r>
      <w:r w:rsidRPr="00BD6E98">
        <w:rPr>
          <w:rFonts w:ascii="Times New Roman" w:hAnsi="Times New Roman" w:cs="Times New Roman"/>
          <w:sz w:val="18"/>
          <w:szCs w:val="18"/>
          <w:lang w:val="en-US"/>
        </w:rPr>
        <w:t>1,2,5,6,7,8,9,10,12)</w:t>
      </w:r>
    </w:p>
    <w:p w14:paraId="39F1EC94" w14:textId="64694356" w:rsidR="009C1A3F" w:rsidRPr="0034725D" w:rsidRDefault="009C1A3F" w:rsidP="009A31C9">
      <w:pPr>
        <w:spacing w:after="0"/>
        <w:ind w:left="284" w:hanging="284"/>
        <w:jc w:val="both"/>
        <w:rPr>
          <w:rFonts w:ascii="Times New Roman" w:hAnsi="Times New Roman" w:cs="Times New Roman"/>
          <w:sz w:val="18"/>
          <w:szCs w:val="18"/>
        </w:rPr>
      </w:pPr>
      <w:r w:rsidRPr="0034725D">
        <w:rPr>
          <w:rFonts w:ascii="Times New Roman" w:hAnsi="Times New Roman" w:cs="Times New Roman"/>
          <w:sz w:val="18"/>
          <w:szCs w:val="18"/>
        </w:rPr>
        <w:t>P.Garibaldi , Economia delle Risorse Umane, Il Mulino Strumenti, Bologna, 2005 (</w:t>
      </w:r>
      <w:r w:rsidR="00FF4044">
        <w:rPr>
          <w:rFonts w:ascii="Times New Roman" w:hAnsi="Times New Roman" w:cs="Times New Roman"/>
          <w:sz w:val="18"/>
          <w:szCs w:val="18"/>
        </w:rPr>
        <w:t>chapters</w:t>
      </w:r>
      <w:r w:rsidRPr="0034725D">
        <w:rPr>
          <w:rFonts w:ascii="Times New Roman" w:hAnsi="Times New Roman" w:cs="Times New Roman"/>
          <w:sz w:val="18"/>
          <w:szCs w:val="18"/>
        </w:rPr>
        <w:t xml:space="preserve"> 1,2,3,4,6,7,8)</w:t>
      </w:r>
    </w:p>
    <w:p w14:paraId="6B1A1493" w14:textId="080E14C2" w:rsidR="009C1A3F" w:rsidRPr="00FF4044" w:rsidRDefault="00FF4044" w:rsidP="009A31C9">
      <w:pPr>
        <w:spacing w:after="0"/>
        <w:ind w:left="284" w:hanging="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The final exam will be based mainly on the material discussed in class</w:t>
      </w:r>
      <w:r w:rsidR="009C1A3F" w:rsidRPr="00FF4044">
        <w:rPr>
          <w:rFonts w:ascii="Times New Roman" w:hAnsi="Times New Roman" w:cs="Times New Roman"/>
          <w:sz w:val="18"/>
          <w:szCs w:val="18"/>
          <w:lang w:val="en-GB"/>
        </w:rPr>
        <w:t>.</w:t>
      </w:r>
    </w:p>
    <w:p w14:paraId="624774AE" w14:textId="7E0BA453" w:rsidR="00257340" w:rsidRPr="00FF4044" w:rsidRDefault="00FF4044" w:rsidP="009A31C9">
      <w:pPr>
        <w:spacing w:after="0"/>
        <w:ind w:left="284" w:hanging="284"/>
        <w:jc w:val="both"/>
        <w:rPr>
          <w:rFonts w:ascii="Times New Roman" w:hAnsi="Times New Roman" w:cs="Times New Roman"/>
          <w:sz w:val="18"/>
          <w:szCs w:val="18"/>
          <w:lang w:val="en-GB"/>
        </w:rPr>
      </w:pPr>
      <w:r>
        <w:rPr>
          <w:rFonts w:ascii="Times New Roman" w:hAnsi="Times New Roman" w:cs="Times New Roman"/>
          <w:sz w:val="18"/>
          <w:szCs w:val="18"/>
          <w:lang w:val="en-GB"/>
        </w:rPr>
        <w:t>Non-attending students, instead, will have to study the two textbooks mentioned above</w:t>
      </w:r>
      <w:r w:rsidR="002B679A" w:rsidRPr="00FF4044">
        <w:rPr>
          <w:rFonts w:ascii="Times New Roman" w:hAnsi="Times New Roman" w:cs="Times New Roman"/>
          <w:sz w:val="18"/>
          <w:szCs w:val="18"/>
          <w:lang w:val="en-GB"/>
        </w:rPr>
        <w:t>.</w:t>
      </w:r>
    </w:p>
    <w:p w14:paraId="2B44AB39" w14:textId="61DBB6D2" w:rsidR="0034725D" w:rsidRPr="00BD6E98" w:rsidRDefault="002E7126" w:rsidP="0034725D">
      <w:pPr>
        <w:spacing w:before="240" w:after="120" w:line="220" w:lineRule="atLeast"/>
        <w:jc w:val="both"/>
        <w:rPr>
          <w:rFonts w:ascii="Times New Roman" w:eastAsia="Times New Roman" w:hAnsi="Times New Roman" w:cs="Times New Roman"/>
          <w:color w:val="000000"/>
          <w:sz w:val="18"/>
          <w:szCs w:val="18"/>
          <w:lang w:val="en-US" w:eastAsia="it-IT"/>
        </w:rPr>
      </w:pPr>
      <w:r w:rsidRPr="00BD6E98">
        <w:rPr>
          <w:rFonts w:ascii="Times New Roman" w:eastAsia="Times New Roman" w:hAnsi="Times New Roman" w:cs="Times New Roman"/>
          <w:b/>
          <w:bCs/>
          <w:i/>
          <w:iCs/>
          <w:color w:val="000000"/>
          <w:sz w:val="18"/>
          <w:szCs w:val="18"/>
          <w:lang w:val="en-US" w:eastAsia="it-IT"/>
        </w:rPr>
        <w:t>TEACHING METHOD</w:t>
      </w:r>
    </w:p>
    <w:p w14:paraId="46B1C32A" w14:textId="4C45810B" w:rsidR="00257340" w:rsidRPr="00FF4044" w:rsidRDefault="00FF4044" w:rsidP="009A31C9">
      <w:pPr>
        <w:spacing w:after="0"/>
        <w:ind w:firstLine="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Frontal lectures</w:t>
      </w:r>
      <w:r w:rsidR="00257340" w:rsidRPr="00FF4044">
        <w:rPr>
          <w:rFonts w:ascii="Times New Roman" w:hAnsi="Times New Roman" w:cs="Times New Roman"/>
          <w:sz w:val="18"/>
          <w:szCs w:val="18"/>
          <w:lang w:val="en-GB"/>
        </w:rPr>
        <w:t xml:space="preserve">, </w:t>
      </w:r>
      <w:r w:rsidRPr="00FF4044">
        <w:rPr>
          <w:rFonts w:ascii="Times New Roman" w:hAnsi="Times New Roman" w:cs="Times New Roman"/>
          <w:sz w:val="18"/>
          <w:szCs w:val="18"/>
          <w:lang w:val="en-GB"/>
        </w:rPr>
        <w:t>discussion of case studies</w:t>
      </w:r>
      <w:r w:rsidR="00257340" w:rsidRPr="00FF4044">
        <w:rPr>
          <w:rFonts w:ascii="Times New Roman" w:hAnsi="Times New Roman" w:cs="Times New Roman"/>
          <w:sz w:val="18"/>
          <w:szCs w:val="18"/>
          <w:lang w:val="en-GB"/>
        </w:rPr>
        <w:t xml:space="preserve">, </w:t>
      </w:r>
      <w:r w:rsidRPr="00FF4044">
        <w:rPr>
          <w:rFonts w:ascii="Times New Roman" w:hAnsi="Times New Roman" w:cs="Times New Roman"/>
          <w:sz w:val="18"/>
          <w:szCs w:val="18"/>
          <w:lang w:val="en-GB"/>
        </w:rPr>
        <w:t>interviews to subject matter experts</w:t>
      </w:r>
      <w:r w:rsidR="00257340" w:rsidRPr="00FF4044">
        <w:rPr>
          <w:rFonts w:ascii="Times New Roman" w:hAnsi="Times New Roman" w:cs="Times New Roman"/>
          <w:sz w:val="18"/>
          <w:szCs w:val="18"/>
          <w:lang w:val="en-GB"/>
        </w:rPr>
        <w:t xml:space="preserve">, </w:t>
      </w:r>
      <w:r>
        <w:rPr>
          <w:rFonts w:ascii="Times New Roman" w:hAnsi="Times New Roman" w:cs="Times New Roman"/>
          <w:sz w:val="18"/>
          <w:szCs w:val="18"/>
          <w:lang w:val="en-GB"/>
        </w:rPr>
        <w:t>seminars</w:t>
      </w:r>
      <w:r w:rsidR="002B679A" w:rsidRPr="00FF404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and </w:t>
      </w:r>
      <w:r w:rsidR="00257340" w:rsidRPr="00FF4044">
        <w:rPr>
          <w:rFonts w:ascii="Times New Roman" w:hAnsi="Times New Roman" w:cs="Times New Roman"/>
          <w:sz w:val="18"/>
          <w:szCs w:val="18"/>
          <w:lang w:val="en-GB"/>
        </w:rPr>
        <w:t>Blackboard</w:t>
      </w:r>
      <w:r w:rsidR="002B679A" w:rsidRPr="00FF4044">
        <w:rPr>
          <w:rFonts w:ascii="Times New Roman" w:hAnsi="Times New Roman" w:cs="Times New Roman"/>
          <w:sz w:val="18"/>
          <w:szCs w:val="18"/>
          <w:lang w:val="en-GB"/>
        </w:rPr>
        <w:t>.</w:t>
      </w:r>
    </w:p>
    <w:p w14:paraId="3AE47984" w14:textId="2CA94D79" w:rsidR="0034725D" w:rsidRPr="00BD6E98" w:rsidRDefault="002E7126" w:rsidP="0034725D">
      <w:pPr>
        <w:spacing w:before="240" w:after="120" w:line="220" w:lineRule="atLeast"/>
        <w:jc w:val="both"/>
        <w:rPr>
          <w:rFonts w:ascii="Times New Roman" w:eastAsia="Times New Roman" w:hAnsi="Times New Roman" w:cs="Times New Roman"/>
          <w:color w:val="000000"/>
          <w:sz w:val="18"/>
          <w:szCs w:val="18"/>
          <w:lang w:val="en-US" w:eastAsia="it-IT"/>
        </w:rPr>
      </w:pPr>
      <w:r w:rsidRPr="00BD6E98">
        <w:rPr>
          <w:rFonts w:ascii="Times New Roman" w:eastAsia="Times New Roman" w:hAnsi="Times New Roman" w:cs="Times New Roman"/>
          <w:b/>
          <w:bCs/>
          <w:i/>
          <w:iCs/>
          <w:color w:val="000000"/>
          <w:sz w:val="18"/>
          <w:szCs w:val="18"/>
          <w:lang w:val="en-US" w:eastAsia="it-IT"/>
        </w:rPr>
        <w:t>ASSESSMENT METHOD AND CRITERIA</w:t>
      </w:r>
    </w:p>
    <w:p w14:paraId="5AC02CFC" w14:textId="0D6A9E96" w:rsidR="00257340" w:rsidRPr="00FF4044" w:rsidRDefault="00FF4044" w:rsidP="009A31C9">
      <w:pPr>
        <w:spacing w:after="0"/>
        <w:ind w:firstLine="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 xml:space="preserve">For attending students, the final assessment will consist in two written exams (an interim test, followed by a final exam) based on the knowledge of the main models and theories </w:t>
      </w:r>
      <w:r w:rsidRPr="00FF4044">
        <w:rPr>
          <w:rFonts w:ascii="Times New Roman" w:hAnsi="Times New Roman" w:cs="Times New Roman"/>
          <w:sz w:val="18"/>
          <w:szCs w:val="18"/>
          <w:lang w:val="en-GB"/>
        </w:rPr>
        <w:lastRenderedPageBreak/>
        <w:t>explained in class for the analysis of case studies, interviews to experts, and further teaching material discussed during the lectures of the two modules.</w:t>
      </w:r>
      <w:r>
        <w:rPr>
          <w:rFonts w:ascii="Times New Roman" w:hAnsi="Times New Roman" w:cs="Times New Roman"/>
          <w:sz w:val="18"/>
          <w:szCs w:val="18"/>
          <w:lang w:val="en-GB"/>
        </w:rPr>
        <w:t xml:space="preserve"> </w:t>
      </w:r>
      <w:r w:rsidR="00BE3B4B">
        <w:rPr>
          <w:rFonts w:ascii="Times New Roman" w:hAnsi="Times New Roman" w:cs="Times New Roman"/>
          <w:sz w:val="18"/>
          <w:szCs w:val="18"/>
          <w:lang w:val="en-GB"/>
        </w:rPr>
        <w:t xml:space="preserve">For the second module, the exam can be oral. </w:t>
      </w:r>
      <w:r w:rsidRPr="00FF4044">
        <w:rPr>
          <w:rFonts w:ascii="Times New Roman" w:hAnsi="Times New Roman" w:cs="Times New Roman"/>
          <w:sz w:val="18"/>
          <w:szCs w:val="18"/>
          <w:lang w:val="en-GB"/>
        </w:rPr>
        <w:t xml:space="preserve">In addition, the students attending the </w:t>
      </w:r>
      <w:r w:rsidR="00397962">
        <w:rPr>
          <w:rFonts w:ascii="Times New Roman" w:hAnsi="Times New Roman" w:cs="Times New Roman"/>
          <w:sz w:val="18"/>
          <w:szCs w:val="18"/>
          <w:lang w:val="en-GB"/>
        </w:rPr>
        <w:t>second</w:t>
      </w:r>
      <w:r w:rsidRPr="00FF4044">
        <w:rPr>
          <w:rFonts w:ascii="Times New Roman" w:hAnsi="Times New Roman" w:cs="Times New Roman"/>
          <w:sz w:val="18"/>
          <w:szCs w:val="18"/>
          <w:lang w:val="en-GB"/>
        </w:rPr>
        <w:t xml:space="preserve"> module will have the opportunity to take part </w:t>
      </w:r>
      <w:r w:rsidR="00BD6E98">
        <w:rPr>
          <w:rFonts w:ascii="Times New Roman" w:hAnsi="Times New Roman" w:cs="Times New Roman"/>
          <w:sz w:val="18"/>
          <w:szCs w:val="18"/>
          <w:lang w:val="en-GB"/>
        </w:rPr>
        <w:t>in</w:t>
      </w:r>
      <w:r w:rsidRPr="00FF4044">
        <w:rPr>
          <w:rFonts w:ascii="Times New Roman" w:hAnsi="Times New Roman" w:cs="Times New Roman"/>
          <w:sz w:val="18"/>
          <w:szCs w:val="18"/>
          <w:lang w:val="en-GB"/>
        </w:rPr>
        <w:t xml:space="preserve"> a gr</w:t>
      </w:r>
      <w:r>
        <w:rPr>
          <w:rFonts w:ascii="Times New Roman" w:hAnsi="Times New Roman" w:cs="Times New Roman"/>
          <w:sz w:val="18"/>
          <w:szCs w:val="18"/>
          <w:lang w:val="en-GB"/>
        </w:rPr>
        <w:t>oup project</w:t>
      </w:r>
      <w:r w:rsidR="00BE3B4B">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included in </w:t>
      </w:r>
      <w:r w:rsidRPr="00FF4044">
        <w:rPr>
          <w:rFonts w:ascii="Times New Roman" w:hAnsi="Times New Roman" w:cs="Times New Roman"/>
          <w:sz w:val="18"/>
          <w:szCs w:val="18"/>
          <w:lang w:val="en-GB"/>
        </w:rPr>
        <w:t>the final mark</w:t>
      </w:r>
      <w:r w:rsidR="00257340" w:rsidRPr="00FF4044">
        <w:rPr>
          <w:rFonts w:ascii="Times New Roman" w:hAnsi="Times New Roman" w:cs="Times New Roman"/>
          <w:sz w:val="18"/>
          <w:szCs w:val="18"/>
          <w:lang w:val="en-GB"/>
        </w:rPr>
        <w:t>.</w:t>
      </w:r>
    </w:p>
    <w:p w14:paraId="417C12C2" w14:textId="46B93647" w:rsidR="0034725D" w:rsidRPr="00FF4044" w:rsidRDefault="002E7126" w:rsidP="0034725D">
      <w:pPr>
        <w:spacing w:before="240" w:after="120" w:line="240" w:lineRule="atLeast"/>
        <w:jc w:val="both"/>
        <w:rPr>
          <w:rFonts w:ascii="Times New Roman" w:eastAsia="Times New Roman" w:hAnsi="Times New Roman" w:cs="Times New Roman"/>
          <w:color w:val="000000"/>
          <w:sz w:val="18"/>
          <w:szCs w:val="18"/>
          <w:lang w:val="en-GB" w:eastAsia="it-IT"/>
        </w:rPr>
      </w:pPr>
      <w:r w:rsidRPr="00FF4044">
        <w:rPr>
          <w:rFonts w:ascii="Times New Roman" w:eastAsia="Times New Roman" w:hAnsi="Times New Roman" w:cs="Times New Roman"/>
          <w:b/>
          <w:bCs/>
          <w:i/>
          <w:iCs/>
          <w:color w:val="000000"/>
          <w:sz w:val="18"/>
          <w:szCs w:val="18"/>
          <w:lang w:val="en-GB" w:eastAsia="it-IT"/>
        </w:rPr>
        <w:t>NOTES AND PREREQUISITES</w:t>
      </w:r>
    </w:p>
    <w:p w14:paraId="07232BDD" w14:textId="68923179" w:rsidR="00FF4044" w:rsidRPr="00FF4044" w:rsidRDefault="00FF4044" w:rsidP="009A31C9">
      <w:pPr>
        <w:spacing w:after="120"/>
        <w:ind w:firstLine="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Further information can be found on the lecturer's webpage at http://docenti.unicatt.it/web/searchByName.do?language=ENG or on the Faculty notice board.</w:t>
      </w:r>
    </w:p>
    <w:sectPr w:rsidR="00FF4044" w:rsidRPr="00FF4044" w:rsidSect="0034725D">
      <w:headerReference w:type="even" r:id="rId7"/>
      <w:headerReference w:type="default" r:id="rId8"/>
      <w:footerReference w:type="even" r:id="rId9"/>
      <w:footerReference w:type="default" r:id="rId10"/>
      <w:headerReference w:type="first" r:id="rId11"/>
      <w:footerReference w:type="first" r:id="rId12"/>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4639" w14:textId="77777777" w:rsidR="00B758F9" w:rsidRDefault="00B758F9" w:rsidP="00F959B8">
      <w:pPr>
        <w:spacing w:after="0" w:line="240" w:lineRule="auto"/>
      </w:pPr>
      <w:r>
        <w:separator/>
      </w:r>
    </w:p>
  </w:endnote>
  <w:endnote w:type="continuationSeparator" w:id="0">
    <w:p w14:paraId="16AB00B2" w14:textId="77777777" w:rsidR="00B758F9" w:rsidRDefault="00B758F9" w:rsidP="00F9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CBE8" w14:textId="77777777" w:rsidR="00F959B8" w:rsidRDefault="00F959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A5AE" w14:textId="77777777" w:rsidR="00F959B8" w:rsidRDefault="00F959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69A7" w14:textId="77777777" w:rsidR="00F959B8" w:rsidRDefault="00F95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41DE" w14:textId="77777777" w:rsidR="00B758F9" w:rsidRDefault="00B758F9" w:rsidP="00F959B8">
      <w:pPr>
        <w:spacing w:after="0" w:line="240" w:lineRule="auto"/>
      </w:pPr>
      <w:r>
        <w:separator/>
      </w:r>
    </w:p>
  </w:footnote>
  <w:footnote w:type="continuationSeparator" w:id="0">
    <w:p w14:paraId="43C32916" w14:textId="77777777" w:rsidR="00B758F9" w:rsidRDefault="00B758F9" w:rsidP="00F95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1E7" w14:textId="77777777" w:rsidR="00F959B8" w:rsidRDefault="00F959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D2B8" w14:textId="77777777" w:rsidR="00F959B8" w:rsidRDefault="00F959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8A85" w14:textId="77777777" w:rsidR="00F959B8" w:rsidRDefault="00F959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2BF3"/>
    <w:multiLevelType w:val="hybridMultilevel"/>
    <w:tmpl w:val="A20AF692"/>
    <w:lvl w:ilvl="0" w:tplc="6E1A5D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DA565C"/>
    <w:multiLevelType w:val="hybridMultilevel"/>
    <w:tmpl w:val="BB6CB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F75F6E"/>
    <w:multiLevelType w:val="hybridMultilevel"/>
    <w:tmpl w:val="DB1E8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D56751"/>
    <w:multiLevelType w:val="hybridMultilevel"/>
    <w:tmpl w:val="DDB60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6F6588"/>
    <w:multiLevelType w:val="hybridMultilevel"/>
    <w:tmpl w:val="BB6CB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095961">
    <w:abstractNumId w:val="0"/>
  </w:num>
  <w:num w:numId="2" w16cid:durableId="1739395859">
    <w:abstractNumId w:val="3"/>
  </w:num>
  <w:num w:numId="3" w16cid:durableId="721948028">
    <w:abstractNumId w:val="4"/>
  </w:num>
  <w:num w:numId="4" w16cid:durableId="1904414798">
    <w:abstractNumId w:val="2"/>
  </w:num>
  <w:num w:numId="5" w16cid:durableId="1244337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A"/>
    <w:rsid w:val="000A196E"/>
    <w:rsid w:val="000B2585"/>
    <w:rsid w:val="000C1160"/>
    <w:rsid w:val="00257340"/>
    <w:rsid w:val="002B679A"/>
    <w:rsid w:val="002E7126"/>
    <w:rsid w:val="0034725D"/>
    <w:rsid w:val="00396546"/>
    <w:rsid w:val="00397962"/>
    <w:rsid w:val="00513784"/>
    <w:rsid w:val="0057298C"/>
    <w:rsid w:val="005D2B93"/>
    <w:rsid w:val="005F686E"/>
    <w:rsid w:val="006052DB"/>
    <w:rsid w:val="00633833"/>
    <w:rsid w:val="006B3B75"/>
    <w:rsid w:val="006E1065"/>
    <w:rsid w:val="00773809"/>
    <w:rsid w:val="00774D62"/>
    <w:rsid w:val="0081347A"/>
    <w:rsid w:val="00834E28"/>
    <w:rsid w:val="0093586D"/>
    <w:rsid w:val="009454BF"/>
    <w:rsid w:val="009A31C9"/>
    <w:rsid w:val="009C1A3F"/>
    <w:rsid w:val="00A93626"/>
    <w:rsid w:val="00AC0065"/>
    <w:rsid w:val="00B758F9"/>
    <w:rsid w:val="00BD6E98"/>
    <w:rsid w:val="00BE3B4B"/>
    <w:rsid w:val="00BF6F74"/>
    <w:rsid w:val="00C826A3"/>
    <w:rsid w:val="00D36759"/>
    <w:rsid w:val="00DE4E2A"/>
    <w:rsid w:val="00E270EE"/>
    <w:rsid w:val="00F717AE"/>
    <w:rsid w:val="00F833D6"/>
    <w:rsid w:val="00F959B8"/>
    <w:rsid w:val="00FF4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D07B"/>
  <w15:chartTrackingRefBased/>
  <w15:docId w15:val="{2B52ED36-F7F6-4574-B1FE-386D5A54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513784"/>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iPriority w:val="9"/>
    <w:semiHidden/>
    <w:unhideWhenUsed/>
    <w:qFormat/>
    <w:rsid w:val="00513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347A"/>
    <w:pPr>
      <w:ind w:left="720"/>
      <w:contextualSpacing/>
    </w:pPr>
  </w:style>
  <w:style w:type="paragraph" w:styleId="Intestazione">
    <w:name w:val="header"/>
    <w:basedOn w:val="Normale"/>
    <w:link w:val="IntestazioneCarattere"/>
    <w:uiPriority w:val="99"/>
    <w:unhideWhenUsed/>
    <w:rsid w:val="00F959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59B8"/>
  </w:style>
  <w:style w:type="paragraph" w:styleId="Pidipagina">
    <w:name w:val="footer"/>
    <w:basedOn w:val="Normale"/>
    <w:link w:val="PidipaginaCarattere"/>
    <w:uiPriority w:val="99"/>
    <w:unhideWhenUsed/>
    <w:rsid w:val="00F959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59B8"/>
  </w:style>
  <w:style w:type="character" w:customStyle="1" w:styleId="Titolo1Carattere">
    <w:name w:val="Titolo 1 Carattere"/>
    <w:basedOn w:val="Carpredefinitoparagrafo"/>
    <w:link w:val="Titolo1"/>
    <w:rsid w:val="0051378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
    <w:semiHidden/>
    <w:rsid w:val="005137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55">
      <w:bodyDiv w:val="1"/>
      <w:marLeft w:val="0"/>
      <w:marRight w:val="0"/>
      <w:marTop w:val="0"/>
      <w:marBottom w:val="0"/>
      <w:divBdr>
        <w:top w:val="none" w:sz="0" w:space="0" w:color="auto"/>
        <w:left w:val="none" w:sz="0" w:space="0" w:color="auto"/>
        <w:bottom w:val="none" w:sz="0" w:space="0" w:color="auto"/>
        <w:right w:val="none" w:sz="0" w:space="0" w:color="auto"/>
      </w:divBdr>
    </w:div>
    <w:div w:id="295335463">
      <w:bodyDiv w:val="1"/>
      <w:marLeft w:val="0"/>
      <w:marRight w:val="0"/>
      <w:marTop w:val="0"/>
      <w:marBottom w:val="0"/>
      <w:divBdr>
        <w:top w:val="none" w:sz="0" w:space="0" w:color="auto"/>
        <w:left w:val="none" w:sz="0" w:space="0" w:color="auto"/>
        <w:bottom w:val="none" w:sz="0" w:space="0" w:color="auto"/>
        <w:right w:val="none" w:sz="0" w:space="0" w:color="auto"/>
      </w:divBdr>
    </w:div>
    <w:div w:id="801919288">
      <w:bodyDiv w:val="1"/>
      <w:marLeft w:val="0"/>
      <w:marRight w:val="0"/>
      <w:marTop w:val="0"/>
      <w:marBottom w:val="0"/>
      <w:divBdr>
        <w:top w:val="none" w:sz="0" w:space="0" w:color="auto"/>
        <w:left w:val="none" w:sz="0" w:space="0" w:color="auto"/>
        <w:bottom w:val="none" w:sz="0" w:space="0" w:color="auto"/>
        <w:right w:val="none" w:sz="0" w:space="0" w:color="auto"/>
      </w:divBdr>
    </w:div>
    <w:div w:id="884101009">
      <w:bodyDiv w:val="1"/>
      <w:marLeft w:val="0"/>
      <w:marRight w:val="0"/>
      <w:marTop w:val="0"/>
      <w:marBottom w:val="0"/>
      <w:divBdr>
        <w:top w:val="none" w:sz="0" w:space="0" w:color="auto"/>
        <w:left w:val="none" w:sz="0" w:space="0" w:color="auto"/>
        <w:bottom w:val="none" w:sz="0" w:space="0" w:color="auto"/>
        <w:right w:val="none" w:sz="0" w:space="0" w:color="auto"/>
      </w:divBdr>
    </w:div>
    <w:div w:id="1222444552">
      <w:bodyDiv w:val="1"/>
      <w:marLeft w:val="0"/>
      <w:marRight w:val="0"/>
      <w:marTop w:val="0"/>
      <w:marBottom w:val="0"/>
      <w:divBdr>
        <w:top w:val="none" w:sz="0" w:space="0" w:color="auto"/>
        <w:left w:val="none" w:sz="0" w:space="0" w:color="auto"/>
        <w:bottom w:val="none" w:sz="0" w:space="0" w:color="auto"/>
        <w:right w:val="none" w:sz="0" w:space="0" w:color="auto"/>
      </w:divBdr>
    </w:div>
    <w:div w:id="1627196959">
      <w:bodyDiv w:val="1"/>
      <w:marLeft w:val="0"/>
      <w:marRight w:val="0"/>
      <w:marTop w:val="0"/>
      <w:marBottom w:val="0"/>
      <w:divBdr>
        <w:top w:val="none" w:sz="0" w:space="0" w:color="auto"/>
        <w:left w:val="none" w:sz="0" w:space="0" w:color="auto"/>
        <w:bottom w:val="none" w:sz="0" w:space="0" w:color="auto"/>
        <w:right w:val="none" w:sz="0" w:space="0" w:color="auto"/>
      </w:divBdr>
    </w:div>
    <w:div w:id="17374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639</Words>
  <Characters>3644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Antonelli</dc:creator>
  <cp:keywords/>
  <dc:description/>
  <cp:lastModifiedBy>Bisello Stefano</cp:lastModifiedBy>
  <cp:revision>4</cp:revision>
  <dcterms:created xsi:type="dcterms:W3CDTF">2023-06-26T11:23:00Z</dcterms:created>
  <dcterms:modified xsi:type="dcterms:W3CDTF">2024-01-09T15:03:00Z</dcterms:modified>
</cp:coreProperties>
</file>