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1CD" w14:textId="10FDD72C" w:rsidR="006F375A" w:rsidRPr="00F8220F" w:rsidRDefault="006F375A" w:rsidP="006F375A">
      <w:pPr>
        <w:pStyle w:val="Titolo1"/>
        <w:rPr>
          <w:lang w:val="en-US"/>
        </w:rPr>
      </w:pPr>
      <w:r w:rsidRPr="00F8220F">
        <w:rPr>
          <w:lang w:val="en-US"/>
        </w:rPr>
        <w:t xml:space="preserve">History of Economic Thought (from Alfred Marshall to the </w:t>
      </w:r>
      <w:r w:rsidR="00A87B2E" w:rsidRPr="00F8220F">
        <w:rPr>
          <w:lang w:val="en-US"/>
        </w:rPr>
        <w:t>S</w:t>
      </w:r>
      <w:r w:rsidRPr="00F8220F">
        <w:rPr>
          <w:lang w:val="en-US"/>
        </w:rPr>
        <w:t xml:space="preserve">econd </w:t>
      </w:r>
      <w:r w:rsidR="00A87B2E" w:rsidRPr="00F8220F">
        <w:rPr>
          <w:lang w:val="en-US"/>
        </w:rPr>
        <w:t>P</w:t>
      </w:r>
      <w:r w:rsidRPr="00F8220F">
        <w:rPr>
          <w:lang w:val="en-US"/>
        </w:rPr>
        <w:t xml:space="preserve">ostwar </w:t>
      </w:r>
      <w:r w:rsidR="00A87B2E" w:rsidRPr="00F8220F">
        <w:rPr>
          <w:lang w:val="en-US"/>
        </w:rPr>
        <w:t>P</w:t>
      </w:r>
      <w:r w:rsidRPr="00F8220F">
        <w:rPr>
          <w:lang w:val="en-US"/>
        </w:rPr>
        <w:t>eriod)</w:t>
      </w:r>
    </w:p>
    <w:p w14:paraId="4122B6CD" w14:textId="035B0E4B" w:rsidR="00B004C2" w:rsidRPr="00F8220F" w:rsidRDefault="00B004C2" w:rsidP="00B004C2">
      <w:pPr>
        <w:pStyle w:val="Titolo2"/>
      </w:pPr>
      <w:r w:rsidRPr="00F8220F">
        <w:t xml:space="preserve">Prof. Sebastiano Nerozzi; Prof. </w:t>
      </w:r>
      <w:r w:rsidR="00CC002E" w:rsidRPr="00F8220F">
        <w:t>Cosma Emilio Orsi</w:t>
      </w:r>
    </w:p>
    <w:p w14:paraId="0E54BF90" w14:textId="77777777" w:rsidR="002D36B8" w:rsidRPr="00F8220F" w:rsidRDefault="002D36B8" w:rsidP="003B0465">
      <w:pPr>
        <w:spacing w:before="240" w:after="120" w:line="240" w:lineRule="exact"/>
        <w:rPr>
          <w:szCs w:val="20"/>
          <w:lang w:val="en-GB"/>
        </w:rPr>
      </w:pPr>
      <w:r w:rsidRPr="00F8220F">
        <w:rPr>
          <w:b/>
          <w:i/>
          <w:sz w:val="18"/>
          <w:lang w:val="en-GB"/>
        </w:rPr>
        <w:t>COURSE AIMS AND INTENDED LEARNING OUTCOMES</w:t>
      </w:r>
      <w:r w:rsidRPr="00F8220F">
        <w:rPr>
          <w:szCs w:val="20"/>
          <w:lang w:val="en-GB"/>
        </w:rPr>
        <w:t xml:space="preserve"> </w:t>
      </w:r>
    </w:p>
    <w:p w14:paraId="0CCE01B1" w14:textId="1BF16436" w:rsidR="00646132" w:rsidRPr="00F8220F" w:rsidRDefault="00852DAE" w:rsidP="00646132">
      <w:pPr>
        <w:spacing w:line="240" w:lineRule="exact"/>
        <w:ind w:right="-1"/>
        <w:rPr>
          <w:rFonts w:ascii="Times" w:hAnsi="Times" w:cs="Times"/>
          <w:lang w:val="en-GB"/>
        </w:rPr>
      </w:pPr>
      <w:r w:rsidRPr="00F8220F">
        <w:rPr>
          <w:rFonts w:ascii="Times" w:hAnsi="Times" w:cs="Times"/>
          <w:lang w:val="en-GB"/>
        </w:rPr>
        <w:t xml:space="preserve">The course aims to offer students a synthetic knowledge of the main aspects of the macroeconomic and economic policy debate from the 1920s to the present. The development of the main macroeconomic models will be </w:t>
      </w:r>
      <w:r w:rsidR="00646132" w:rsidRPr="00F8220F">
        <w:rPr>
          <w:rFonts w:ascii="Times" w:hAnsi="Times" w:cs="Times"/>
          <w:lang w:val="en-GB"/>
        </w:rPr>
        <w:t>analysed</w:t>
      </w:r>
      <w:r w:rsidRPr="00F8220F">
        <w:rPr>
          <w:rFonts w:ascii="Times" w:hAnsi="Times" w:cs="Times"/>
          <w:lang w:val="en-GB"/>
        </w:rPr>
        <w:t xml:space="preserve">, by examining starting hypotheses, </w:t>
      </w:r>
      <w:proofErr w:type="gramStart"/>
      <w:r w:rsidRPr="00F8220F">
        <w:rPr>
          <w:rFonts w:ascii="Times" w:hAnsi="Times" w:cs="Times"/>
          <w:lang w:val="en-GB"/>
        </w:rPr>
        <w:t>construction</w:t>
      </w:r>
      <w:proofErr w:type="gramEnd"/>
      <w:r w:rsidRPr="00F8220F">
        <w:rPr>
          <w:rFonts w:ascii="Times" w:hAnsi="Times" w:cs="Times"/>
          <w:lang w:val="en-GB"/>
        </w:rPr>
        <w:t xml:space="preserve"> and functionality of the model itself. The different theoretical approaches will be compared both from the analytical and from the point of view of their correspondence to the problems of economic policy of the time, highlighting the </w:t>
      </w:r>
      <w:r w:rsidR="00C208F7" w:rsidRPr="00F8220F">
        <w:rPr>
          <w:rFonts w:ascii="Times" w:hAnsi="Times" w:cs="Times"/>
          <w:lang w:val="en-GB"/>
        </w:rPr>
        <w:t>mutual</w:t>
      </w:r>
      <w:r w:rsidRPr="00F8220F">
        <w:rPr>
          <w:rFonts w:ascii="Times" w:hAnsi="Times" w:cs="Times"/>
          <w:lang w:val="en-GB"/>
        </w:rPr>
        <w:t xml:space="preserve"> influences between the history of analysis, the history of social and economic processes and political history and of institutions. </w:t>
      </w:r>
    </w:p>
    <w:p w14:paraId="216676F4" w14:textId="634FF099" w:rsidR="00B004C2" w:rsidRPr="00F8220F" w:rsidRDefault="00B004C2" w:rsidP="00646132">
      <w:pPr>
        <w:spacing w:line="240" w:lineRule="exact"/>
        <w:ind w:right="-1"/>
        <w:rPr>
          <w:rFonts w:ascii="Times" w:hAnsi="Times" w:cs="Times"/>
          <w:bCs/>
          <w:lang w:val="en-GB"/>
        </w:rPr>
      </w:pPr>
      <w:r w:rsidRPr="00F8220F">
        <w:rPr>
          <w:rFonts w:ascii="Times" w:hAnsi="Times" w:cs="Times"/>
          <w:bCs/>
          <w:lang w:val="en-GB"/>
        </w:rPr>
        <w:t>A</w:t>
      </w:r>
      <w:r w:rsidR="00382406" w:rsidRPr="00F8220F">
        <w:rPr>
          <w:rFonts w:ascii="Times" w:hAnsi="Times" w:cs="Times"/>
          <w:bCs/>
          <w:lang w:val="en-GB"/>
        </w:rPr>
        <w:t xml:space="preserve">t the end of the course, students will: </w:t>
      </w:r>
    </w:p>
    <w:p w14:paraId="72EE3AB1" w14:textId="7FF0A57D" w:rsidR="00B004C2" w:rsidRPr="00F8220F" w:rsidRDefault="00852DAE"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0"/>
          <w:lang w:val="en-GB"/>
        </w:rPr>
        <w:t xml:space="preserve">have acquired a general picture of the evolution of economic thought during the twentieth century and of its </w:t>
      </w:r>
      <w:r w:rsidR="002D590F" w:rsidRPr="00F8220F">
        <w:rPr>
          <w:rFonts w:ascii="Times" w:hAnsi="Times" w:cs="Times"/>
          <w:bCs/>
          <w:sz w:val="20"/>
          <w:szCs w:val="20"/>
          <w:lang w:val="en-GB"/>
        </w:rPr>
        <w:t>various</w:t>
      </w:r>
      <w:r w:rsidRPr="00F8220F">
        <w:rPr>
          <w:rFonts w:ascii="Times" w:hAnsi="Times" w:cs="Times"/>
          <w:bCs/>
          <w:sz w:val="20"/>
          <w:szCs w:val="20"/>
          <w:lang w:val="en-GB"/>
        </w:rPr>
        <w:t xml:space="preserve"> schools of thought, with </w:t>
      </w:r>
      <w:proofErr w:type="gramStart"/>
      <w:r w:rsidRPr="00F8220F">
        <w:rPr>
          <w:rFonts w:ascii="Times" w:hAnsi="Times" w:cs="Times"/>
          <w:bCs/>
          <w:sz w:val="20"/>
          <w:szCs w:val="20"/>
          <w:lang w:val="en-GB"/>
        </w:rPr>
        <w:t>particular regard</w:t>
      </w:r>
      <w:proofErr w:type="gramEnd"/>
      <w:r w:rsidRPr="00F8220F">
        <w:rPr>
          <w:rFonts w:ascii="Times" w:hAnsi="Times" w:cs="Times"/>
          <w:bCs/>
          <w:sz w:val="20"/>
          <w:szCs w:val="20"/>
          <w:lang w:val="en-GB"/>
        </w:rPr>
        <w:t xml:space="preserve"> to the origins and evolution of macroeconomy.</w:t>
      </w:r>
      <w:r w:rsidRPr="00F8220F">
        <w:rPr>
          <w:rFonts w:ascii="Times" w:hAnsi="Times" w:cs="Times"/>
          <w:bCs/>
          <w:lang w:val="en-GB"/>
        </w:rPr>
        <w:t xml:space="preserve"> </w:t>
      </w:r>
    </w:p>
    <w:p w14:paraId="384E8027" w14:textId="53F2AFDF"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0"/>
          <w:lang w:val="en-GB"/>
        </w:rPr>
        <w:t>be able to identify the historical roots of many propositions both in theory and in economic policy areas, to overall describe the evolution over time, to indicate the hypotheses on which they are based and to supply some possible criticism.</w:t>
      </w:r>
      <w:r w:rsidRPr="00F8220F">
        <w:rPr>
          <w:rFonts w:ascii="Times" w:hAnsi="Times" w:cs="Times"/>
          <w:bCs/>
          <w:lang w:val="en-GB"/>
        </w:rPr>
        <w:t xml:space="preserve"> </w:t>
      </w:r>
    </w:p>
    <w:p w14:paraId="369728B7" w14:textId="2B26179F"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4"/>
          <w:lang w:val="en-GB"/>
        </w:rPr>
        <w:t xml:space="preserve">The course </w:t>
      </w:r>
      <w:r w:rsidR="00646132" w:rsidRPr="00F8220F">
        <w:rPr>
          <w:rFonts w:ascii="Times" w:hAnsi="Times" w:cs="Times"/>
          <w:bCs/>
          <w:sz w:val="20"/>
          <w:szCs w:val="24"/>
          <w:lang w:val="en-GB"/>
        </w:rPr>
        <w:t>e</w:t>
      </w:r>
      <w:r w:rsidRPr="00F8220F">
        <w:rPr>
          <w:rFonts w:ascii="Times" w:hAnsi="Times" w:cs="Times"/>
          <w:bCs/>
          <w:sz w:val="20"/>
          <w:szCs w:val="24"/>
          <w:lang w:val="en-GB"/>
        </w:rPr>
        <w:t xml:space="preserve">nables students to broaden their critical vision skills, their flexibility of thought while consolidating the historical and economic knowledge acquired during the course. </w:t>
      </w:r>
    </w:p>
    <w:p w14:paraId="6001D86F" w14:textId="088E93A2"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4"/>
          <w:lang w:val="en-GB"/>
        </w:rPr>
        <w:t xml:space="preserve">Given the interactive teaching methods and the assessment based on some open-ended written questions, students will improve their ability to present different points of view associated with a given topic in an orderly, </w:t>
      </w:r>
      <w:proofErr w:type="gramStart"/>
      <w:r w:rsidRPr="00F8220F">
        <w:rPr>
          <w:rFonts w:ascii="Times" w:hAnsi="Times" w:cs="Times"/>
          <w:bCs/>
          <w:sz w:val="20"/>
          <w:szCs w:val="24"/>
          <w:lang w:val="en-GB"/>
        </w:rPr>
        <w:t>clear</w:t>
      </w:r>
      <w:proofErr w:type="gramEnd"/>
      <w:r w:rsidRPr="00F8220F">
        <w:rPr>
          <w:rFonts w:ascii="Times" w:hAnsi="Times" w:cs="Times"/>
          <w:bCs/>
          <w:sz w:val="20"/>
          <w:szCs w:val="24"/>
          <w:lang w:val="en-GB"/>
        </w:rPr>
        <w:t xml:space="preserve"> and critical manner. </w:t>
      </w:r>
    </w:p>
    <w:p w14:paraId="41D90001" w14:textId="74E96C27" w:rsidR="00B004C2" w:rsidRPr="00F8220F" w:rsidRDefault="002D590F" w:rsidP="003F40FA">
      <w:pPr>
        <w:pStyle w:val="Paragrafoelenco"/>
        <w:numPr>
          <w:ilvl w:val="0"/>
          <w:numId w:val="5"/>
        </w:numPr>
        <w:spacing w:line="240" w:lineRule="exact"/>
        <w:ind w:left="284" w:right="-1" w:hanging="284"/>
        <w:jc w:val="both"/>
        <w:rPr>
          <w:rFonts w:ascii="Times" w:hAnsi="Times" w:cs="Times"/>
          <w:bCs/>
          <w:sz w:val="20"/>
          <w:szCs w:val="24"/>
          <w:lang w:val="en-GB"/>
        </w:rPr>
      </w:pPr>
      <w:r w:rsidRPr="00F8220F">
        <w:rPr>
          <w:rFonts w:ascii="Times" w:hAnsi="Times" w:cs="Times"/>
          <w:bCs/>
          <w:sz w:val="20"/>
          <w:szCs w:val="24"/>
          <w:lang w:val="en-GB"/>
        </w:rPr>
        <w:t xml:space="preserve">Students will acquire the ability to critically and independently </w:t>
      </w:r>
      <w:r w:rsidR="00F901D8" w:rsidRPr="00F8220F">
        <w:rPr>
          <w:rFonts w:ascii="Times" w:hAnsi="Times" w:cs="Times"/>
          <w:bCs/>
          <w:sz w:val="20"/>
          <w:szCs w:val="24"/>
          <w:lang w:val="en-GB"/>
        </w:rPr>
        <w:t xml:space="preserve">read </w:t>
      </w:r>
      <w:r w:rsidRPr="00F8220F">
        <w:rPr>
          <w:rFonts w:ascii="Times" w:hAnsi="Times" w:cs="Times"/>
          <w:bCs/>
          <w:sz w:val="20"/>
          <w:szCs w:val="24"/>
          <w:lang w:val="en-GB"/>
        </w:rPr>
        <w:t xml:space="preserve">texts related to economic history, macroeconomic </w:t>
      </w:r>
      <w:proofErr w:type="gramStart"/>
      <w:r w:rsidRPr="00F8220F">
        <w:rPr>
          <w:rFonts w:ascii="Times" w:hAnsi="Times" w:cs="Times"/>
          <w:bCs/>
          <w:sz w:val="20"/>
          <w:szCs w:val="24"/>
          <w:lang w:val="en-GB"/>
        </w:rPr>
        <w:t>theory</w:t>
      </w:r>
      <w:proofErr w:type="gramEnd"/>
      <w:r w:rsidRPr="00F8220F">
        <w:rPr>
          <w:rFonts w:ascii="Times" w:hAnsi="Times" w:cs="Times"/>
          <w:bCs/>
          <w:sz w:val="20"/>
          <w:szCs w:val="24"/>
          <w:lang w:val="en-GB"/>
        </w:rPr>
        <w:t xml:space="preserve"> and economic policies.</w:t>
      </w:r>
    </w:p>
    <w:p w14:paraId="6C5BB7A0" w14:textId="4529E710" w:rsidR="002D36B8" w:rsidRPr="00F8220F" w:rsidRDefault="002D36B8" w:rsidP="002D36B8">
      <w:pPr>
        <w:spacing w:before="240" w:after="120"/>
        <w:rPr>
          <w:b/>
          <w:i/>
          <w:sz w:val="18"/>
          <w:lang w:val="en-GB"/>
        </w:rPr>
      </w:pPr>
      <w:r w:rsidRPr="00F8220F">
        <w:rPr>
          <w:b/>
          <w:i/>
          <w:sz w:val="18"/>
          <w:lang w:val="en-GB"/>
        </w:rPr>
        <w:t>COURSE CONTENT</w:t>
      </w:r>
    </w:p>
    <w:p w14:paraId="5BBBFBBF" w14:textId="366EA3C4" w:rsidR="00CC002E" w:rsidRPr="00F8220F" w:rsidRDefault="00CC002E" w:rsidP="00CC002E">
      <w:pPr>
        <w:pStyle w:val="Paragrafoelenco"/>
        <w:widowControl/>
        <w:numPr>
          <w:ilvl w:val="0"/>
          <w:numId w:val="3"/>
        </w:numPr>
        <w:tabs>
          <w:tab w:val="left" w:pos="284"/>
        </w:tabs>
        <w:ind w:left="284" w:right="-1" w:hanging="284"/>
        <w:jc w:val="both"/>
        <w:rPr>
          <w:rFonts w:ascii="Times" w:hAnsi="Times" w:cs="Times"/>
          <w:color w:val="000000"/>
          <w:sz w:val="20"/>
          <w:szCs w:val="20"/>
          <w:lang w:val="it-IT"/>
        </w:rPr>
      </w:pPr>
      <w:proofErr w:type="spellStart"/>
      <w:r w:rsidRPr="00F8220F">
        <w:rPr>
          <w:rFonts w:ascii="Times" w:hAnsi="Times" w:cs="Times"/>
          <w:color w:val="000000"/>
          <w:sz w:val="20"/>
          <w:szCs w:val="20"/>
          <w:lang w:val="it-IT"/>
        </w:rPr>
        <w:t>Introdu</w:t>
      </w:r>
      <w:r w:rsidR="00BC5646" w:rsidRPr="00F8220F">
        <w:rPr>
          <w:rFonts w:ascii="Times" w:hAnsi="Times" w:cs="Times"/>
          <w:color w:val="000000"/>
          <w:sz w:val="20"/>
          <w:szCs w:val="20"/>
          <w:lang w:val="it-IT"/>
        </w:rPr>
        <w:t>ction</w:t>
      </w:r>
      <w:proofErr w:type="spellEnd"/>
      <w:r w:rsidR="00BC5646" w:rsidRPr="00F8220F">
        <w:rPr>
          <w:rFonts w:ascii="Times" w:hAnsi="Times" w:cs="Times"/>
          <w:color w:val="000000"/>
          <w:sz w:val="20"/>
          <w:szCs w:val="20"/>
          <w:lang w:val="it-IT"/>
        </w:rPr>
        <w:t xml:space="preserve">: the </w:t>
      </w:r>
      <w:proofErr w:type="spellStart"/>
      <w:r w:rsidR="00BC5646" w:rsidRPr="00F8220F">
        <w:rPr>
          <w:rFonts w:ascii="Times" w:hAnsi="Times" w:cs="Times"/>
          <w:color w:val="000000"/>
          <w:sz w:val="20"/>
          <w:szCs w:val="20"/>
          <w:lang w:val="it-IT"/>
        </w:rPr>
        <w:t>origins</w:t>
      </w:r>
      <w:proofErr w:type="spellEnd"/>
      <w:r w:rsidR="00BC5646" w:rsidRPr="00F8220F">
        <w:rPr>
          <w:rFonts w:ascii="Times" w:hAnsi="Times" w:cs="Times"/>
          <w:color w:val="000000"/>
          <w:sz w:val="20"/>
          <w:szCs w:val="20"/>
          <w:lang w:val="it-IT"/>
        </w:rPr>
        <w:t xml:space="preserve"> of </w:t>
      </w:r>
      <w:proofErr w:type="spellStart"/>
      <w:r w:rsidR="00BC5646" w:rsidRPr="00F8220F">
        <w:rPr>
          <w:rFonts w:ascii="Times" w:hAnsi="Times" w:cs="Times"/>
          <w:color w:val="000000"/>
          <w:sz w:val="20"/>
          <w:szCs w:val="20"/>
          <w:lang w:val="it-IT"/>
        </w:rPr>
        <w:t>macroeconomics</w:t>
      </w:r>
      <w:proofErr w:type="spellEnd"/>
    </w:p>
    <w:p w14:paraId="55B5B1D1" w14:textId="5EBA3953"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rPr>
        <w:t xml:space="preserve">The neoclassical theory: balance, </w:t>
      </w:r>
      <w:proofErr w:type="gramStart"/>
      <w:r w:rsidRPr="00F8220F">
        <w:rPr>
          <w:rFonts w:ascii="Times" w:hAnsi="Times" w:cs="Times"/>
          <w:color w:val="000000"/>
          <w:sz w:val="20"/>
          <w:szCs w:val="20"/>
        </w:rPr>
        <w:t>money</w:t>
      </w:r>
      <w:proofErr w:type="gramEnd"/>
      <w:r w:rsidRPr="00F8220F">
        <w:rPr>
          <w:rFonts w:ascii="Times" w:hAnsi="Times" w:cs="Times"/>
          <w:color w:val="000000"/>
          <w:sz w:val="20"/>
          <w:szCs w:val="20"/>
        </w:rPr>
        <w:t xml:space="preserve"> and economic cycle. </w:t>
      </w:r>
    </w:p>
    <w:p w14:paraId="36737A30" w14:textId="672DF1C1"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lang w:val="en-GB"/>
        </w:rPr>
        <w:t xml:space="preserve">The Keynesian revolution: uncertainties, </w:t>
      </w:r>
      <w:proofErr w:type="gramStart"/>
      <w:r w:rsidRPr="00F8220F">
        <w:rPr>
          <w:rFonts w:ascii="Times" w:hAnsi="Times" w:cs="Times"/>
          <w:color w:val="000000"/>
          <w:sz w:val="20"/>
          <w:szCs w:val="20"/>
          <w:lang w:val="en-GB"/>
        </w:rPr>
        <w:t>unemployment</w:t>
      </w:r>
      <w:proofErr w:type="gramEnd"/>
      <w:r w:rsidRPr="00F8220F">
        <w:rPr>
          <w:rFonts w:ascii="Times" w:hAnsi="Times" w:cs="Times"/>
          <w:color w:val="000000"/>
          <w:sz w:val="20"/>
          <w:szCs w:val="20"/>
          <w:lang w:val="en-GB"/>
        </w:rPr>
        <w:t xml:space="preserve"> and State intervention </w:t>
      </w:r>
    </w:p>
    <w:p w14:paraId="0723666C" w14:textId="491A4A00"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lang w:val="en-GB"/>
        </w:rPr>
        <w:t xml:space="preserve">The neoclassical synthesis and the Keynesian economic policies </w:t>
      </w:r>
    </w:p>
    <w:p w14:paraId="741CEEAF" w14:textId="1F2BEB7A" w:rsidR="00CC002E" w:rsidRPr="00F8220F" w:rsidRDefault="00BC5646"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rPr>
        <w:t xml:space="preserve">Beyond short term: economic growth and income distribution </w:t>
      </w:r>
    </w:p>
    <w:p w14:paraId="4BC4898D" w14:textId="6F35AEE6" w:rsidR="00CC002E" w:rsidRPr="00F8220F" w:rsidRDefault="00556435" w:rsidP="00CC002E">
      <w:pPr>
        <w:pStyle w:val="Paragrafoelenco"/>
        <w:widowControl/>
        <w:numPr>
          <w:ilvl w:val="0"/>
          <w:numId w:val="3"/>
        </w:numPr>
        <w:tabs>
          <w:tab w:val="left" w:pos="284"/>
        </w:tabs>
        <w:ind w:left="284" w:right="-1" w:hanging="284"/>
        <w:jc w:val="both"/>
        <w:rPr>
          <w:rFonts w:ascii="Times" w:hAnsi="Times" w:cs="Times"/>
          <w:color w:val="000000"/>
          <w:sz w:val="20"/>
          <w:szCs w:val="20"/>
        </w:rPr>
      </w:pPr>
      <w:r w:rsidRPr="00F8220F">
        <w:rPr>
          <w:rFonts w:ascii="Times" w:hAnsi="Times" w:cs="Times"/>
          <w:color w:val="000000"/>
          <w:sz w:val="20"/>
          <w:szCs w:val="20"/>
        </w:rPr>
        <w:t>The mon</w:t>
      </w:r>
      <w:r w:rsidR="00F8220F" w:rsidRPr="00F8220F">
        <w:rPr>
          <w:rFonts w:ascii="Times" w:hAnsi="Times" w:cs="Times"/>
          <w:color w:val="000000"/>
          <w:sz w:val="20"/>
          <w:szCs w:val="20"/>
        </w:rPr>
        <w:t>e</w:t>
      </w:r>
      <w:r w:rsidRPr="00F8220F">
        <w:rPr>
          <w:rFonts w:ascii="Times" w:hAnsi="Times" w:cs="Times"/>
          <w:color w:val="000000"/>
          <w:sz w:val="20"/>
          <w:szCs w:val="20"/>
        </w:rPr>
        <w:t>tarist counter-revolution and the rational expectations.</w:t>
      </w:r>
    </w:p>
    <w:p w14:paraId="4DDDC036" w14:textId="3A2C0248" w:rsidR="00CC002E" w:rsidRPr="00F8220F" w:rsidRDefault="00556435" w:rsidP="00CC002E">
      <w:pPr>
        <w:pStyle w:val="Paragrafoelenco"/>
        <w:widowControl/>
        <w:numPr>
          <w:ilvl w:val="0"/>
          <w:numId w:val="3"/>
        </w:numPr>
        <w:tabs>
          <w:tab w:val="left" w:pos="284"/>
        </w:tabs>
        <w:ind w:left="284" w:right="-1" w:hanging="284"/>
        <w:jc w:val="both"/>
        <w:rPr>
          <w:rFonts w:ascii="Times" w:hAnsi="Times" w:cs="Times"/>
          <w:color w:val="000000"/>
          <w:sz w:val="20"/>
          <w:szCs w:val="24"/>
        </w:rPr>
      </w:pPr>
      <w:r w:rsidRPr="00F8220F">
        <w:rPr>
          <w:rFonts w:ascii="Times" w:hAnsi="Times" w:cs="Times"/>
          <w:color w:val="000000"/>
          <w:sz w:val="20"/>
          <w:szCs w:val="20"/>
        </w:rPr>
        <w:lastRenderedPageBreak/>
        <w:t>The difficult rebirth of the Keynesian economy</w:t>
      </w:r>
      <w:r w:rsidRPr="00F8220F">
        <w:rPr>
          <w:rFonts w:ascii="Times" w:hAnsi="Times" w:cs="Times"/>
          <w:color w:val="000000"/>
          <w:sz w:val="20"/>
          <w:szCs w:val="24"/>
        </w:rPr>
        <w:t xml:space="preserve"> </w:t>
      </w:r>
    </w:p>
    <w:p w14:paraId="2D431A31" w14:textId="6A201188" w:rsidR="00B004C2" w:rsidRPr="00F8220F" w:rsidRDefault="00A81167" w:rsidP="00B004C2">
      <w:pPr>
        <w:pStyle w:val="Paragrafoelenco"/>
        <w:numPr>
          <w:ilvl w:val="0"/>
          <w:numId w:val="3"/>
        </w:numPr>
        <w:spacing w:line="240" w:lineRule="exact"/>
        <w:ind w:left="284" w:hanging="284"/>
        <w:rPr>
          <w:rFonts w:ascii="Times" w:hAnsi="Times" w:cs="Times"/>
          <w:sz w:val="16"/>
          <w:lang w:val="en-GB"/>
        </w:rPr>
      </w:pPr>
      <w:r w:rsidRPr="00F8220F">
        <w:rPr>
          <w:rFonts w:ascii="Times" w:hAnsi="Times" w:cs="Times"/>
          <w:color w:val="000000"/>
          <w:sz w:val="20"/>
          <w:lang w:val="en-GB"/>
        </w:rPr>
        <w:t>Economic theory and welfare state during the 20</w:t>
      </w:r>
      <w:r w:rsidRPr="00F8220F">
        <w:rPr>
          <w:rFonts w:ascii="Times" w:hAnsi="Times" w:cs="Times"/>
          <w:color w:val="000000"/>
          <w:sz w:val="20"/>
          <w:vertAlign w:val="superscript"/>
          <w:lang w:val="en-GB"/>
        </w:rPr>
        <w:t>th</w:t>
      </w:r>
      <w:r w:rsidRPr="00F8220F">
        <w:rPr>
          <w:rFonts w:ascii="Times" w:hAnsi="Times" w:cs="Times"/>
          <w:color w:val="000000"/>
          <w:sz w:val="20"/>
          <w:lang w:val="en-GB"/>
        </w:rPr>
        <w:t xml:space="preserve"> century.</w:t>
      </w:r>
    </w:p>
    <w:p w14:paraId="64A09B0F" w14:textId="6131A909" w:rsidR="002D36B8" w:rsidRPr="00F8220F" w:rsidRDefault="002D36B8" w:rsidP="002D36B8">
      <w:pPr>
        <w:keepNext/>
        <w:spacing w:before="240" w:after="120"/>
        <w:rPr>
          <w:b/>
          <w:i/>
          <w:sz w:val="18"/>
        </w:rPr>
      </w:pPr>
      <w:r w:rsidRPr="00F8220F">
        <w:rPr>
          <w:b/>
          <w:i/>
          <w:sz w:val="18"/>
        </w:rPr>
        <w:t>READING LIST</w:t>
      </w:r>
    </w:p>
    <w:p w14:paraId="674722EB" w14:textId="6D9082A5" w:rsidR="003F40FA" w:rsidRPr="00F8220F" w:rsidRDefault="002D36B8" w:rsidP="00B004C2">
      <w:pPr>
        <w:pStyle w:val="Testo2"/>
        <w:spacing w:line="240" w:lineRule="atLeast"/>
        <w:ind w:left="284" w:hanging="284"/>
        <w:rPr>
          <w:noProof w:val="0"/>
        </w:rPr>
      </w:pPr>
      <w:r w:rsidRPr="00F8220F">
        <w:rPr>
          <w:noProof w:val="0"/>
        </w:rPr>
        <w:t>For</w:t>
      </w:r>
      <w:r w:rsidR="003F40FA" w:rsidRPr="00F8220F">
        <w:rPr>
          <w:noProof w:val="0"/>
        </w:rPr>
        <w:t xml:space="preserve"> </w:t>
      </w:r>
      <w:r w:rsidR="00C208F7" w:rsidRPr="00F8220F">
        <w:rPr>
          <w:noProof w:val="0"/>
        </w:rPr>
        <w:t>M</w:t>
      </w:r>
      <w:r w:rsidR="003F40FA" w:rsidRPr="00F8220F">
        <w:rPr>
          <w:noProof w:val="0"/>
        </w:rPr>
        <w:t>odul</w:t>
      </w:r>
      <w:r w:rsidRPr="00F8220F">
        <w:rPr>
          <w:noProof w:val="0"/>
        </w:rPr>
        <w:t>e 1</w:t>
      </w:r>
    </w:p>
    <w:p w14:paraId="2838FD38" w14:textId="27E9704E" w:rsidR="00CC002E" w:rsidRPr="00F8220F" w:rsidRDefault="00CC002E" w:rsidP="00CC002E">
      <w:pPr>
        <w:pStyle w:val="Testo2"/>
        <w:spacing w:line="240" w:lineRule="atLeast"/>
        <w:ind w:left="284" w:hanging="284"/>
        <w:rPr>
          <w:smallCaps/>
          <w:spacing w:val="-5"/>
          <w:sz w:val="16"/>
        </w:rPr>
      </w:pPr>
      <w:r w:rsidRPr="00F8220F">
        <w:rPr>
          <w:smallCaps/>
          <w:spacing w:val="-5"/>
          <w:sz w:val="16"/>
        </w:rPr>
        <w:t xml:space="preserve">S. Nerozzi - G. Ricchiuti, </w:t>
      </w:r>
      <w:r w:rsidRPr="00F8220F">
        <w:rPr>
          <w:i/>
          <w:spacing w:val="-5"/>
        </w:rPr>
        <w:t>Pensare la macroeconomia. Storia, dibattiti, prospettive</w:t>
      </w:r>
      <w:r w:rsidRPr="00F8220F">
        <w:rPr>
          <w:spacing w:val="-5"/>
        </w:rPr>
        <w:t xml:space="preserve">, Pearson, Milano, 2020: chaps. I-VII, </w:t>
      </w:r>
      <w:r w:rsidRPr="00F8220F">
        <w:t>second module</w:t>
      </w:r>
      <w:r w:rsidRPr="00F8220F">
        <w:rPr>
          <w:spacing w:val="-5"/>
        </w:rPr>
        <w:t>.</w:t>
      </w:r>
    </w:p>
    <w:p w14:paraId="17A2F82F" w14:textId="63DE949C" w:rsidR="003F40FA" w:rsidRPr="00F8220F" w:rsidRDefault="002D36B8" w:rsidP="003F40FA">
      <w:pPr>
        <w:pStyle w:val="Testo2"/>
        <w:spacing w:before="120" w:line="240" w:lineRule="atLeast"/>
        <w:ind w:left="284" w:hanging="284"/>
        <w:rPr>
          <w:noProof w:val="0"/>
        </w:rPr>
      </w:pPr>
      <w:r w:rsidRPr="00F8220F">
        <w:rPr>
          <w:noProof w:val="0"/>
        </w:rPr>
        <w:t>For</w:t>
      </w:r>
      <w:r w:rsidR="003F40FA" w:rsidRPr="00F8220F">
        <w:rPr>
          <w:noProof w:val="0"/>
        </w:rPr>
        <w:t xml:space="preserve"> </w:t>
      </w:r>
      <w:r w:rsidR="00C208F7" w:rsidRPr="00F8220F">
        <w:rPr>
          <w:noProof w:val="0"/>
        </w:rPr>
        <w:t>M</w:t>
      </w:r>
      <w:r w:rsidR="003F40FA" w:rsidRPr="00F8220F">
        <w:rPr>
          <w:noProof w:val="0"/>
        </w:rPr>
        <w:t>odul</w:t>
      </w:r>
      <w:r w:rsidRPr="00F8220F">
        <w:rPr>
          <w:noProof w:val="0"/>
        </w:rPr>
        <w:t>e 2</w:t>
      </w:r>
    </w:p>
    <w:p w14:paraId="6217D08E" w14:textId="30BB661C" w:rsidR="00B004C2" w:rsidRPr="00F8220F" w:rsidRDefault="00B004C2" w:rsidP="00B004C2">
      <w:pPr>
        <w:pStyle w:val="Testo2"/>
        <w:spacing w:line="240" w:lineRule="atLeast"/>
        <w:ind w:left="284" w:hanging="284"/>
        <w:rPr>
          <w:noProof w:val="0"/>
          <w:spacing w:val="-5"/>
        </w:rPr>
      </w:pPr>
      <w:r w:rsidRPr="00F8220F">
        <w:rPr>
          <w:smallCaps/>
          <w:noProof w:val="0"/>
          <w:spacing w:val="-5"/>
          <w:sz w:val="16"/>
        </w:rPr>
        <w:t>C.E. Orsi,</w:t>
      </w:r>
      <w:r w:rsidRPr="00F8220F">
        <w:rPr>
          <w:i/>
          <w:noProof w:val="0"/>
          <w:spacing w:val="-5"/>
        </w:rPr>
        <w:t xml:space="preserve"> Alle origini del reddito di cittadinanza. Teorie economiche e welfare state dal XVI secolo a oggi,</w:t>
      </w:r>
      <w:r w:rsidRPr="00F8220F">
        <w:rPr>
          <w:noProof w:val="0"/>
          <w:spacing w:val="-5"/>
        </w:rPr>
        <w:t xml:space="preserve"> </w:t>
      </w:r>
      <w:proofErr w:type="spellStart"/>
      <w:r w:rsidRPr="00F8220F">
        <w:rPr>
          <w:noProof w:val="0"/>
          <w:spacing w:val="-5"/>
        </w:rPr>
        <w:t>Nerbini</w:t>
      </w:r>
      <w:proofErr w:type="spellEnd"/>
      <w:r w:rsidRPr="00F8220F">
        <w:rPr>
          <w:noProof w:val="0"/>
          <w:spacing w:val="-5"/>
        </w:rPr>
        <w:t>, F</w:t>
      </w:r>
      <w:r w:rsidR="002D36B8" w:rsidRPr="00F8220F">
        <w:rPr>
          <w:noProof w:val="0"/>
          <w:spacing w:val="-5"/>
        </w:rPr>
        <w:t>lorence</w:t>
      </w:r>
      <w:r w:rsidRPr="00F8220F">
        <w:rPr>
          <w:noProof w:val="0"/>
          <w:spacing w:val="-5"/>
        </w:rPr>
        <w:t xml:space="preserve">, 2018, </w:t>
      </w:r>
      <w:proofErr w:type="spellStart"/>
      <w:r w:rsidRPr="00F8220F">
        <w:rPr>
          <w:noProof w:val="0"/>
          <w:spacing w:val="-5"/>
        </w:rPr>
        <w:t>C</w:t>
      </w:r>
      <w:r w:rsidR="002D36B8" w:rsidRPr="00F8220F">
        <w:rPr>
          <w:noProof w:val="0"/>
          <w:spacing w:val="-5"/>
        </w:rPr>
        <w:t>hapters</w:t>
      </w:r>
      <w:proofErr w:type="spellEnd"/>
      <w:r w:rsidRPr="00F8220F">
        <w:rPr>
          <w:noProof w:val="0"/>
          <w:spacing w:val="-5"/>
        </w:rPr>
        <w:t xml:space="preserve"> V </w:t>
      </w:r>
      <w:r w:rsidR="002D36B8" w:rsidRPr="00F8220F">
        <w:rPr>
          <w:noProof w:val="0"/>
          <w:spacing w:val="-5"/>
        </w:rPr>
        <w:t>and</w:t>
      </w:r>
      <w:r w:rsidRPr="00F8220F">
        <w:rPr>
          <w:noProof w:val="0"/>
          <w:spacing w:val="-5"/>
        </w:rPr>
        <w:t xml:space="preserve"> VII-X.</w:t>
      </w:r>
    </w:p>
    <w:p w14:paraId="52240354" w14:textId="5A452569" w:rsidR="00B004C2" w:rsidRPr="00F8220F" w:rsidRDefault="002D36B8" w:rsidP="00B004C2">
      <w:pPr>
        <w:spacing w:before="240" w:after="120"/>
        <w:rPr>
          <w:b/>
          <w:i/>
          <w:sz w:val="18"/>
          <w:lang w:val="en-GB"/>
        </w:rPr>
      </w:pPr>
      <w:r w:rsidRPr="00F8220F">
        <w:rPr>
          <w:b/>
          <w:i/>
          <w:sz w:val="18"/>
          <w:lang w:val="en-GB"/>
        </w:rPr>
        <w:t>TEACHING METHOD</w:t>
      </w:r>
    </w:p>
    <w:p w14:paraId="4AA08422" w14:textId="328AEE0A" w:rsidR="00B004C2" w:rsidRPr="00F8220F" w:rsidRDefault="002B096C" w:rsidP="00B004C2">
      <w:pPr>
        <w:pStyle w:val="Testo2"/>
        <w:rPr>
          <w:noProof w:val="0"/>
          <w:lang w:val="en-GB"/>
        </w:rPr>
      </w:pPr>
      <w:r w:rsidRPr="00F8220F">
        <w:rPr>
          <w:noProof w:val="0"/>
          <w:lang w:val="en-GB"/>
        </w:rPr>
        <w:t>Frontal lectures, open conferences, oral presentations in class</w:t>
      </w:r>
      <w:r w:rsidR="003B0465" w:rsidRPr="00F8220F">
        <w:rPr>
          <w:noProof w:val="0"/>
          <w:lang w:val="en-GB"/>
        </w:rPr>
        <w:t xml:space="preserve"> (for attending students only).</w:t>
      </w:r>
    </w:p>
    <w:p w14:paraId="2AF05A51" w14:textId="77777777" w:rsidR="002D36B8" w:rsidRPr="00F8220F" w:rsidRDefault="002D36B8" w:rsidP="002D36B8">
      <w:pPr>
        <w:spacing w:before="240" w:after="120"/>
        <w:rPr>
          <w:b/>
          <w:i/>
          <w:sz w:val="18"/>
          <w:lang w:val="en-GB"/>
        </w:rPr>
      </w:pPr>
      <w:r w:rsidRPr="00F8220F">
        <w:rPr>
          <w:b/>
          <w:i/>
          <w:sz w:val="18"/>
          <w:lang w:val="en-GB"/>
        </w:rPr>
        <w:t>ASSESSMENT METHOD AND CRITERIA</w:t>
      </w:r>
    </w:p>
    <w:p w14:paraId="2FDE3907" w14:textId="56829C4A" w:rsidR="00B004C2" w:rsidRPr="00F8220F" w:rsidRDefault="00F901D8" w:rsidP="003B0465">
      <w:pPr>
        <w:pStyle w:val="Testo2"/>
        <w:rPr>
          <w:lang w:val="en-GB"/>
        </w:rPr>
      </w:pPr>
      <w:r w:rsidRPr="00F8220F">
        <w:rPr>
          <w:lang w:val="en-GB"/>
        </w:rPr>
        <w:t>The exam will be written. All students (attending and non-attending) may divide the assessment in</w:t>
      </w:r>
      <w:r w:rsidR="00C208F7" w:rsidRPr="00F8220F">
        <w:rPr>
          <w:lang w:val="en-GB"/>
        </w:rPr>
        <w:t>to</w:t>
      </w:r>
      <w:r w:rsidRPr="00F8220F">
        <w:rPr>
          <w:lang w:val="en-GB"/>
        </w:rPr>
        <w:t xml:space="preserve"> two modules, with no restrictions on exam dates or sessions. Duration of the exam: 120 minutes for the entire exam and 60 minutes for each module. </w:t>
      </w:r>
    </w:p>
    <w:p w14:paraId="5935FCAE" w14:textId="6519C423" w:rsidR="00F901D8" w:rsidRPr="00F8220F" w:rsidRDefault="00F901D8" w:rsidP="00F901D8">
      <w:pPr>
        <w:pStyle w:val="Testo2"/>
        <w:spacing w:before="120"/>
        <w:rPr>
          <w:noProof w:val="0"/>
          <w:lang w:val="en-GB"/>
        </w:rPr>
      </w:pPr>
      <w:r w:rsidRPr="00F8220F">
        <w:rPr>
          <w:noProof w:val="0"/>
          <w:lang w:val="en-GB"/>
        </w:rPr>
        <w:t>For non-attending students</w:t>
      </w:r>
      <w:r w:rsidR="00C208F7" w:rsidRPr="00F8220F">
        <w:rPr>
          <w:noProof w:val="0"/>
          <w:lang w:val="en-GB"/>
        </w:rPr>
        <w:t xml:space="preserve">, the </w:t>
      </w:r>
      <w:r w:rsidRPr="00F8220F">
        <w:rPr>
          <w:noProof w:val="0"/>
          <w:lang w:val="en-GB"/>
        </w:rPr>
        <w:t>assessment will be</w:t>
      </w:r>
      <w:r w:rsidR="00F9415A" w:rsidRPr="00F8220F">
        <w:rPr>
          <w:noProof w:val="0"/>
          <w:lang w:val="en-GB"/>
        </w:rPr>
        <w:t xml:space="preserve"> </w:t>
      </w:r>
      <w:r w:rsidR="001673B9" w:rsidRPr="00F8220F">
        <w:rPr>
          <w:noProof w:val="0"/>
          <w:lang w:val="en-GB"/>
        </w:rPr>
        <w:t>weighed</w:t>
      </w:r>
      <w:r w:rsidRPr="00F8220F">
        <w:rPr>
          <w:noProof w:val="0"/>
          <w:lang w:val="en-GB"/>
        </w:rPr>
        <w:t>:</w:t>
      </w:r>
    </w:p>
    <w:p w14:paraId="27B44020" w14:textId="645D48EA" w:rsidR="00B004C2" w:rsidRPr="00A565FF" w:rsidRDefault="003F40FA" w:rsidP="00A565FF">
      <w:pPr>
        <w:pStyle w:val="Testo2"/>
        <w:ind w:left="567" w:hanging="283"/>
      </w:pPr>
      <w:r w:rsidRPr="00F8220F">
        <w:rPr>
          <w:noProof w:val="0"/>
          <w:lang w:val="en-GB"/>
        </w:rPr>
        <w:t>1)</w:t>
      </w:r>
      <w:r w:rsidRPr="00F8220F">
        <w:rPr>
          <w:noProof w:val="0"/>
          <w:lang w:val="en-GB"/>
        </w:rPr>
        <w:tab/>
      </w:r>
      <w:r w:rsidR="00F901D8" w:rsidRPr="00F8220F">
        <w:rPr>
          <w:noProof w:val="0"/>
          <w:lang w:val="en-GB"/>
        </w:rPr>
        <w:t xml:space="preserve">60% from a written exam (with open-ended questions) on the textbook by </w:t>
      </w:r>
      <w:r w:rsidR="00A565FF">
        <w:t>Nerozzi-Ricchiuti</w:t>
      </w:r>
      <w:r w:rsidR="00A565FF" w:rsidRPr="00B004C2">
        <w:t xml:space="preserve">, </w:t>
      </w:r>
      <w:r w:rsidR="00A565FF">
        <w:rPr>
          <w:i/>
          <w:spacing w:val="-5"/>
        </w:rPr>
        <w:t>Pensare la macroeconomia</w:t>
      </w:r>
      <w:r w:rsidR="00A565FF" w:rsidRPr="00706484">
        <w:rPr>
          <w:i/>
          <w:spacing w:val="-5"/>
        </w:rPr>
        <w:t xml:space="preserve">. </w:t>
      </w:r>
      <w:r w:rsidR="00A565FF">
        <w:rPr>
          <w:i/>
          <w:spacing w:val="-5"/>
        </w:rPr>
        <w:t>Storia, dibattiti, prospettive</w:t>
      </w:r>
      <w:r w:rsidR="00A565FF" w:rsidRPr="00B004C2">
        <w:t>.</w:t>
      </w:r>
    </w:p>
    <w:p w14:paraId="490CDB46" w14:textId="25C69A8A" w:rsidR="00B004C2" w:rsidRPr="00F8220F" w:rsidRDefault="003F40FA" w:rsidP="003F40FA">
      <w:pPr>
        <w:pStyle w:val="Testo2"/>
        <w:ind w:left="567" w:hanging="283"/>
        <w:rPr>
          <w:noProof w:val="0"/>
          <w:lang w:val="en-GB"/>
        </w:rPr>
      </w:pPr>
      <w:r w:rsidRPr="00F8220F">
        <w:rPr>
          <w:noProof w:val="0"/>
          <w:lang w:val="en-GB"/>
        </w:rPr>
        <w:t>2)</w:t>
      </w:r>
      <w:r w:rsidRPr="00F8220F">
        <w:rPr>
          <w:noProof w:val="0"/>
          <w:lang w:val="en-GB"/>
        </w:rPr>
        <w:tab/>
      </w:r>
      <w:r w:rsidR="00F901D8" w:rsidRPr="00F8220F">
        <w:rPr>
          <w:noProof w:val="0"/>
          <w:lang w:val="en-GB"/>
        </w:rPr>
        <w:t xml:space="preserve">40% from a written exam (with open-ended questions) related to the textbook </w:t>
      </w:r>
      <w:r w:rsidR="00F9415A" w:rsidRPr="00F8220F">
        <w:rPr>
          <w:noProof w:val="0"/>
          <w:lang w:val="en-GB"/>
        </w:rPr>
        <w:t>by</w:t>
      </w:r>
      <w:r w:rsidR="00F901D8" w:rsidRPr="00F8220F">
        <w:rPr>
          <w:noProof w:val="0"/>
          <w:lang w:val="en-GB"/>
        </w:rPr>
        <w:t xml:space="preserve"> C.E. </w:t>
      </w:r>
      <w:proofErr w:type="spellStart"/>
      <w:r w:rsidR="00F9415A" w:rsidRPr="00F8220F">
        <w:rPr>
          <w:noProof w:val="0"/>
          <w:lang w:val="en-GB"/>
        </w:rPr>
        <w:t>Orsi</w:t>
      </w:r>
      <w:proofErr w:type="spellEnd"/>
      <w:r w:rsidR="00F901D8" w:rsidRPr="00F8220F">
        <w:rPr>
          <w:noProof w:val="0"/>
          <w:lang w:val="en-GB"/>
        </w:rPr>
        <w:t xml:space="preserve">, </w:t>
      </w:r>
      <w:r w:rsidR="00B004C2" w:rsidRPr="00F8220F">
        <w:rPr>
          <w:noProof w:val="0"/>
          <w:lang w:val="en-GB"/>
        </w:rPr>
        <w:t xml:space="preserve">Alle </w:t>
      </w:r>
      <w:proofErr w:type="spellStart"/>
      <w:r w:rsidR="00B004C2" w:rsidRPr="00F8220F">
        <w:rPr>
          <w:noProof w:val="0"/>
          <w:lang w:val="en-GB"/>
        </w:rPr>
        <w:t>origini</w:t>
      </w:r>
      <w:proofErr w:type="spellEnd"/>
      <w:r w:rsidR="00B004C2" w:rsidRPr="00F8220F">
        <w:rPr>
          <w:noProof w:val="0"/>
          <w:lang w:val="en-GB"/>
        </w:rPr>
        <w:t xml:space="preserve"> del </w:t>
      </w:r>
      <w:proofErr w:type="spellStart"/>
      <w:r w:rsidR="00B004C2" w:rsidRPr="00F8220F">
        <w:rPr>
          <w:noProof w:val="0"/>
          <w:lang w:val="en-GB"/>
        </w:rPr>
        <w:t>reddito</w:t>
      </w:r>
      <w:proofErr w:type="spellEnd"/>
      <w:r w:rsidR="00B004C2" w:rsidRPr="00F8220F">
        <w:rPr>
          <w:noProof w:val="0"/>
          <w:lang w:val="en-GB"/>
        </w:rPr>
        <w:t xml:space="preserve"> di </w:t>
      </w:r>
      <w:proofErr w:type="spellStart"/>
      <w:r w:rsidR="00B004C2" w:rsidRPr="00F8220F">
        <w:rPr>
          <w:noProof w:val="0"/>
          <w:lang w:val="en-GB"/>
        </w:rPr>
        <w:t>cittadinanza</w:t>
      </w:r>
      <w:proofErr w:type="spellEnd"/>
      <w:r w:rsidR="00B004C2" w:rsidRPr="00F8220F">
        <w:rPr>
          <w:noProof w:val="0"/>
          <w:lang w:val="en-GB"/>
        </w:rPr>
        <w:t xml:space="preserve">. </w:t>
      </w:r>
    </w:p>
    <w:p w14:paraId="0D44E97E" w14:textId="2886594B" w:rsidR="00B004C2" w:rsidRPr="00F8220F" w:rsidRDefault="00F901D8" w:rsidP="003F40FA">
      <w:pPr>
        <w:pStyle w:val="Testo2"/>
        <w:spacing w:before="120"/>
        <w:ind w:left="567" w:hanging="283"/>
        <w:rPr>
          <w:noProof w:val="0"/>
          <w:lang w:val="en-GB"/>
        </w:rPr>
      </w:pPr>
      <w:r w:rsidRPr="00F8220F">
        <w:rPr>
          <w:noProof w:val="0"/>
          <w:lang w:val="en-GB"/>
        </w:rPr>
        <w:t>For non-attending students</w:t>
      </w:r>
      <w:r w:rsidR="00C208F7" w:rsidRPr="00F8220F">
        <w:rPr>
          <w:noProof w:val="0"/>
          <w:lang w:val="en-GB"/>
        </w:rPr>
        <w:t>,</w:t>
      </w:r>
      <w:r w:rsidRPr="00F8220F">
        <w:rPr>
          <w:noProof w:val="0"/>
          <w:lang w:val="en-GB"/>
        </w:rPr>
        <w:t xml:space="preserve"> the assessment will be</w:t>
      </w:r>
      <w:r w:rsidR="001673B9" w:rsidRPr="00F8220F">
        <w:rPr>
          <w:noProof w:val="0"/>
          <w:lang w:val="en-GB"/>
        </w:rPr>
        <w:t xml:space="preserve"> weighed</w:t>
      </w:r>
      <w:r w:rsidR="00B004C2" w:rsidRPr="00F8220F">
        <w:rPr>
          <w:noProof w:val="0"/>
          <w:lang w:val="en-GB"/>
        </w:rPr>
        <w:t xml:space="preserve">: </w:t>
      </w:r>
    </w:p>
    <w:p w14:paraId="27BE512E" w14:textId="4EB8FC36" w:rsidR="00B004C2" w:rsidRPr="00F8220F" w:rsidRDefault="003F40FA" w:rsidP="003F40FA">
      <w:pPr>
        <w:pStyle w:val="Testo2"/>
        <w:ind w:left="567" w:hanging="283"/>
        <w:rPr>
          <w:noProof w:val="0"/>
          <w:lang w:val="en-GB"/>
        </w:rPr>
      </w:pPr>
      <w:r w:rsidRPr="00F8220F">
        <w:rPr>
          <w:noProof w:val="0"/>
          <w:lang w:val="en-GB"/>
        </w:rPr>
        <w:t>1)</w:t>
      </w:r>
      <w:r w:rsidRPr="00F8220F">
        <w:rPr>
          <w:noProof w:val="0"/>
          <w:lang w:val="en-GB"/>
        </w:rPr>
        <w:tab/>
      </w:r>
      <w:r w:rsidR="00F901D8" w:rsidRPr="00F8220F">
        <w:rPr>
          <w:noProof w:val="0"/>
          <w:lang w:val="en-GB"/>
        </w:rPr>
        <w:t>60% from a written exam (with open-ended questions) on topics studied in module 1.</w:t>
      </w:r>
      <w:r w:rsidR="00B004C2" w:rsidRPr="00F8220F">
        <w:rPr>
          <w:noProof w:val="0"/>
          <w:lang w:val="en-GB"/>
        </w:rPr>
        <w:t xml:space="preserve"> </w:t>
      </w:r>
    </w:p>
    <w:p w14:paraId="2D51BFF8" w14:textId="61311F54" w:rsidR="00F901D8" w:rsidRPr="00F8220F" w:rsidRDefault="003F40FA" w:rsidP="003B0465">
      <w:pPr>
        <w:pStyle w:val="Testo2"/>
        <w:ind w:left="567" w:hanging="283"/>
        <w:rPr>
          <w:noProof w:val="0"/>
          <w:lang w:val="en-GB"/>
        </w:rPr>
      </w:pPr>
      <w:r w:rsidRPr="00F8220F">
        <w:rPr>
          <w:noProof w:val="0"/>
          <w:lang w:val="en-GB"/>
        </w:rPr>
        <w:t>2)</w:t>
      </w:r>
      <w:r w:rsidRPr="00F8220F">
        <w:rPr>
          <w:noProof w:val="0"/>
          <w:lang w:val="en-GB"/>
        </w:rPr>
        <w:tab/>
      </w:r>
      <w:r w:rsidR="00B004C2" w:rsidRPr="00F8220F">
        <w:rPr>
          <w:noProof w:val="0"/>
          <w:lang w:val="en-GB"/>
        </w:rPr>
        <w:t xml:space="preserve">40% </w:t>
      </w:r>
      <w:r w:rsidR="00F901D8" w:rsidRPr="00F8220F">
        <w:rPr>
          <w:noProof w:val="0"/>
          <w:lang w:val="en-GB"/>
        </w:rPr>
        <w:t xml:space="preserve">from a presentation in class on a topic taken from the twentieth century economic literature (agreed with </w:t>
      </w:r>
      <w:r w:rsidR="00C208F7" w:rsidRPr="00F8220F">
        <w:rPr>
          <w:noProof w:val="0"/>
          <w:lang w:val="en-GB"/>
        </w:rPr>
        <w:t>P</w:t>
      </w:r>
      <w:r w:rsidR="00F901D8" w:rsidRPr="00F8220F">
        <w:rPr>
          <w:noProof w:val="0"/>
          <w:lang w:val="en-GB"/>
        </w:rPr>
        <w:t xml:space="preserve">rof. Daniela </w:t>
      </w:r>
      <w:proofErr w:type="spellStart"/>
      <w:r w:rsidR="00F901D8" w:rsidRPr="00F8220F">
        <w:rPr>
          <w:noProof w:val="0"/>
          <w:lang w:val="en-GB"/>
        </w:rPr>
        <w:t>Parisi</w:t>
      </w:r>
      <w:proofErr w:type="spellEnd"/>
      <w:proofErr w:type="gramStart"/>
      <w:r w:rsidR="00F901D8" w:rsidRPr="00F8220F">
        <w:rPr>
          <w:noProof w:val="0"/>
          <w:lang w:val="en-GB"/>
        </w:rPr>
        <w:t>);</w:t>
      </w:r>
      <w:proofErr w:type="gramEnd"/>
    </w:p>
    <w:p w14:paraId="011C1BAC" w14:textId="45413006" w:rsidR="00B004C2" w:rsidRPr="00F8220F" w:rsidRDefault="00F901D8" w:rsidP="00B004C2">
      <w:pPr>
        <w:pStyle w:val="Testo2"/>
        <w:rPr>
          <w:noProof w:val="0"/>
          <w:lang w:val="en-GB"/>
        </w:rPr>
      </w:pPr>
      <w:r w:rsidRPr="00F8220F">
        <w:rPr>
          <w:noProof w:val="0"/>
          <w:lang w:val="en-GB"/>
        </w:rPr>
        <w:t xml:space="preserve">As an alternative to the oral presentation referred to in point 2) also attending students </w:t>
      </w:r>
      <w:r w:rsidR="00C208F7" w:rsidRPr="00F8220F">
        <w:rPr>
          <w:noProof w:val="0"/>
          <w:lang w:val="en-GB"/>
        </w:rPr>
        <w:t>may</w:t>
      </w:r>
      <w:r w:rsidRPr="00F8220F">
        <w:rPr>
          <w:noProof w:val="0"/>
          <w:lang w:val="en-GB"/>
        </w:rPr>
        <w:t xml:space="preserve"> take a written test related to the </w:t>
      </w:r>
      <w:r w:rsidR="00F9415A" w:rsidRPr="00F8220F">
        <w:rPr>
          <w:noProof w:val="0"/>
          <w:lang w:val="en-GB"/>
        </w:rPr>
        <w:t>textbook</w:t>
      </w:r>
      <w:r w:rsidRPr="00F8220F">
        <w:rPr>
          <w:noProof w:val="0"/>
          <w:lang w:val="en-GB"/>
        </w:rPr>
        <w:t xml:space="preserve"> </w:t>
      </w:r>
      <w:r w:rsidR="00F9415A" w:rsidRPr="00F8220F">
        <w:rPr>
          <w:noProof w:val="0"/>
          <w:lang w:val="en-GB"/>
        </w:rPr>
        <w:t>by</w:t>
      </w:r>
      <w:r w:rsidRPr="00F8220F">
        <w:rPr>
          <w:noProof w:val="0"/>
          <w:lang w:val="en-GB"/>
        </w:rPr>
        <w:t xml:space="preserve"> C.E. </w:t>
      </w:r>
      <w:proofErr w:type="spellStart"/>
      <w:r w:rsidR="003F40FA" w:rsidRPr="00F8220F">
        <w:rPr>
          <w:noProof w:val="0"/>
          <w:lang w:val="en-GB"/>
        </w:rPr>
        <w:t>Orsi</w:t>
      </w:r>
      <w:proofErr w:type="spellEnd"/>
      <w:r w:rsidR="003F40FA" w:rsidRPr="00F8220F">
        <w:rPr>
          <w:noProof w:val="0"/>
          <w:lang w:val="en-GB"/>
        </w:rPr>
        <w:t>,</w:t>
      </w:r>
      <w:r w:rsidR="00B004C2" w:rsidRPr="00F8220F">
        <w:rPr>
          <w:noProof w:val="0"/>
          <w:lang w:val="en-GB"/>
        </w:rPr>
        <w:t xml:space="preserve"> Alle </w:t>
      </w:r>
      <w:proofErr w:type="spellStart"/>
      <w:r w:rsidR="00B004C2" w:rsidRPr="00F8220F">
        <w:rPr>
          <w:noProof w:val="0"/>
          <w:lang w:val="en-GB"/>
        </w:rPr>
        <w:t>origini</w:t>
      </w:r>
      <w:proofErr w:type="spellEnd"/>
      <w:r w:rsidR="00B004C2" w:rsidRPr="00F8220F">
        <w:rPr>
          <w:noProof w:val="0"/>
          <w:lang w:val="en-GB"/>
        </w:rPr>
        <w:t xml:space="preserve"> del </w:t>
      </w:r>
      <w:proofErr w:type="spellStart"/>
      <w:r w:rsidR="00B004C2" w:rsidRPr="00F8220F">
        <w:rPr>
          <w:noProof w:val="0"/>
          <w:lang w:val="en-GB"/>
        </w:rPr>
        <w:t>reddito</w:t>
      </w:r>
      <w:proofErr w:type="spellEnd"/>
      <w:r w:rsidR="00B004C2" w:rsidRPr="00F8220F">
        <w:rPr>
          <w:noProof w:val="0"/>
          <w:lang w:val="en-GB"/>
        </w:rPr>
        <w:t xml:space="preserve"> di </w:t>
      </w:r>
      <w:proofErr w:type="spellStart"/>
      <w:r w:rsidR="00B004C2" w:rsidRPr="00F8220F">
        <w:rPr>
          <w:noProof w:val="0"/>
          <w:lang w:val="en-GB"/>
        </w:rPr>
        <w:t>cittadinanza</w:t>
      </w:r>
      <w:proofErr w:type="spellEnd"/>
      <w:r w:rsidR="00B004C2" w:rsidRPr="00F8220F">
        <w:rPr>
          <w:noProof w:val="0"/>
          <w:lang w:val="en-GB"/>
        </w:rPr>
        <w:t>.</w:t>
      </w:r>
    </w:p>
    <w:p w14:paraId="2E5E3CE6" w14:textId="26385063" w:rsidR="00B004C2" w:rsidRPr="00F8220F" w:rsidRDefault="002D36B8" w:rsidP="00B004C2">
      <w:pPr>
        <w:spacing w:before="240" w:after="120" w:line="240" w:lineRule="exact"/>
        <w:rPr>
          <w:b/>
          <w:i/>
          <w:sz w:val="18"/>
          <w:lang w:val="en-GB"/>
        </w:rPr>
      </w:pPr>
      <w:r w:rsidRPr="00F8220F">
        <w:rPr>
          <w:b/>
          <w:i/>
          <w:sz w:val="18"/>
          <w:lang w:val="en-GB"/>
        </w:rPr>
        <w:t>NOTES AND</w:t>
      </w:r>
      <w:r w:rsidR="00B004C2" w:rsidRPr="00F8220F">
        <w:rPr>
          <w:b/>
          <w:i/>
          <w:sz w:val="18"/>
          <w:lang w:val="en-GB"/>
        </w:rPr>
        <w:t xml:space="preserve"> PREREQUISIT</w:t>
      </w:r>
      <w:r w:rsidRPr="00F8220F">
        <w:rPr>
          <w:b/>
          <w:i/>
          <w:sz w:val="18"/>
          <w:lang w:val="en-GB"/>
        </w:rPr>
        <w:t>ES</w:t>
      </w:r>
    </w:p>
    <w:p w14:paraId="70530BDC" w14:textId="70DC2646" w:rsidR="00B004C2" w:rsidRPr="00F8220F" w:rsidRDefault="002D36B8" w:rsidP="00B004C2">
      <w:pPr>
        <w:pStyle w:val="Testo2"/>
        <w:rPr>
          <w:noProof w:val="0"/>
          <w:lang w:val="en-GB"/>
        </w:rPr>
      </w:pPr>
      <w:proofErr w:type="gramStart"/>
      <w:r w:rsidRPr="00F8220F">
        <w:rPr>
          <w:noProof w:val="0"/>
          <w:lang w:val="en-GB"/>
        </w:rPr>
        <w:t>In order to</w:t>
      </w:r>
      <w:proofErr w:type="gramEnd"/>
      <w:r w:rsidRPr="00F8220F">
        <w:rPr>
          <w:noProof w:val="0"/>
          <w:lang w:val="en-GB"/>
        </w:rPr>
        <w:t xml:space="preserve"> easily participate in class activities, students must master main concepts of microeconomics and macroeconomics and know main aspects of the economic history of the Western world. </w:t>
      </w:r>
    </w:p>
    <w:p w14:paraId="6A2C9CFE" w14:textId="199D7DFB" w:rsidR="00646132" w:rsidRPr="003B0465" w:rsidRDefault="003B0465" w:rsidP="003B0465">
      <w:pPr>
        <w:pStyle w:val="Testo2"/>
        <w:rPr>
          <w:rFonts w:eastAsia="Arial Unicode MS"/>
          <w:noProof w:val="0"/>
          <w:lang w:val="en-GB"/>
        </w:rPr>
      </w:pPr>
      <w:r w:rsidRPr="00F8220F">
        <w:rPr>
          <w:rFonts w:eastAsia="Arial Unicode MS"/>
          <w:noProof w:val="0"/>
          <w:lang w:val="en-GB"/>
        </w:rPr>
        <w:t xml:space="preserve">Further information can be found on the lecturer's webpage at http://docenti.unicatt.it/web/searchByName.do?language=ENG, or on the </w:t>
      </w:r>
      <w:proofErr w:type="gramStart"/>
      <w:r w:rsidRPr="00F8220F">
        <w:rPr>
          <w:rFonts w:eastAsia="Arial Unicode MS"/>
          <w:noProof w:val="0"/>
          <w:lang w:val="en-GB"/>
        </w:rPr>
        <w:t>Faculty</w:t>
      </w:r>
      <w:proofErr w:type="gramEnd"/>
      <w:r w:rsidRPr="00F8220F">
        <w:rPr>
          <w:rFonts w:eastAsia="Arial Unicode MS"/>
          <w:noProof w:val="0"/>
          <w:lang w:val="en-GB"/>
        </w:rPr>
        <w:t xml:space="preserve"> notice board.</w:t>
      </w:r>
    </w:p>
    <w:sectPr w:rsidR="00646132" w:rsidRPr="003B046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8BF"/>
    <w:multiLevelType w:val="hybridMultilevel"/>
    <w:tmpl w:val="2756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1FA5"/>
    <w:multiLevelType w:val="hybridMultilevel"/>
    <w:tmpl w:val="82209FC6"/>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0743AC"/>
    <w:multiLevelType w:val="hybridMultilevel"/>
    <w:tmpl w:val="AE74321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0E5667"/>
    <w:multiLevelType w:val="hybridMultilevel"/>
    <w:tmpl w:val="024C6B30"/>
    <w:lvl w:ilvl="0" w:tplc="0EE2305E">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F5FE1"/>
    <w:multiLevelType w:val="hybridMultilevel"/>
    <w:tmpl w:val="1BB65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0605556">
    <w:abstractNumId w:val="0"/>
  </w:num>
  <w:num w:numId="2" w16cid:durableId="811943378">
    <w:abstractNumId w:val="3"/>
  </w:num>
  <w:num w:numId="3" w16cid:durableId="375087634">
    <w:abstractNumId w:val="2"/>
  </w:num>
  <w:num w:numId="4" w16cid:durableId="72821628">
    <w:abstractNumId w:val="4"/>
  </w:num>
  <w:num w:numId="5" w16cid:durableId="36733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C2"/>
    <w:rsid w:val="001673B9"/>
    <w:rsid w:val="00187B99"/>
    <w:rsid w:val="002014DD"/>
    <w:rsid w:val="002A21DE"/>
    <w:rsid w:val="002B096C"/>
    <w:rsid w:val="002D36B8"/>
    <w:rsid w:val="002D590F"/>
    <w:rsid w:val="002D5E17"/>
    <w:rsid w:val="00382406"/>
    <w:rsid w:val="003B0465"/>
    <w:rsid w:val="003F40FA"/>
    <w:rsid w:val="004D1217"/>
    <w:rsid w:val="004D6008"/>
    <w:rsid w:val="00541EC2"/>
    <w:rsid w:val="00556435"/>
    <w:rsid w:val="00640794"/>
    <w:rsid w:val="00646132"/>
    <w:rsid w:val="006F1772"/>
    <w:rsid w:val="006F375A"/>
    <w:rsid w:val="00852DAE"/>
    <w:rsid w:val="008942E7"/>
    <w:rsid w:val="008A1204"/>
    <w:rsid w:val="00900CCA"/>
    <w:rsid w:val="00924B77"/>
    <w:rsid w:val="00940DA2"/>
    <w:rsid w:val="009E055C"/>
    <w:rsid w:val="009F4645"/>
    <w:rsid w:val="00A565FF"/>
    <w:rsid w:val="00A74F6F"/>
    <w:rsid w:val="00A81167"/>
    <w:rsid w:val="00A87B2E"/>
    <w:rsid w:val="00AD7557"/>
    <w:rsid w:val="00B004C2"/>
    <w:rsid w:val="00B50C5D"/>
    <w:rsid w:val="00B51253"/>
    <w:rsid w:val="00B525CC"/>
    <w:rsid w:val="00BC5646"/>
    <w:rsid w:val="00C208F7"/>
    <w:rsid w:val="00CC002E"/>
    <w:rsid w:val="00D404F2"/>
    <w:rsid w:val="00DF6529"/>
    <w:rsid w:val="00E040AF"/>
    <w:rsid w:val="00E245F8"/>
    <w:rsid w:val="00E607E6"/>
    <w:rsid w:val="00F8220F"/>
    <w:rsid w:val="00F901D8"/>
    <w:rsid w:val="00F941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1A3F3"/>
  <w15:chartTrackingRefBased/>
  <w15:docId w15:val="{230257D4-9E31-4653-9AFB-7856AB13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04C2"/>
    <w:pPr>
      <w:widowControl w:val="0"/>
      <w:tabs>
        <w:tab w:val="clear" w:pos="284"/>
      </w:tabs>
      <w:spacing w:line="240" w:lineRule="auto"/>
      <w:ind w:left="720"/>
      <w:contextualSpacing/>
      <w:jc w:val="left"/>
    </w:pPr>
    <w:rPr>
      <w:rFonts w:ascii="Calibri" w:eastAsia="Calibri" w:hAnsi="Calibri"/>
      <w:sz w:val="22"/>
      <w:szCs w:val="22"/>
      <w:lang w:val="en-US" w:eastAsia="en-US"/>
    </w:rPr>
  </w:style>
  <w:style w:type="character" w:customStyle="1" w:styleId="Testo2Carattere">
    <w:name w:val="Testo 2 Carattere"/>
    <w:basedOn w:val="Carpredefinitoparagrafo"/>
    <w:link w:val="Testo2"/>
    <w:locked/>
    <w:rsid w:val="00646132"/>
    <w:rPr>
      <w:rFonts w:ascii="Times" w:hAnsi="Times"/>
      <w:noProof/>
      <w:sz w:val="18"/>
    </w:rPr>
  </w:style>
  <w:style w:type="paragraph" w:styleId="Testofumetto">
    <w:name w:val="Balloon Text"/>
    <w:basedOn w:val="Normale"/>
    <w:link w:val="TestofumettoCarattere"/>
    <w:semiHidden/>
    <w:unhideWhenUsed/>
    <w:rsid w:val="00CC00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C0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8344">
      <w:bodyDiv w:val="1"/>
      <w:marLeft w:val="0"/>
      <w:marRight w:val="0"/>
      <w:marTop w:val="0"/>
      <w:marBottom w:val="0"/>
      <w:divBdr>
        <w:top w:val="none" w:sz="0" w:space="0" w:color="auto"/>
        <w:left w:val="none" w:sz="0" w:space="0" w:color="auto"/>
        <w:bottom w:val="none" w:sz="0" w:space="0" w:color="auto"/>
        <w:right w:val="none" w:sz="0" w:space="0" w:color="auto"/>
      </w:divBdr>
    </w:div>
    <w:div w:id="2876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8C46-922F-47BA-B433-AA3832CC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647</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2023-07-10T09:39:00Z</dcterms:created>
  <dcterms:modified xsi:type="dcterms:W3CDTF">2023-07-10T09:39:00Z</dcterms:modified>
</cp:coreProperties>
</file>