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CDB9" w14:textId="77777777" w:rsidR="002D5E17" w:rsidRPr="00D338C9" w:rsidRDefault="00046118" w:rsidP="002D5E17">
      <w:pPr>
        <w:pStyle w:val="Titolo1"/>
        <w:rPr>
          <w:lang w:val="en-US"/>
        </w:rPr>
      </w:pPr>
      <w:r w:rsidRPr="00D338C9">
        <w:rPr>
          <w:lang w:val="en-US"/>
        </w:rPr>
        <w:t xml:space="preserve">Economics of </w:t>
      </w:r>
      <w:r w:rsidR="00470784" w:rsidRPr="00D338C9">
        <w:rPr>
          <w:lang w:val="en-US"/>
        </w:rPr>
        <w:t>I</w:t>
      </w:r>
      <w:r w:rsidRPr="00D338C9">
        <w:rPr>
          <w:lang w:val="en-US"/>
        </w:rPr>
        <w:t xml:space="preserve">nnovation and </w:t>
      </w:r>
      <w:r w:rsidR="00470784" w:rsidRPr="00D338C9">
        <w:rPr>
          <w:lang w:val="en-US"/>
        </w:rPr>
        <w:t>I</w:t>
      </w:r>
      <w:r w:rsidRPr="00D338C9">
        <w:rPr>
          <w:lang w:val="en-US"/>
        </w:rPr>
        <w:t xml:space="preserve">nnovation </w:t>
      </w:r>
      <w:r w:rsidR="00470784" w:rsidRPr="00D338C9">
        <w:rPr>
          <w:lang w:val="en-US"/>
        </w:rPr>
        <w:t>P</w:t>
      </w:r>
      <w:r w:rsidRPr="00D338C9">
        <w:rPr>
          <w:lang w:val="en-US"/>
        </w:rPr>
        <w:t>olicy</w:t>
      </w:r>
    </w:p>
    <w:p w14:paraId="29FF06F4" w14:textId="77777777" w:rsidR="001F6076" w:rsidRPr="00D338C9" w:rsidRDefault="00DF36B0" w:rsidP="00266E9D">
      <w:pPr>
        <w:pStyle w:val="Titolo2"/>
      </w:pPr>
      <w:r w:rsidRPr="00D338C9">
        <w:t>Prof. Maria Luisa Mancusi; Prof. Gabriele Pellegrino</w:t>
      </w:r>
    </w:p>
    <w:p w14:paraId="0939BDBC" w14:textId="77777777" w:rsidR="00CE3C23" w:rsidRPr="00D338C9" w:rsidRDefault="00CE3C23" w:rsidP="00CE3C23">
      <w:pPr>
        <w:spacing w:before="240" w:after="120" w:line="240" w:lineRule="exact"/>
        <w:rPr>
          <w:b/>
          <w:i/>
          <w:sz w:val="18"/>
          <w:lang w:val="en-GB"/>
        </w:rPr>
      </w:pPr>
      <w:r w:rsidRPr="00D338C9">
        <w:rPr>
          <w:b/>
          <w:i/>
          <w:sz w:val="18"/>
          <w:lang w:val="en-GB"/>
        </w:rPr>
        <w:t xml:space="preserve">COURSE AIMS AND INTENDED LEARNING OUTCOMES </w:t>
      </w:r>
    </w:p>
    <w:p w14:paraId="07308A0D" w14:textId="77777777" w:rsidR="006753FD" w:rsidRPr="00D338C9" w:rsidRDefault="00150191" w:rsidP="006753FD">
      <w:pPr>
        <w:rPr>
          <w:lang w:val="en-GB" w:eastAsia="en-US"/>
        </w:rPr>
      </w:pPr>
      <w:r w:rsidRPr="00D338C9">
        <w:rPr>
          <w:lang w:val="en-GB" w:eastAsia="en-US"/>
        </w:rPr>
        <w:t xml:space="preserve">The aim of the course is to explore some main topics linked to the economics of innovation and of technological development both from a microeconomic and a macroeconomic perspective. </w:t>
      </w:r>
    </w:p>
    <w:p w14:paraId="6C2CC367" w14:textId="77777777" w:rsidR="006753FD" w:rsidRPr="00D338C9" w:rsidRDefault="00150191" w:rsidP="006753FD">
      <w:pPr>
        <w:rPr>
          <w:lang w:val="en-GB" w:eastAsia="en-US"/>
        </w:rPr>
      </w:pPr>
      <w:r w:rsidRPr="00D338C9">
        <w:rPr>
          <w:lang w:val="en-GB" w:eastAsia="en-US"/>
        </w:rPr>
        <w:t xml:space="preserve">The first part of the course will focus on the microeconomic aspects of innovation, with the objective </w:t>
      </w:r>
      <w:r w:rsidR="00012EBA" w:rsidRPr="00D338C9">
        <w:rPr>
          <w:lang w:val="en-GB" w:eastAsia="en-US"/>
        </w:rPr>
        <w:t xml:space="preserve">of studying </w:t>
      </w:r>
      <w:r w:rsidRPr="00D338C9">
        <w:rPr>
          <w:lang w:val="en-GB" w:eastAsia="en-US"/>
        </w:rPr>
        <w:t>t</w:t>
      </w:r>
      <w:r w:rsidR="00012EBA" w:rsidRPr="00D338C9">
        <w:rPr>
          <w:lang w:val="en-GB" w:eastAsia="en-US"/>
        </w:rPr>
        <w:t>he</w:t>
      </w:r>
      <w:r w:rsidRPr="00D338C9">
        <w:rPr>
          <w:lang w:val="en-GB" w:eastAsia="en-US"/>
        </w:rPr>
        <w:t xml:space="preserve"> factors which shape </w:t>
      </w:r>
      <w:r w:rsidR="00706AFE" w:rsidRPr="00D338C9">
        <w:rPr>
          <w:lang w:val="en-GB" w:eastAsia="en-US"/>
        </w:rPr>
        <w:t>company innovation strategies</w:t>
      </w:r>
      <w:r w:rsidRPr="00D338C9">
        <w:rPr>
          <w:lang w:val="en-GB" w:eastAsia="en-US"/>
        </w:rPr>
        <w:t xml:space="preserve">. </w:t>
      </w:r>
      <w:r w:rsidR="00706AFE" w:rsidRPr="00D338C9">
        <w:rPr>
          <w:lang w:val="en-GB" w:eastAsia="en-US"/>
        </w:rPr>
        <w:t xml:space="preserve">Following the introduction to the main concepts and characteristics of innovation, the reasons why the activities related to the </w:t>
      </w:r>
      <w:r w:rsidRPr="00D338C9">
        <w:rPr>
          <w:lang w:val="en-GB" w:eastAsia="en-US"/>
        </w:rPr>
        <w:t>production of new knowledge create appropriability prob</w:t>
      </w:r>
      <w:r w:rsidR="00706AFE" w:rsidRPr="00D338C9">
        <w:rPr>
          <w:lang w:val="en-GB" w:eastAsia="en-US"/>
        </w:rPr>
        <w:t xml:space="preserve">lems and ensuing </w:t>
      </w:r>
      <w:r w:rsidRPr="00D338C9">
        <w:rPr>
          <w:lang w:val="en-GB" w:eastAsia="en-US"/>
        </w:rPr>
        <w:t>market failure</w:t>
      </w:r>
      <w:r w:rsidR="009E681F" w:rsidRPr="00D338C9">
        <w:rPr>
          <w:lang w:val="en-GB" w:eastAsia="en-US"/>
        </w:rPr>
        <w:t xml:space="preserve">s </w:t>
      </w:r>
      <w:r w:rsidR="00706AFE" w:rsidRPr="00D338C9">
        <w:rPr>
          <w:lang w:val="en-GB" w:eastAsia="en-US"/>
        </w:rPr>
        <w:t>will be discussed.</w:t>
      </w:r>
      <w:r w:rsidRPr="00D338C9">
        <w:rPr>
          <w:lang w:val="en-GB" w:eastAsia="en-US"/>
        </w:rPr>
        <w:t xml:space="preserve"> Th</w:t>
      </w:r>
      <w:r w:rsidR="00706AFE" w:rsidRPr="00D338C9">
        <w:rPr>
          <w:lang w:val="en-GB" w:eastAsia="en-US"/>
        </w:rPr>
        <w:t>e public policy instruments designed</w:t>
      </w:r>
      <w:r w:rsidRPr="00D338C9">
        <w:rPr>
          <w:lang w:val="en-GB" w:eastAsia="en-US"/>
        </w:rPr>
        <w:t xml:space="preserve"> to alleviate the appropriability problem, the role and optimal design of property protection tools, with a focus on the </w:t>
      </w:r>
      <w:r w:rsidR="00012EBA" w:rsidRPr="00D338C9">
        <w:rPr>
          <w:lang w:val="en-GB" w:eastAsia="en-US"/>
        </w:rPr>
        <w:t>patent system, will be examined</w:t>
      </w:r>
      <w:r w:rsidRPr="00D338C9">
        <w:rPr>
          <w:lang w:val="en-GB" w:eastAsia="en-US"/>
        </w:rPr>
        <w:t xml:space="preserve">. </w:t>
      </w:r>
      <w:r w:rsidR="002C3816" w:rsidRPr="00D338C9">
        <w:rPr>
          <w:lang w:val="en-GB" w:eastAsia="en-US"/>
        </w:rPr>
        <w:t>Moreover, the relationship between market structure and in</w:t>
      </w:r>
      <w:r w:rsidRPr="00D338C9">
        <w:rPr>
          <w:lang w:val="en-GB" w:eastAsia="en-US"/>
        </w:rPr>
        <w:t>centives for innovation and also the constraints and instruments for funding</w:t>
      </w:r>
      <w:r w:rsidR="00012EBA" w:rsidRPr="00D338C9">
        <w:rPr>
          <w:lang w:val="en-GB" w:eastAsia="en-US"/>
        </w:rPr>
        <w:t xml:space="preserve"> </w:t>
      </w:r>
      <w:r w:rsidRPr="00D338C9">
        <w:rPr>
          <w:lang w:val="en-GB" w:eastAsia="en-US"/>
        </w:rPr>
        <w:t xml:space="preserve">investment in Research and Development (R&amp;D) will be </w:t>
      </w:r>
      <w:r w:rsidR="002C3816" w:rsidRPr="00D338C9">
        <w:rPr>
          <w:lang w:val="en-GB" w:eastAsia="en-US"/>
        </w:rPr>
        <w:t xml:space="preserve">analysed. </w:t>
      </w:r>
    </w:p>
    <w:p w14:paraId="0C51267B" w14:textId="77777777" w:rsidR="006753FD" w:rsidRPr="00D338C9" w:rsidRDefault="00150191" w:rsidP="006753FD">
      <w:pPr>
        <w:rPr>
          <w:lang w:val="en-GB"/>
        </w:rPr>
      </w:pPr>
      <w:r w:rsidRPr="00D338C9">
        <w:rPr>
          <w:lang w:val="en-GB" w:eastAsia="en-US"/>
        </w:rPr>
        <w:t xml:space="preserve">The second part of the course will focus firstly on the analysis of the relationship between innovation and growth from a macroeconomic perspective, </w:t>
      </w:r>
      <w:r w:rsidR="00012EBA" w:rsidRPr="00D338C9">
        <w:rPr>
          <w:lang w:val="en-GB" w:eastAsia="en-US"/>
        </w:rPr>
        <w:t>with particu</w:t>
      </w:r>
      <w:r w:rsidRPr="00D338C9">
        <w:rPr>
          <w:lang w:val="en-GB" w:eastAsia="en-US"/>
        </w:rPr>
        <w:t>lar reference to the concept of sustaina</w:t>
      </w:r>
      <w:r w:rsidR="002C3816" w:rsidRPr="00D338C9">
        <w:rPr>
          <w:lang w:val="en-GB" w:eastAsia="en-US"/>
        </w:rPr>
        <w:t xml:space="preserve">ble growth and to the role which </w:t>
      </w:r>
      <w:r w:rsidR="00156683" w:rsidRPr="00D338C9">
        <w:rPr>
          <w:lang w:val="en-GB" w:eastAsia="en-US"/>
        </w:rPr>
        <w:t xml:space="preserve">technological development may have in attaining this important objective. </w:t>
      </w:r>
      <w:r w:rsidR="00BE24A6" w:rsidRPr="00D338C9">
        <w:rPr>
          <w:lang w:val="en-GB" w:eastAsia="en-US"/>
        </w:rPr>
        <w:t xml:space="preserve">There will then be a detailed </w:t>
      </w:r>
      <w:r w:rsidRPr="00D338C9">
        <w:rPr>
          <w:lang w:val="en-GB" w:eastAsia="en-US"/>
        </w:rPr>
        <w:t>r</w:t>
      </w:r>
      <w:r w:rsidR="00BE24A6" w:rsidRPr="00D338C9">
        <w:rPr>
          <w:lang w:val="en-GB" w:eastAsia="en-US"/>
        </w:rPr>
        <w:t>eflection upon</w:t>
      </w:r>
      <w:r w:rsidRPr="00D338C9">
        <w:rPr>
          <w:lang w:val="en-GB" w:eastAsia="en-US"/>
        </w:rPr>
        <w:t xml:space="preserve"> very topical themes such as the impact and challenges</w:t>
      </w:r>
      <w:r w:rsidR="00012EBA" w:rsidRPr="00D338C9">
        <w:rPr>
          <w:lang w:val="en-GB" w:eastAsia="en-US"/>
        </w:rPr>
        <w:t xml:space="preserve"> resulting </w:t>
      </w:r>
      <w:r w:rsidRPr="00D338C9">
        <w:rPr>
          <w:lang w:val="en-GB" w:eastAsia="en-US"/>
        </w:rPr>
        <w:t xml:space="preserve">from </w:t>
      </w:r>
      <w:r w:rsidR="004C589D" w:rsidRPr="00D338C9">
        <w:rPr>
          <w:lang w:val="en-GB" w:eastAsia="en-US"/>
        </w:rPr>
        <w:t>phenomena such as globalisation, the ever-increasing adoption of labour-saving technologies, process automation and Artificial Intelligence.</w:t>
      </w:r>
      <w:r w:rsidRPr="00D338C9">
        <w:rPr>
          <w:lang w:val="en-GB" w:eastAsia="en-US"/>
        </w:rPr>
        <w:t xml:space="preserve"> </w:t>
      </w:r>
      <w:r w:rsidRPr="00D338C9">
        <w:rPr>
          <w:lang w:val="en-GB"/>
        </w:rPr>
        <w:t>At the end of the course student</w:t>
      </w:r>
      <w:r w:rsidR="00E35FBA" w:rsidRPr="00D338C9">
        <w:rPr>
          <w:lang w:val="en-GB"/>
        </w:rPr>
        <w:t>s</w:t>
      </w:r>
      <w:r w:rsidRPr="00D338C9">
        <w:rPr>
          <w:lang w:val="en-GB"/>
        </w:rPr>
        <w:t xml:space="preserve"> will:</w:t>
      </w:r>
    </w:p>
    <w:p w14:paraId="203DEB11" w14:textId="77777777" w:rsidR="00012EBA" w:rsidRPr="00D338C9" w:rsidRDefault="00150191" w:rsidP="006753FD">
      <w:pPr>
        <w:rPr>
          <w:lang w:val="en-GB"/>
        </w:rPr>
      </w:pPr>
      <w:r w:rsidRPr="00D338C9">
        <w:rPr>
          <w:lang w:val="en-GB"/>
        </w:rPr>
        <w:t xml:space="preserve">1) have a deep knowledge of and ability to understand innovation mechanisms, </w:t>
      </w:r>
      <w:r w:rsidR="00B075BC" w:rsidRPr="00D338C9">
        <w:rPr>
          <w:lang w:val="en-GB"/>
        </w:rPr>
        <w:t xml:space="preserve">the </w:t>
      </w:r>
      <w:r w:rsidRPr="00D338C9">
        <w:rPr>
          <w:lang w:val="en-GB"/>
        </w:rPr>
        <w:t>spread</w:t>
      </w:r>
      <w:r w:rsidR="00B075BC" w:rsidRPr="00D338C9">
        <w:rPr>
          <w:lang w:val="en-GB"/>
        </w:rPr>
        <w:t xml:space="preserve"> of innovation and its impact on</w:t>
      </w:r>
      <w:r w:rsidRPr="00D338C9">
        <w:rPr>
          <w:lang w:val="en-GB"/>
        </w:rPr>
        <w:t xml:space="preserve"> growth and development. </w:t>
      </w:r>
    </w:p>
    <w:p w14:paraId="026FAF5D" w14:textId="77777777" w:rsidR="00012EBA" w:rsidRPr="00D338C9" w:rsidRDefault="00150191" w:rsidP="006753FD">
      <w:pPr>
        <w:rPr>
          <w:lang w:val="en-GB"/>
        </w:rPr>
      </w:pPr>
      <w:r w:rsidRPr="00D338C9">
        <w:rPr>
          <w:lang w:val="en-GB"/>
        </w:rPr>
        <w:t xml:space="preserve">2) </w:t>
      </w:r>
      <w:r w:rsidR="00B075BC" w:rsidRPr="00D338C9">
        <w:rPr>
          <w:lang w:val="en-GB"/>
        </w:rPr>
        <w:t xml:space="preserve">be </w:t>
      </w:r>
      <w:r w:rsidR="00012EBA" w:rsidRPr="00D338C9">
        <w:rPr>
          <w:lang w:val="en-GB"/>
        </w:rPr>
        <w:t xml:space="preserve">able to apply </w:t>
      </w:r>
      <w:r w:rsidRPr="00D338C9">
        <w:rPr>
          <w:lang w:val="en-GB"/>
        </w:rPr>
        <w:t xml:space="preserve">the tools for analysing innovations also to real case studies. </w:t>
      </w:r>
    </w:p>
    <w:p w14:paraId="11A74181" w14:textId="77777777" w:rsidR="00012EBA" w:rsidRPr="00D338C9" w:rsidRDefault="00150191" w:rsidP="006753FD">
      <w:pPr>
        <w:rPr>
          <w:lang w:val="en-GB"/>
        </w:rPr>
      </w:pPr>
      <w:r w:rsidRPr="00D338C9">
        <w:rPr>
          <w:lang w:val="en-GB"/>
        </w:rPr>
        <w:t>3) have developed critical thinking skills on the use and impact of intellectual property.</w:t>
      </w:r>
      <w:r w:rsidR="00B075BC" w:rsidRPr="00D338C9" w:rsidDel="00B075BC">
        <w:rPr>
          <w:lang w:val="en-GB"/>
        </w:rPr>
        <w:t xml:space="preserve"> </w:t>
      </w:r>
    </w:p>
    <w:p w14:paraId="5888A69D" w14:textId="77777777" w:rsidR="006753FD" w:rsidRPr="00D338C9" w:rsidRDefault="006753FD" w:rsidP="006753FD">
      <w:pPr>
        <w:rPr>
          <w:szCs w:val="20"/>
          <w:lang w:val="en-GB"/>
        </w:rPr>
      </w:pPr>
      <w:r w:rsidRPr="00D338C9">
        <w:rPr>
          <w:lang w:val="en-GB"/>
        </w:rPr>
        <w:t xml:space="preserve">4) </w:t>
      </w:r>
      <w:r w:rsidR="00B075BC" w:rsidRPr="00D338C9">
        <w:rPr>
          <w:lang w:val="en-GB"/>
        </w:rPr>
        <w:t>be capable of assessing the strategic implications of innovation in different microeconomic and macroeconomic contexts.</w:t>
      </w:r>
    </w:p>
    <w:p w14:paraId="0D6CC116" w14:textId="77777777" w:rsidR="00DF36B0" w:rsidRPr="00D338C9" w:rsidRDefault="00150191" w:rsidP="006753FD">
      <w:pPr>
        <w:spacing w:line="240" w:lineRule="exact"/>
        <w:ind w:left="284" w:hanging="284"/>
        <w:rPr>
          <w:lang w:val="en-GB"/>
        </w:rPr>
      </w:pPr>
      <w:r w:rsidRPr="00D338C9">
        <w:rPr>
          <w:szCs w:val="20"/>
          <w:lang w:val="en-GB"/>
        </w:rPr>
        <w:t xml:space="preserve">5) have the ability to understand and critically discuss the opportunities and challenges linked to scientific and technological progress. </w:t>
      </w:r>
    </w:p>
    <w:p w14:paraId="2038199F" w14:textId="77777777" w:rsidR="00CE3C23" w:rsidRPr="00D338C9" w:rsidRDefault="00CE3C23" w:rsidP="00CE3C23">
      <w:pPr>
        <w:spacing w:before="240" w:after="120" w:line="240" w:lineRule="exact"/>
        <w:rPr>
          <w:b/>
          <w:i/>
          <w:sz w:val="18"/>
          <w:lang w:val="en-GB"/>
        </w:rPr>
      </w:pPr>
      <w:r w:rsidRPr="00D338C9">
        <w:rPr>
          <w:b/>
          <w:i/>
          <w:sz w:val="18"/>
          <w:lang w:val="en-US"/>
        </w:rPr>
        <w:t>COURSE CONTENT</w:t>
      </w:r>
      <w:r w:rsidRPr="00D338C9">
        <w:rPr>
          <w:b/>
          <w:i/>
          <w:sz w:val="18"/>
          <w:lang w:val="en-GB"/>
        </w:rPr>
        <w:t xml:space="preserve"> </w:t>
      </w:r>
    </w:p>
    <w:p w14:paraId="233BBE2F" w14:textId="77777777" w:rsidR="006753FD" w:rsidRPr="00D338C9" w:rsidRDefault="00150191" w:rsidP="006753FD">
      <w:pPr>
        <w:rPr>
          <w:lang w:val="en-GB"/>
        </w:rPr>
      </w:pPr>
      <w:r w:rsidRPr="00D338C9">
        <w:rPr>
          <w:lang w:val="en-GB"/>
        </w:rPr>
        <w:t xml:space="preserve">The course consists of the following parts: </w:t>
      </w:r>
    </w:p>
    <w:p w14:paraId="45FBC73F" w14:textId="77777777" w:rsidR="006753FD" w:rsidRPr="00D338C9" w:rsidRDefault="00EE0A71" w:rsidP="006753FD">
      <w:pPr>
        <w:spacing w:before="120" w:after="120"/>
        <w:rPr>
          <w:rFonts w:ascii="Times" w:hAnsi="Times"/>
          <w:i/>
          <w:szCs w:val="18"/>
        </w:rPr>
      </w:pPr>
      <w:r w:rsidRPr="00D338C9">
        <w:rPr>
          <w:rFonts w:ascii="Times" w:hAnsi="Times"/>
          <w:smallCaps/>
          <w:sz w:val="18"/>
          <w:szCs w:val="18"/>
        </w:rPr>
        <w:t>first</w:t>
      </w:r>
      <w:r w:rsidR="006753FD" w:rsidRPr="00D338C9">
        <w:rPr>
          <w:rFonts w:ascii="Times" w:hAnsi="Times"/>
          <w:smallCaps/>
          <w:sz w:val="18"/>
          <w:szCs w:val="18"/>
        </w:rPr>
        <w:t xml:space="preserve"> </w:t>
      </w:r>
      <w:r w:rsidRPr="00D338C9">
        <w:rPr>
          <w:rFonts w:ascii="Times" w:hAnsi="Times"/>
          <w:smallCaps/>
          <w:sz w:val="18"/>
          <w:szCs w:val="18"/>
        </w:rPr>
        <w:t>module</w:t>
      </w:r>
      <w:r w:rsidR="006753FD" w:rsidRPr="00D338C9">
        <w:rPr>
          <w:rFonts w:ascii="Times" w:hAnsi="Times"/>
          <w:szCs w:val="18"/>
        </w:rPr>
        <w:t>:</w:t>
      </w:r>
      <w:r w:rsidR="006753FD" w:rsidRPr="00D338C9">
        <w:rPr>
          <w:rFonts w:ascii="Times" w:hAnsi="Times"/>
          <w:i/>
          <w:szCs w:val="18"/>
        </w:rPr>
        <w:t xml:space="preserve"> Prof. Maria Luisa Mancusi</w:t>
      </w:r>
    </w:p>
    <w:p w14:paraId="6717A23D" w14:textId="77777777" w:rsidR="006753FD" w:rsidRPr="00D338C9" w:rsidRDefault="00150191" w:rsidP="006753FD">
      <w:pPr>
        <w:pStyle w:val="Paragrafoelenco"/>
        <w:numPr>
          <w:ilvl w:val="0"/>
          <w:numId w:val="1"/>
        </w:numPr>
        <w:tabs>
          <w:tab w:val="clear" w:pos="284"/>
        </w:tabs>
        <w:spacing w:line="240" w:lineRule="auto"/>
        <w:contextualSpacing w:val="0"/>
        <w:jc w:val="left"/>
        <w:rPr>
          <w:szCs w:val="22"/>
          <w:lang w:val="en-GB"/>
        </w:rPr>
      </w:pPr>
      <w:r w:rsidRPr="00D338C9">
        <w:rPr>
          <w:lang w:val="en-GB"/>
        </w:rPr>
        <w:lastRenderedPageBreak/>
        <w:t>Introduction to the economics and politics of innovation: defini</w:t>
      </w:r>
      <w:r w:rsidR="00EE0A71" w:rsidRPr="00D338C9">
        <w:rPr>
          <w:lang w:val="en-GB"/>
        </w:rPr>
        <w:t>tions and measures</w:t>
      </w:r>
      <w:r w:rsidRPr="00D338C9">
        <w:rPr>
          <w:lang w:val="en-GB"/>
        </w:rPr>
        <w:t xml:space="preserve"> </w:t>
      </w:r>
    </w:p>
    <w:p w14:paraId="10B7DCA6" w14:textId="77777777" w:rsidR="006753FD" w:rsidRPr="00D338C9" w:rsidRDefault="00342113" w:rsidP="006753FD">
      <w:pPr>
        <w:pStyle w:val="Paragrafoelenco"/>
        <w:numPr>
          <w:ilvl w:val="0"/>
          <w:numId w:val="1"/>
        </w:numPr>
        <w:tabs>
          <w:tab w:val="clear" w:pos="284"/>
        </w:tabs>
        <w:spacing w:line="240" w:lineRule="auto"/>
        <w:contextualSpacing w:val="0"/>
        <w:jc w:val="left"/>
        <w:rPr>
          <w:lang w:val="en-GB"/>
        </w:rPr>
      </w:pPr>
      <w:r w:rsidRPr="00D338C9">
        <w:rPr>
          <w:lang w:val="en-GB"/>
        </w:rPr>
        <w:t>Intellectual property’s r</w:t>
      </w:r>
      <w:r w:rsidR="00EE0A71" w:rsidRPr="00D338C9">
        <w:rPr>
          <w:lang w:val="en-GB"/>
        </w:rPr>
        <w:t>ole, nature and</w:t>
      </w:r>
      <w:r w:rsidRPr="00D338C9">
        <w:rPr>
          <w:lang w:val="en-GB"/>
        </w:rPr>
        <w:t xml:space="preserve"> protection tools</w:t>
      </w:r>
    </w:p>
    <w:p w14:paraId="789881A7" w14:textId="77777777" w:rsidR="006753FD" w:rsidRPr="00D338C9" w:rsidRDefault="006753FD" w:rsidP="006753FD">
      <w:pPr>
        <w:pStyle w:val="Paragrafoelenco"/>
        <w:numPr>
          <w:ilvl w:val="0"/>
          <w:numId w:val="1"/>
        </w:numPr>
        <w:tabs>
          <w:tab w:val="clear" w:pos="284"/>
        </w:tabs>
        <w:spacing w:line="240" w:lineRule="auto"/>
        <w:contextualSpacing w:val="0"/>
        <w:jc w:val="left"/>
      </w:pPr>
      <w:r w:rsidRPr="00D338C9">
        <w:t>Innova</w:t>
      </w:r>
      <w:r w:rsidR="00EE0A71" w:rsidRPr="00D338C9">
        <w:t>tion</w:t>
      </w:r>
      <w:r w:rsidRPr="00D338C9">
        <w:t>, co</w:t>
      </w:r>
      <w:r w:rsidR="00EE0A71" w:rsidRPr="00D338C9">
        <w:t>mpetition and market structure</w:t>
      </w:r>
      <w:r w:rsidR="00012EBA" w:rsidRPr="00D338C9">
        <w:t xml:space="preserve"> </w:t>
      </w:r>
    </w:p>
    <w:p w14:paraId="0DB2CA19" w14:textId="77777777" w:rsidR="00012EBA" w:rsidRPr="00D338C9" w:rsidRDefault="009E681F" w:rsidP="003A1A58">
      <w:pPr>
        <w:pStyle w:val="Paragrafoelenco"/>
        <w:numPr>
          <w:ilvl w:val="0"/>
          <w:numId w:val="1"/>
        </w:numPr>
        <w:tabs>
          <w:tab w:val="clear" w:pos="284"/>
        </w:tabs>
        <w:spacing w:line="240" w:lineRule="auto"/>
        <w:contextualSpacing w:val="0"/>
        <w:jc w:val="left"/>
        <w:rPr>
          <w:rFonts w:ascii="Times" w:hAnsi="Times"/>
          <w:i/>
          <w:szCs w:val="18"/>
          <w:lang w:val="en-US"/>
        </w:rPr>
      </w:pPr>
      <w:r w:rsidRPr="00D338C9">
        <w:rPr>
          <w:lang w:val="en-US"/>
        </w:rPr>
        <w:t>Fu</w:t>
      </w:r>
      <w:r w:rsidR="00150191" w:rsidRPr="00D338C9">
        <w:rPr>
          <w:lang w:val="en-US"/>
        </w:rPr>
        <w:t>nding</w:t>
      </w:r>
      <w:r w:rsidR="00AC02FC" w:rsidRPr="00D338C9">
        <w:rPr>
          <w:lang w:val="en-US"/>
        </w:rPr>
        <w:t xml:space="preserve"> of innovation and support </w:t>
      </w:r>
      <w:r w:rsidR="00012EBA" w:rsidRPr="00D338C9">
        <w:rPr>
          <w:lang w:val="en-US"/>
        </w:rPr>
        <w:t>policies</w:t>
      </w:r>
    </w:p>
    <w:p w14:paraId="1EFFE040" w14:textId="77777777" w:rsidR="006753FD" w:rsidRPr="00D338C9" w:rsidRDefault="006753FD" w:rsidP="00012EBA">
      <w:pPr>
        <w:spacing w:before="120" w:after="120"/>
        <w:rPr>
          <w:rFonts w:ascii="Times" w:hAnsi="Times"/>
          <w:smallCaps/>
          <w:sz w:val="18"/>
          <w:szCs w:val="18"/>
        </w:rPr>
      </w:pPr>
      <w:r w:rsidRPr="00D338C9">
        <w:rPr>
          <w:rFonts w:ascii="Times" w:hAnsi="Times"/>
          <w:smallCaps/>
          <w:sz w:val="18"/>
          <w:szCs w:val="18"/>
        </w:rPr>
        <w:t>Second Modul</w:t>
      </w:r>
      <w:r w:rsidR="00AC02FC" w:rsidRPr="00D338C9">
        <w:rPr>
          <w:rFonts w:ascii="Times" w:hAnsi="Times"/>
          <w:smallCaps/>
          <w:sz w:val="18"/>
          <w:szCs w:val="18"/>
        </w:rPr>
        <w:t>e</w:t>
      </w:r>
      <w:r w:rsidRPr="00D338C9">
        <w:rPr>
          <w:rFonts w:ascii="Times" w:hAnsi="Times"/>
          <w:smallCaps/>
          <w:sz w:val="18"/>
          <w:szCs w:val="18"/>
        </w:rPr>
        <w:t>: Prof. Gabriele Pellegrino</w:t>
      </w:r>
    </w:p>
    <w:p w14:paraId="594AAF72" w14:textId="77777777" w:rsidR="006753FD" w:rsidRPr="00D338C9" w:rsidRDefault="00AC02FC" w:rsidP="006753FD">
      <w:pPr>
        <w:pStyle w:val="Paragrafoelenco"/>
        <w:numPr>
          <w:ilvl w:val="0"/>
          <w:numId w:val="2"/>
        </w:numPr>
        <w:tabs>
          <w:tab w:val="clear" w:pos="284"/>
        </w:tabs>
        <w:ind w:hanging="357"/>
        <w:contextualSpacing w:val="0"/>
        <w:jc w:val="left"/>
        <w:rPr>
          <w:szCs w:val="22"/>
        </w:rPr>
      </w:pPr>
      <w:r w:rsidRPr="00D338C9">
        <w:t>M</w:t>
      </w:r>
      <w:r w:rsidR="006753FD" w:rsidRPr="00D338C9">
        <w:t>acroeconomic</w:t>
      </w:r>
      <w:r w:rsidRPr="00D338C9">
        <w:t xml:space="preserve"> Implications</w:t>
      </w:r>
      <w:r w:rsidR="006753FD" w:rsidRPr="00D338C9">
        <w:t>:</w:t>
      </w:r>
    </w:p>
    <w:p w14:paraId="21398B19" w14:textId="77777777" w:rsidR="006753FD" w:rsidRPr="00D338C9" w:rsidRDefault="006753FD" w:rsidP="006753FD">
      <w:pPr>
        <w:pStyle w:val="Paragrafoelenco"/>
        <w:numPr>
          <w:ilvl w:val="1"/>
          <w:numId w:val="2"/>
        </w:numPr>
        <w:tabs>
          <w:tab w:val="clear" w:pos="284"/>
        </w:tabs>
        <w:ind w:hanging="357"/>
        <w:contextualSpacing w:val="0"/>
        <w:jc w:val="left"/>
      </w:pPr>
      <w:r w:rsidRPr="00D338C9">
        <w:t>Innova</w:t>
      </w:r>
      <w:r w:rsidR="00AC02FC" w:rsidRPr="00D338C9">
        <w:t>tion and growth</w:t>
      </w:r>
    </w:p>
    <w:p w14:paraId="3799FA07" w14:textId="77777777" w:rsidR="006753FD" w:rsidRPr="00D338C9" w:rsidRDefault="006753FD" w:rsidP="006753FD">
      <w:pPr>
        <w:pStyle w:val="Paragrafoelenco"/>
        <w:numPr>
          <w:ilvl w:val="1"/>
          <w:numId w:val="2"/>
        </w:numPr>
        <w:tabs>
          <w:tab w:val="clear" w:pos="284"/>
        </w:tabs>
        <w:ind w:hanging="357"/>
        <w:contextualSpacing w:val="0"/>
        <w:jc w:val="left"/>
      </w:pPr>
      <w:r w:rsidRPr="00D338C9">
        <w:t>Innova</w:t>
      </w:r>
      <w:r w:rsidR="00AC02FC" w:rsidRPr="00D338C9">
        <w:t>tion and sustainability</w:t>
      </w:r>
    </w:p>
    <w:p w14:paraId="29199E02" w14:textId="77777777" w:rsidR="006753FD" w:rsidRPr="00D338C9" w:rsidRDefault="006753FD" w:rsidP="006753FD">
      <w:pPr>
        <w:pStyle w:val="Paragrafoelenco"/>
        <w:numPr>
          <w:ilvl w:val="1"/>
          <w:numId w:val="2"/>
        </w:numPr>
        <w:tabs>
          <w:tab w:val="clear" w:pos="284"/>
        </w:tabs>
        <w:ind w:hanging="357"/>
        <w:contextualSpacing w:val="0"/>
        <w:jc w:val="left"/>
      </w:pPr>
      <w:r w:rsidRPr="00D338C9">
        <w:t>Innova</w:t>
      </w:r>
      <w:r w:rsidR="00AC02FC" w:rsidRPr="00D338C9">
        <w:t xml:space="preserve">tion and </w:t>
      </w:r>
      <w:r w:rsidRPr="00D338C9">
        <w:t>globali</w:t>
      </w:r>
      <w:r w:rsidR="00AC02FC" w:rsidRPr="00D338C9">
        <w:t>sation</w:t>
      </w:r>
    </w:p>
    <w:p w14:paraId="56CF86CC" w14:textId="77777777" w:rsidR="006753FD" w:rsidRPr="00D338C9" w:rsidRDefault="00150191" w:rsidP="006753FD">
      <w:pPr>
        <w:pStyle w:val="Paragrafoelenco"/>
        <w:numPr>
          <w:ilvl w:val="0"/>
          <w:numId w:val="2"/>
        </w:numPr>
        <w:tabs>
          <w:tab w:val="clear" w:pos="284"/>
        </w:tabs>
        <w:ind w:hanging="357"/>
        <w:contextualSpacing w:val="0"/>
        <w:jc w:val="left"/>
        <w:rPr>
          <w:lang w:val="en-GB"/>
        </w:rPr>
      </w:pPr>
      <w:r w:rsidRPr="00D338C9">
        <w:rPr>
          <w:lang w:val="en-GB"/>
        </w:rPr>
        <w:t>Automation and Artificial Intelligence (impacts and challenges)</w:t>
      </w:r>
    </w:p>
    <w:p w14:paraId="7273124E" w14:textId="77777777" w:rsidR="006753FD" w:rsidRPr="00D338C9" w:rsidRDefault="006753FD" w:rsidP="006753FD">
      <w:pPr>
        <w:pStyle w:val="Paragrafoelenco"/>
        <w:numPr>
          <w:ilvl w:val="0"/>
          <w:numId w:val="2"/>
        </w:numPr>
        <w:tabs>
          <w:tab w:val="clear" w:pos="284"/>
        </w:tabs>
        <w:ind w:hanging="357"/>
        <w:contextualSpacing w:val="0"/>
        <w:jc w:val="left"/>
      </w:pPr>
      <w:r w:rsidRPr="00D338C9">
        <w:t>Tec</w:t>
      </w:r>
      <w:r w:rsidR="00627B13" w:rsidRPr="00D338C9">
        <w:t>hnology and employment</w:t>
      </w:r>
    </w:p>
    <w:p w14:paraId="43921E24" w14:textId="77777777" w:rsidR="002159D4" w:rsidRPr="00D338C9" w:rsidRDefault="00E71CCD" w:rsidP="002159D4">
      <w:pPr>
        <w:pStyle w:val="Paragrafoelenco"/>
        <w:numPr>
          <w:ilvl w:val="0"/>
          <w:numId w:val="2"/>
        </w:numPr>
        <w:tabs>
          <w:tab w:val="clear" w:pos="284"/>
        </w:tabs>
        <w:ind w:hanging="357"/>
        <w:contextualSpacing w:val="0"/>
        <w:jc w:val="left"/>
      </w:pPr>
      <w:r w:rsidRPr="00D338C9">
        <w:t>Technology and inequality</w:t>
      </w:r>
    </w:p>
    <w:p w14:paraId="579B22D1" w14:textId="77777777" w:rsidR="00CE3C23" w:rsidRPr="00D338C9" w:rsidRDefault="00CE3C23" w:rsidP="00CE3C23">
      <w:pPr>
        <w:spacing w:before="240" w:after="120"/>
        <w:rPr>
          <w:b/>
          <w:i/>
          <w:sz w:val="18"/>
          <w:lang w:val="en-GB"/>
        </w:rPr>
      </w:pPr>
      <w:r w:rsidRPr="00D338C9">
        <w:rPr>
          <w:b/>
          <w:i/>
          <w:sz w:val="18"/>
          <w:lang w:val="en-GB"/>
        </w:rPr>
        <w:t>READING LIST</w:t>
      </w:r>
    </w:p>
    <w:p w14:paraId="7593A0A9" w14:textId="77777777" w:rsidR="00DF36B0" w:rsidRPr="00D338C9" w:rsidRDefault="00150191" w:rsidP="00DF36B0">
      <w:pPr>
        <w:pStyle w:val="Testo1"/>
        <w:rPr>
          <w:lang w:val="en-GB"/>
        </w:rPr>
      </w:pPr>
      <w:r w:rsidRPr="00D338C9">
        <w:rPr>
          <w:lang w:val="en-GB"/>
        </w:rPr>
        <w:t>There is no</w:t>
      </w:r>
      <w:r w:rsidR="00EE0A71" w:rsidRPr="00D338C9">
        <w:rPr>
          <w:lang w:val="en-GB"/>
        </w:rPr>
        <w:t xml:space="preserve"> recommended</w:t>
      </w:r>
      <w:r w:rsidRPr="00D338C9">
        <w:rPr>
          <w:lang w:val="en-GB"/>
        </w:rPr>
        <w:t xml:space="preserve"> textbook</w:t>
      </w:r>
      <w:r w:rsidR="00982714" w:rsidRPr="00D338C9">
        <w:rPr>
          <w:lang w:val="en-GB"/>
        </w:rPr>
        <w:t xml:space="preserve"> for the course</w:t>
      </w:r>
      <w:r w:rsidRPr="00D338C9">
        <w:rPr>
          <w:lang w:val="en-GB"/>
        </w:rPr>
        <w:t xml:space="preserve">, but </w:t>
      </w:r>
      <w:r w:rsidR="00EE0A71" w:rsidRPr="00D338C9">
        <w:rPr>
          <w:lang w:val="en-GB"/>
        </w:rPr>
        <w:t xml:space="preserve">a selection of </w:t>
      </w:r>
      <w:r w:rsidRPr="00D338C9">
        <w:rPr>
          <w:lang w:val="en-GB"/>
        </w:rPr>
        <w:t>scientific articles and texts.</w:t>
      </w:r>
      <w:r w:rsidR="003A1A58" w:rsidRPr="00D338C9">
        <w:rPr>
          <w:lang w:val="en-GB"/>
        </w:rPr>
        <w:t xml:space="preserve"> </w:t>
      </w:r>
      <w:r w:rsidR="00982714" w:rsidRPr="00D338C9">
        <w:rPr>
          <w:lang w:val="en-GB"/>
        </w:rPr>
        <w:t xml:space="preserve">The teaching and learning material will be made available on the course Blackboard page. </w:t>
      </w:r>
    </w:p>
    <w:p w14:paraId="3B877373" w14:textId="77777777" w:rsidR="00012EBA" w:rsidRPr="00D338C9" w:rsidRDefault="00012EBA" w:rsidP="00DF36B0">
      <w:pPr>
        <w:pStyle w:val="Testo1"/>
        <w:rPr>
          <w:lang w:val="en-GB"/>
        </w:rPr>
      </w:pPr>
    </w:p>
    <w:p w14:paraId="5664C696" w14:textId="77777777" w:rsidR="00012EBA" w:rsidRPr="00D338C9" w:rsidRDefault="007F6F60" w:rsidP="00012EBA">
      <w:pPr>
        <w:pStyle w:val="Testo2"/>
        <w:ind w:firstLine="0"/>
        <w:rPr>
          <w:b/>
          <w:i/>
          <w:lang w:val="en-GB"/>
        </w:rPr>
      </w:pPr>
      <w:r w:rsidRPr="00D338C9">
        <w:rPr>
          <w:b/>
          <w:i/>
          <w:lang w:val="en-GB"/>
        </w:rPr>
        <w:t>TEACHING METHOD</w:t>
      </w:r>
    </w:p>
    <w:p w14:paraId="73235117" w14:textId="77777777" w:rsidR="00012EBA" w:rsidRPr="00D338C9" w:rsidRDefault="00012EBA" w:rsidP="00012EBA">
      <w:pPr>
        <w:pStyle w:val="Testo2"/>
        <w:ind w:firstLine="0"/>
        <w:rPr>
          <w:b/>
          <w:i/>
          <w:lang w:val="en-GB"/>
        </w:rPr>
      </w:pPr>
    </w:p>
    <w:p w14:paraId="2CEACF13" w14:textId="77777777" w:rsidR="00DF36B0" w:rsidRPr="00D338C9" w:rsidRDefault="00012EBA" w:rsidP="00012EBA">
      <w:pPr>
        <w:pStyle w:val="Testo2"/>
        <w:ind w:firstLine="0"/>
        <w:rPr>
          <w:lang w:val="en-GB"/>
        </w:rPr>
      </w:pPr>
      <w:r w:rsidRPr="00D338C9">
        <w:rPr>
          <w:lang w:val="en-GB"/>
        </w:rPr>
        <w:tab/>
      </w:r>
      <w:r w:rsidR="00150191" w:rsidRPr="00D338C9">
        <w:rPr>
          <w:lang w:val="en-GB"/>
        </w:rPr>
        <w:t xml:space="preserve">The course consists of frontal lectures which aim to provide a conceptual framework of </w:t>
      </w:r>
      <w:r w:rsidR="004D7F86" w:rsidRPr="00D338C9">
        <w:rPr>
          <w:lang w:val="en-GB"/>
        </w:rPr>
        <w:t xml:space="preserve">the </w:t>
      </w:r>
      <w:r w:rsidR="00EB6F76" w:rsidRPr="00D338C9">
        <w:rPr>
          <w:lang w:val="en-GB"/>
        </w:rPr>
        <w:t xml:space="preserve">covered topics. </w:t>
      </w:r>
      <w:r w:rsidR="00150191" w:rsidRPr="00D338C9">
        <w:rPr>
          <w:lang w:val="en-GB"/>
        </w:rPr>
        <w:t>There may also be seminars and speakers. In order to make learning easier for students,</w:t>
      </w:r>
      <w:r w:rsidR="00EB6F76" w:rsidRPr="00D338C9">
        <w:rPr>
          <w:lang w:val="en-GB"/>
        </w:rPr>
        <w:t xml:space="preserve"> </w:t>
      </w:r>
      <w:r w:rsidR="00150191" w:rsidRPr="00D338C9">
        <w:rPr>
          <w:lang w:val="en-GB"/>
        </w:rPr>
        <w:t>in addition to the development of the application of concepts and methods of analysis, attending students will be involved in the preparation and presentation of project work.</w:t>
      </w:r>
      <w:r w:rsidR="00EB715A" w:rsidRPr="00D338C9">
        <w:rPr>
          <w:lang w:val="en-GB"/>
        </w:rPr>
        <w:t xml:space="preserve"> </w:t>
      </w:r>
      <w:r w:rsidR="00150191" w:rsidRPr="00D338C9">
        <w:rPr>
          <w:lang w:val="en-GB"/>
        </w:rPr>
        <w:t xml:space="preserve"> </w:t>
      </w:r>
    </w:p>
    <w:p w14:paraId="4716DF26" w14:textId="77777777" w:rsidR="00CE3C23" w:rsidRPr="00D338C9" w:rsidRDefault="007F6F60" w:rsidP="00CE3C23">
      <w:pPr>
        <w:spacing w:before="240" w:after="120"/>
        <w:rPr>
          <w:b/>
          <w:i/>
          <w:sz w:val="18"/>
          <w:lang w:val="en-GB"/>
        </w:rPr>
      </w:pPr>
      <w:r w:rsidRPr="00D338C9">
        <w:rPr>
          <w:b/>
          <w:i/>
          <w:sz w:val="18"/>
          <w:lang w:val="en-GB"/>
        </w:rPr>
        <w:t xml:space="preserve"> </w:t>
      </w:r>
      <w:r w:rsidR="00CE3C23" w:rsidRPr="00D338C9">
        <w:rPr>
          <w:b/>
          <w:i/>
          <w:sz w:val="18"/>
          <w:lang w:val="en-GB"/>
        </w:rPr>
        <w:t xml:space="preserve">ASSESSMENT METHOD AND CRITERIA </w:t>
      </w:r>
    </w:p>
    <w:p w14:paraId="537B8713" w14:textId="77777777" w:rsidR="0068237B" w:rsidRPr="00D338C9" w:rsidRDefault="006E13EC" w:rsidP="0068237B">
      <w:pPr>
        <w:pStyle w:val="Testo2"/>
        <w:rPr>
          <w:lang w:val="en-US"/>
        </w:rPr>
      </w:pPr>
      <w:r w:rsidRPr="00D338C9">
        <w:rPr>
          <w:lang w:val="en-US"/>
        </w:rPr>
        <w:t>Students will be assessed on the basis of a written exam, possibly integrated by the assessment of project work. In each exam session, the exam will consist in two parts, one for each of the two course modules. Students must pass both parts in order to</w:t>
      </w:r>
      <w:r w:rsidR="00714273" w:rsidRPr="00D338C9">
        <w:rPr>
          <w:lang w:val="en-US"/>
        </w:rPr>
        <w:t xml:space="preserve"> pass</w:t>
      </w:r>
      <w:r w:rsidRPr="00D338C9">
        <w:rPr>
          <w:lang w:val="en-US"/>
        </w:rPr>
        <w:t xml:space="preserve"> the exam. </w:t>
      </w:r>
    </w:p>
    <w:p w14:paraId="44F9CEAD" w14:textId="77777777" w:rsidR="00985AA8" w:rsidRPr="00D338C9" w:rsidRDefault="00714273">
      <w:pPr>
        <w:pStyle w:val="Testo2"/>
        <w:ind w:firstLine="0"/>
        <w:rPr>
          <w:lang w:val="en-US"/>
        </w:rPr>
      </w:pPr>
      <w:r w:rsidRPr="00D338C9">
        <w:rPr>
          <w:lang w:val="en-US"/>
        </w:rPr>
        <w:tab/>
        <w:t>The final mark, for a</w:t>
      </w:r>
      <w:r w:rsidR="006E13EC" w:rsidRPr="00D338C9">
        <w:rPr>
          <w:lang w:val="en-US"/>
        </w:rPr>
        <w:t xml:space="preserve">ttending students who decide to participate in </w:t>
      </w:r>
      <w:r w:rsidRPr="00D338C9">
        <w:rPr>
          <w:lang w:val="en-US"/>
        </w:rPr>
        <w:t xml:space="preserve">carrying out and presenting </w:t>
      </w:r>
      <w:r w:rsidR="006E13EC" w:rsidRPr="00D338C9">
        <w:rPr>
          <w:lang w:val="en-US"/>
        </w:rPr>
        <w:t>project work</w:t>
      </w:r>
      <w:r w:rsidRPr="00D338C9">
        <w:rPr>
          <w:lang w:val="en-US"/>
        </w:rPr>
        <w:t xml:space="preserve">, </w:t>
      </w:r>
      <w:r w:rsidR="006E13EC" w:rsidRPr="00D338C9">
        <w:rPr>
          <w:lang w:val="en-US"/>
        </w:rPr>
        <w:t xml:space="preserve">will be the average of the marks they have obtained in the project work and in the exam. </w:t>
      </w:r>
      <w:r w:rsidRPr="00D338C9">
        <w:rPr>
          <w:lang w:val="en-US"/>
        </w:rPr>
        <w:t xml:space="preserve">In this case, students must take the exam on one of the dates of the first exam session. </w:t>
      </w:r>
    </w:p>
    <w:p w14:paraId="3E7A9678" w14:textId="77777777" w:rsidR="00EB6F76" w:rsidRPr="00D338C9" w:rsidRDefault="00150191" w:rsidP="006753FD">
      <w:pPr>
        <w:pStyle w:val="Testo2"/>
        <w:rPr>
          <w:lang w:val="en-GB"/>
        </w:rPr>
      </w:pPr>
      <w:r w:rsidRPr="00D338C9">
        <w:rPr>
          <w:lang w:val="en-GB"/>
        </w:rPr>
        <w:t xml:space="preserve">The </w:t>
      </w:r>
      <w:r w:rsidR="00EB6F76" w:rsidRPr="00D338C9">
        <w:rPr>
          <w:lang w:val="en-GB"/>
        </w:rPr>
        <w:t>assessment criteria include</w:t>
      </w:r>
      <w:r w:rsidRPr="00D338C9">
        <w:rPr>
          <w:lang w:val="en-GB"/>
        </w:rPr>
        <w:t xml:space="preserve">: a) the theoretical knowledge gained by students, their </w:t>
      </w:r>
      <w:r w:rsidR="004D7F86" w:rsidRPr="00D338C9">
        <w:rPr>
          <w:lang w:val="en-GB"/>
        </w:rPr>
        <w:t>understand</w:t>
      </w:r>
      <w:r w:rsidRPr="00D338C9">
        <w:rPr>
          <w:lang w:val="en-GB"/>
        </w:rPr>
        <w:t xml:space="preserve">ing and the ability to infer the main implications; b) </w:t>
      </w:r>
      <w:r w:rsidR="004D7F86" w:rsidRPr="00D338C9">
        <w:rPr>
          <w:lang w:val="en-GB"/>
        </w:rPr>
        <w:t xml:space="preserve">students’ </w:t>
      </w:r>
      <w:r w:rsidRPr="00D338C9">
        <w:rPr>
          <w:lang w:val="en-GB"/>
        </w:rPr>
        <w:t>ability</w:t>
      </w:r>
      <w:r w:rsidR="004D7F86" w:rsidRPr="00D338C9">
        <w:rPr>
          <w:lang w:val="en-GB"/>
        </w:rPr>
        <w:t xml:space="preserve"> to apply the theoretical knowledge to practice.</w:t>
      </w:r>
    </w:p>
    <w:p w14:paraId="7FEB4857" w14:textId="77777777" w:rsidR="00DF36B0" w:rsidRPr="00D338C9" w:rsidRDefault="004D7F86" w:rsidP="006753FD">
      <w:pPr>
        <w:pStyle w:val="Testo2"/>
        <w:rPr>
          <w:lang w:val="en-GB"/>
        </w:rPr>
      </w:pPr>
      <w:r w:rsidRPr="00D338C9">
        <w:rPr>
          <w:lang w:val="en-GB"/>
        </w:rPr>
        <w:t xml:space="preserve"> </w:t>
      </w:r>
      <w:r w:rsidR="00150191" w:rsidRPr="00D338C9">
        <w:rPr>
          <w:lang w:val="en-GB"/>
        </w:rPr>
        <w:t xml:space="preserve"> </w:t>
      </w:r>
    </w:p>
    <w:p w14:paraId="00432E24" w14:textId="77777777" w:rsidR="00EB6F76" w:rsidRPr="00D338C9" w:rsidRDefault="00CE3C23" w:rsidP="006753FD">
      <w:pPr>
        <w:pStyle w:val="Testo2"/>
        <w:rPr>
          <w:b/>
          <w:i/>
          <w:lang w:val="en-GB"/>
        </w:rPr>
      </w:pPr>
      <w:r w:rsidRPr="00D338C9">
        <w:rPr>
          <w:b/>
          <w:i/>
          <w:lang w:val="en-GB"/>
        </w:rPr>
        <w:t xml:space="preserve"> </w:t>
      </w:r>
      <w:r w:rsidR="007F6F60" w:rsidRPr="00D338C9">
        <w:rPr>
          <w:b/>
          <w:i/>
          <w:lang w:val="en-GB"/>
        </w:rPr>
        <w:t>NOTES AND PREREQUISITES</w:t>
      </w:r>
    </w:p>
    <w:p w14:paraId="2C4DCA5C" w14:textId="77777777" w:rsidR="00EB6F76" w:rsidRPr="00D338C9" w:rsidRDefault="007F6F60" w:rsidP="006753FD">
      <w:pPr>
        <w:pStyle w:val="Testo2"/>
        <w:rPr>
          <w:b/>
          <w:i/>
          <w:lang w:val="en-GB"/>
        </w:rPr>
      </w:pPr>
      <w:r w:rsidRPr="00D338C9">
        <w:rPr>
          <w:b/>
          <w:i/>
          <w:lang w:val="en-GB"/>
        </w:rPr>
        <w:lastRenderedPageBreak/>
        <w:t xml:space="preserve"> </w:t>
      </w:r>
    </w:p>
    <w:p w14:paraId="3F58F680" w14:textId="77777777" w:rsidR="006753FD" w:rsidRPr="00D338C9" w:rsidRDefault="00CE3C23" w:rsidP="006753FD">
      <w:pPr>
        <w:pStyle w:val="Testo2"/>
        <w:rPr>
          <w:lang w:val="en-GB"/>
        </w:rPr>
      </w:pPr>
      <w:r w:rsidRPr="00D338C9">
        <w:rPr>
          <w:lang w:val="en-GB"/>
        </w:rPr>
        <w:t>Students are invited to visit the lecturer</w:t>
      </w:r>
      <w:r w:rsidR="00523E12" w:rsidRPr="00D338C9">
        <w:rPr>
          <w:lang w:val="en-GB"/>
        </w:rPr>
        <w:t>’</w:t>
      </w:r>
      <w:r w:rsidRPr="00D338C9">
        <w:rPr>
          <w:lang w:val="en-GB"/>
        </w:rPr>
        <w:t>s webpage</w:t>
      </w:r>
      <w:r w:rsidR="00150191" w:rsidRPr="00D338C9">
        <w:rPr>
          <w:lang w:val="en-GB"/>
        </w:rPr>
        <w:t xml:space="preserve"> and the course page  for further and more up-to-date information, </w:t>
      </w:r>
      <w:r w:rsidR="00523E12" w:rsidRPr="00D338C9">
        <w:rPr>
          <w:lang w:val="en-GB"/>
        </w:rPr>
        <w:t xml:space="preserve">and possibly also </w:t>
      </w:r>
      <w:r w:rsidR="00EB6F76" w:rsidRPr="00D338C9">
        <w:rPr>
          <w:lang w:val="en-GB"/>
        </w:rPr>
        <w:t xml:space="preserve">for </w:t>
      </w:r>
      <w:r w:rsidR="00523E12" w:rsidRPr="00D338C9">
        <w:rPr>
          <w:lang w:val="en-GB"/>
        </w:rPr>
        <w:t xml:space="preserve">teaching support material. </w:t>
      </w:r>
    </w:p>
    <w:p w14:paraId="52F574E0" w14:textId="77777777" w:rsidR="00CE3C23" w:rsidRPr="003C04CE" w:rsidRDefault="00150191" w:rsidP="00266E9D">
      <w:pPr>
        <w:pStyle w:val="Testo2"/>
        <w:spacing w:before="120"/>
        <w:rPr>
          <w:noProof w:val="0"/>
          <w:lang w:val="en-US"/>
        </w:rPr>
      </w:pPr>
      <w:r w:rsidRPr="00D338C9">
        <w:rPr>
          <w:noProof w:val="0"/>
          <w:lang w:val="en-US"/>
        </w:rPr>
        <w:t>Further information can be found on the lecturer's webpage at http://docenti.unicatt.it/web/searchByName.do?language=ENG or on the Faculty notice board.</w:t>
      </w:r>
      <w:r w:rsidR="00CE3C23" w:rsidRPr="003C04CE">
        <w:rPr>
          <w:noProof w:val="0"/>
          <w:lang w:val="en-US"/>
        </w:rPr>
        <w:t xml:space="preserve"> </w:t>
      </w:r>
    </w:p>
    <w:p w14:paraId="2D919031" w14:textId="77777777" w:rsidR="00CE3C23" w:rsidRPr="00046118" w:rsidRDefault="00CE3C23" w:rsidP="00046118">
      <w:pPr>
        <w:pStyle w:val="Testo2"/>
        <w:rPr>
          <w:lang w:val="en-US"/>
        </w:rPr>
      </w:pPr>
    </w:p>
    <w:sectPr w:rsidR="00CE3C23" w:rsidRPr="0004611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D6B"/>
    <w:multiLevelType w:val="hybridMultilevel"/>
    <w:tmpl w:val="B5CA844C"/>
    <w:lvl w:ilvl="0" w:tplc="EA8C79F4">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F5F7BCA"/>
    <w:multiLevelType w:val="hybridMultilevel"/>
    <w:tmpl w:val="7B7E2D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5875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7333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31"/>
    <w:rsid w:val="00003C10"/>
    <w:rsid w:val="00012EBA"/>
    <w:rsid w:val="00046118"/>
    <w:rsid w:val="000C5560"/>
    <w:rsid w:val="00150191"/>
    <w:rsid w:val="00155903"/>
    <w:rsid w:val="00156683"/>
    <w:rsid w:val="00187B99"/>
    <w:rsid w:val="001E6531"/>
    <w:rsid w:val="001F6076"/>
    <w:rsid w:val="002014DD"/>
    <w:rsid w:val="002159D4"/>
    <w:rsid w:val="00266E9D"/>
    <w:rsid w:val="002C3816"/>
    <w:rsid w:val="002D5E17"/>
    <w:rsid w:val="00342113"/>
    <w:rsid w:val="003A1A58"/>
    <w:rsid w:val="004078AB"/>
    <w:rsid w:val="00470784"/>
    <w:rsid w:val="004845ED"/>
    <w:rsid w:val="004C589D"/>
    <w:rsid w:val="004D1217"/>
    <w:rsid w:val="004D5648"/>
    <w:rsid w:val="004D6008"/>
    <w:rsid w:val="004D740A"/>
    <w:rsid w:val="004D7F86"/>
    <w:rsid w:val="005142BE"/>
    <w:rsid w:val="00523E12"/>
    <w:rsid w:val="00532A82"/>
    <w:rsid w:val="005678D9"/>
    <w:rsid w:val="005B3ABD"/>
    <w:rsid w:val="005E102B"/>
    <w:rsid w:val="005F4925"/>
    <w:rsid w:val="00627B13"/>
    <w:rsid w:val="00640794"/>
    <w:rsid w:val="006753FD"/>
    <w:rsid w:val="0068237B"/>
    <w:rsid w:val="0068708A"/>
    <w:rsid w:val="006B42B6"/>
    <w:rsid w:val="006E13EC"/>
    <w:rsid w:val="006F1772"/>
    <w:rsid w:val="00706AFE"/>
    <w:rsid w:val="00714273"/>
    <w:rsid w:val="00727FB9"/>
    <w:rsid w:val="007F6F60"/>
    <w:rsid w:val="00850741"/>
    <w:rsid w:val="00893E54"/>
    <w:rsid w:val="008942E7"/>
    <w:rsid w:val="008A1204"/>
    <w:rsid w:val="008A2585"/>
    <w:rsid w:val="008E5F19"/>
    <w:rsid w:val="00900CCA"/>
    <w:rsid w:val="00924B77"/>
    <w:rsid w:val="00940DA2"/>
    <w:rsid w:val="00982714"/>
    <w:rsid w:val="00985AA8"/>
    <w:rsid w:val="009E055C"/>
    <w:rsid w:val="009E681F"/>
    <w:rsid w:val="00A74F6F"/>
    <w:rsid w:val="00AC02FC"/>
    <w:rsid w:val="00AD2E1B"/>
    <w:rsid w:val="00AD7557"/>
    <w:rsid w:val="00B006BC"/>
    <w:rsid w:val="00B075BC"/>
    <w:rsid w:val="00B1310A"/>
    <w:rsid w:val="00B50C5D"/>
    <w:rsid w:val="00B51253"/>
    <w:rsid w:val="00B525CC"/>
    <w:rsid w:val="00B91D6A"/>
    <w:rsid w:val="00BE24A6"/>
    <w:rsid w:val="00CB499A"/>
    <w:rsid w:val="00CE3C23"/>
    <w:rsid w:val="00D338C9"/>
    <w:rsid w:val="00D404F2"/>
    <w:rsid w:val="00D822AA"/>
    <w:rsid w:val="00DF36B0"/>
    <w:rsid w:val="00E35FBA"/>
    <w:rsid w:val="00E578BF"/>
    <w:rsid w:val="00E607E6"/>
    <w:rsid w:val="00E71CCD"/>
    <w:rsid w:val="00EB6F76"/>
    <w:rsid w:val="00EB715A"/>
    <w:rsid w:val="00EE0A71"/>
    <w:rsid w:val="00F66FEE"/>
    <w:rsid w:val="00FC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5FAA3"/>
  <w15:docId w15:val="{F18A9872-B2D1-4968-82C8-CD7B479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F36B0"/>
    <w:pPr>
      <w:spacing w:line="240" w:lineRule="exact"/>
      <w:ind w:left="720"/>
      <w:contextualSpacing/>
    </w:pPr>
  </w:style>
  <w:style w:type="character" w:customStyle="1" w:styleId="Testo2Carattere">
    <w:name w:val="Testo 2 Carattere"/>
    <w:link w:val="Testo2"/>
    <w:rsid w:val="00DF36B0"/>
    <w:rPr>
      <w:rFonts w:ascii="Times" w:hAnsi="Times"/>
      <w:noProof/>
      <w:sz w:val="18"/>
    </w:rPr>
  </w:style>
  <w:style w:type="paragraph" w:styleId="Testofumetto">
    <w:name w:val="Balloon Text"/>
    <w:basedOn w:val="Normale"/>
    <w:link w:val="TestofumettoCarattere"/>
    <w:rsid w:val="00CE3C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E3C23"/>
    <w:rPr>
      <w:rFonts w:ascii="Tahoma" w:hAnsi="Tahoma" w:cs="Tahoma"/>
      <w:sz w:val="16"/>
      <w:szCs w:val="16"/>
    </w:rPr>
  </w:style>
  <w:style w:type="character" w:customStyle="1" w:styleId="Testo1Carattere">
    <w:name w:val="Testo 1 Carattere"/>
    <w:link w:val="Testo1"/>
    <w:rsid w:val="006E13E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6B48-8D19-4064-9BF1-D741046F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2003-03-27T10:42:00Z</cp:lastPrinted>
  <dcterms:created xsi:type="dcterms:W3CDTF">2023-09-23T09:47:00Z</dcterms:created>
  <dcterms:modified xsi:type="dcterms:W3CDTF">2024-01-09T15:02:00Z</dcterms:modified>
</cp:coreProperties>
</file>