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2042F8" w14:textId="77777777" w:rsidR="00700D7C" w:rsidRPr="006A766F" w:rsidRDefault="00700D7C" w:rsidP="00700D7C">
      <w:pPr>
        <w:pStyle w:val="Titolo1"/>
        <w:rPr>
          <w:rFonts w:ascii="Times New Roman" w:hAnsi="Times New Roman"/>
        </w:rPr>
      </w:pPr>
      <w:r w:rsidRPr="006A766F">
        <w:rPr>
          <w:rFonts w:ascii="Times New Roman" w:hAnsi="Times New Roman"/>
        </w:rPr>
        <w:t>Elementi di diritto pubblico e di legislazione sociale</w:t>
      </w:r>
    </w:p>
    <w:p w14:paraId="15B603C8" w14:textId="77777777" w:rsidR="00700D7C" w:rsidRPr="006A766F" w:rsidRDefault="00700D7C" w:rsidP="00700D7C">
      <w:pPr>
        <w:pStyle w:val="Titolo2"/>
        <w:rPr>
          <w:rFonts w:ascii="Times New Roman" w:hAnsi="Times New Roman"/>
        </w:rPr>
      </w:pPr>
      <w:r w:rsidRPr="006A766F">
        <w:rPr>
          <w:rFonts w:ascii="Times New Roman" w:hAnsi="Times New Roman"/>
        </w:rPr>
        <w:t>Prof. Alberto Fossati; Prof. Ennio Codini</w:t>
      </w:r>
    </w:p>
    <w:p w14:paraId="02BBC16A" w14:textId="77777777" w:rsidR="00700D7C" w:rsidRPr="006A766F" w:rsidRDefault="00700D7C" w:rsidP="00745401">
      <w:pPr>
        <w:spacing w:before="240" w:after="120"/>
        <w:jc w:val="both"/>
        <w:rPr>
          <w:b/>
          <w:i/>
          <w:sz w:val="20"/>
          <w:szCs w:val="20"/>
        </w:rPr>
      </w:pPr>
      <w:r w:rsidRPr="006A766F">
        <w:rPr>
          <w:b/>
          <w:i/>
          <w:sz w:val="18"/>
        </w:rPr>
        <w:t>OBIETTIVO DEL CORSO</w:t>
      </w:r>
      <w:r w:rsidR="00745401" w:rsidRPr="006A766F">
        <w:rPr>
          <w:b/>
          <w:i/>
          <w:sz w:val="18"/>
        </w:rPr>
        <w:t xml:space="preserve"> E </w:t>
      </w:r>
      <w:r w:rsidR="00745401" w:rsidRPr="006A766F">
        <w:rPr>
          <w:b/>
          <w:i/>
          <w:sz w:val="18"/>
          <w:szCs w:val="20"/>
        </w:rPr>
        <w:t>RISULTATI DI APPRENDIMENTO ATTESI</w:t>
      </w:r>
    </w:p>
    <w:p w14:paraId="77F7A3FF" w14:textId="77777777" w:rsidR="00700D7C" w:rsidRPr="006A766F" w:rsidRDefault="00700D7C" w:rsidP="00700D7C">
      <w:pPr>
        <w:jc w:val="both"/>
        <w:rPr>
          <w:sz w:val="20"/>
          <w:szCs w:val="20"/>
        </w:rPr>
      </w:pPr>
      <w:r w:rsidRPr="006A766F">
        <w:rPr>
          <w:sz w:val="20"/>
          <w:szCs w:val="20"/>
        </w:rPr>
        <w:t>L’insegnamento si propone di far acquisire agli studenti la conoscenza degli elementi essenziali del diritto pubblico, attraverso lo studio complessivo della materia e l’approfondimento dei contenuti della Costituzione con riguardo in particolare alle parti relative all’ordinamento, alle fonti normative, ai diritti e alle libertà, quali condizione per lo studio della legislazione sociale, che viene affrontato nei suoi profili fondamentali e generali e in quelli più particolari dell’esperienza e della legislazione regionale lombarda.</w:t>
      </w:r>
    </w:p>
    <w:p w14:paraId="725B5915" w14:textId="77777777" w:rsidR="00700D7C" w:rsidRPr="006A766F" w:rsidRDefault="00700D7C" w:rsidP="00700D7C">
      <w:pPr>
        <w:jc w:val="both"/>
        <w:rPr>
          <w:sz w:val="20"/>
          <w:szCs w:val="20"/>
        </w:rPr>
      </w:pPr>
      <w:r w:rsidRPr="006A766F">
        <w:rPr>
          <w:sz w:val="20"/>
          <w:szCs w:val="20"/>
        </w:rPr>
        <w:t>Al termine dell’insegnamento, lo studente sarà in grado di declinare i principi e i valori costituzionali nella materia della legislazione sociale nonché di applicare nei vari settori dei servizi sociali la specifica normativa.</w:t>
      </w:r>
    </w:p>
    <w:p w14:paraId="35757DAE" w14:textId="3615F1B6" w:rsidR="006A766F" w:rsidRPr="006A766F" w:rsidRDefault="006A766F" w:rsidP="006A766F">
      <w:pPr>
        <w:spacing w:before="240" w:after="120" w:line="240" w:lineRule="exact"/>
        <w:jc w:val="both"/>
        <w:rPr>
          <w:b/>
          <w:i/>
          <w:sz w:val="18"/>
        </w:rPr>
      </w:pPr>
      <w:r w:rsidRPr="006A766F">
        <w:rPr>
          <w:b/>
          <w:i/>
          <w:sz w:val="18"/>
        </w:rPr>
        <w:t>BIBLIOGRAFIA</w:t>
      </w:r>
      <w:r w:rsidR="00D1779C">
        <w:rPr>
          <w:rStyle w:val="Rimandonotaapidipagina"/>
          <w:b/>
          <w:i/>
          <w:sz w:val="18"/>
        </w:rPr>
        <w:footnoteReference w:id="1"/>
      </w:r>
    </w:p>
    <w:p w14:paraId="77634A35" w14:textId="3D1CE3ED" w:rsidR="006A766F" w:rsidRPr="006A766F" w:rsidRDefault="00972935" w:rsidP="006A766F">
      <w:pPr>
        <w:pStyle w:val="Testo1"/>
        <w:rPr>
          <w:rFonts w:ascii="Times New Roman" w:hAnsi="Times New Roman"/>
          <w:spacing w:val="-5"/>
        </w:rPr>
      </w:pPr>
      <w:r>
        <w:rPr>
          <w:rFonts w:ascii="Times New Roman" w:hAnsi="Times New Roman"/>
          <w:spacing w:val="-5"/>
        </w:rPr>
        <w:t>P</w:t>
      </w:r>
      <w:r w:rsidR="006A766F" w:rsidRPr="006A766F">
        <w:rPr>
          <w:rFonts w:ascii="Times New Roman" w:hAnsi="Times New Roman"/>
          <w:spacing w:val="-5"/>
        </w:rPr>
        <w:t xml:space="preserve">er la parte di Diritto pubblico: </w:t>
      </w:r>
      <w:r w:rsidR="006A766F" w:rsidRPr="006A766F">
        <w:rPr>
          <w:rFonts w:ascii="Times New Roman" w:hAnsi="Times New Roman"/>
          <w:smallCaps/>
          <w:spacing w:val="-5"/>
          <w:sz w:val="16"/>
        </w:rPr>
        <w:t>A. Fossati</w:t>
      </w:r>
      <w:r w:rsidR="006A766F" w:rsidRPr="006A766F">
        <w:rPr>
          <w:rFonts w:ascii="Times New Roman" w:hAnsi="Times New Roman"/>
          <w:spacing w:val="-5"/>
        </w:rPr>
        <w:t xml:space="preserve">, </w:t>
      </w:r>
      <w:r w:rsidR="006A766F" w:rsidRPr="006A766F">
        <w:rPr>
          <w:rFonts w:ascii="Times New Roman" w:hAnsi="Times New Roman"/>
          <w:i/>
          <w:spacing w:val="-5"/>
        </w:rPr>
        <w:t xml:space="preserve">Lo Stato della democrazia repubblicana, </w:t>
      </w:r>
      <w:r w:rsidR="006A766F" w:rsidRPr="006A766F">
        <w:rPr>
          <w:rFonts w:ascii="Times New Roman" w:hAnsi="Times New Roman"/>
          <w:spacing w:val="-5"/>
        </w:rPr>
        <w:t>Vita e Pensiero, Milano, 2018.</w:t>
      </w:r>
      <w:r w:rsidR="00D1779C">
        <w:rPr>
          <w:rFonts w:ascii="Times New Roman" w:hAnsi="Times New Roman"/>
          <w:spacing w:val="-5"/>
        </w:rPr>
        <w:t xml:space="preserve"> </w:t>
      </w:r>
      <w:hyperlink r:id="rId8" w:history="1">
        <w:r w:rsidR="00D1779C" w:rsidRPr="00D1779C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3722D6D4" w14:textId="3D17068E" w:rsidR="006A766F" w:rsidRPr="006A766F" w:rsidRDefault="00972935" w:rsidP="006A766F">
      <w:pPr>
        <w:pStyle w:val="Testo1"/>
        <w:rPr>
          <w:rFonts w:ascii="Times New Roman" w:hAnsi="Times New Roman"/>
          <w:smallCaps/>
          <w:spacing w:val="-5"/>
          <w:sz w:val="16"/>
        </w:rPr>
      </w:pPr>
      <w:r>
        <w:rPr>
          <w:rFonts w:ascii="Times New Roman" w:hAnsi="Times New Roman"/>
        </w:rPr>
        <w:t>P</w:t>
      </w:r>
      <w:r w:rsidR="006A766F" w:rsidRPr="006A766F">
        <w:rPr>
          <w:rFonts w:ascii="Times New Roman" w:hAnsi="Times New Roman"/>
        </w:rPr>
        <w:t>er la parte di Legislazione sociale</w:t>
      </w:r>
      <w:r w:rsidR="006A766F" w:rsidRPr="006A766F">
        <w:rPr>
          <w:rFonts w:ascii="Times New Roman" w:hAnsi="Times New Roman"/>
          <w:smallCaps/>
          <w:spacing w:val="-5"/>
          <w:sz w:val="16"/>
        </w:rPr>
        <w:t xml:space="preserve">: </w:t>
      </w:r>
      <w:r w:rsidR="006A766F" w:rsidRPr="006A766F">
        <w:rPr>
          <w:rFonts w:ascii="Times New Roman" w:hAnsi="Times New Roman"/>
          <w:smallCaps/>
          <w:spacing w:val="-5"/>
          <w:sz w:val="16"/>
          <w:szCs w:val="18"/>
        </w:rPr>
        <w:t>S. Frego-E. Codini-A. Fossati,</w:t>
      </w:r>
      <w:r w:rsidR="006A766F" w:rsidRPr="006A766F">
        <w:rPr>
          <w:rFonts w:ascii="Times New Roman" w:hAnsi="Times New Roman"/>
          <w:i/>
          <w:spacing w:val="-5"/>
          <w:szCs w:val="18"/>
        </w:rPr>
        <w:t xml:space="preserve"> Manuale di diritto degli interventi e dei servizi sociali,</w:t>
      </w:r>
      <w:r w:rsidR="006A766F" w:rsidRPr="006A766F">
        <w:rPr>
          <w:rFonts w:ascii="Times New Roman" w:hAnsi="Times New Roman"/>
          <w:spacing w:val="-5"/>
          <w:szCs w:val="18"/>
        </w:rPr>
        <w:t xml:space="preserve"> Giappichelli, Torino, 2019 – </w:t>
      </w:r>
      <w:r w:rsidR="00E666C6">
        <w:rPr>
          <w:rFonts w:ascii="Times New Roman" w:hAnsi="Times New Roman"/>
          <w:i/>
          <w:spacing w:val="-5"/>
          <w:szCs w:val="18"/>
        </w:rPr>
        <w:t>quarta edizione</w:t>
      </w:r>
      <w:r w:rsidR="006A766F" w:rsidRPr="006A766F">
        <w:rPr>
          <w:rFonts w:ascii="Times New Roman" w:hAnsi="Times New Roman"/>
          <w:spacing w:val="-5"/>
          <w:szCs w:val="18"/>
        </w:rPr>
        <w:t xml:space="preserve">  (</w:t>
      </w:r>
      <w:r w:rsidR="006A766F" w:rsidRPr="006A766F">
        <w:rPr>
          <w:rFonts w:ascii="Times New Roman" w:hAnsi="Times New Roman"/>
        </w:rPr>
        <w:t>Parte generale: capp. 1, 2, 3, 4, 6, 7, 8, 9; Parte seconda: capp. 1, 2, 3, 4, 6, 7, 8</w:t>
      </w:r>
      <w:r w:rsidR="00E666C6">
        <w:rPr>
          <w:rFonts w:ascii="Times New Roman" w:hAnsi="Times New Roman"/>
        </w:rPr>
        <w:t>, 10</w:t>
      </w:r>
      <w:r w:rsidR="006A766F" w:rsidRPr="006A766F">
        <w:rPr>
          <w:rFonts w:ascii="Times New Roman" w:hAnsi="Times New Roman"/>
        </w:rPr>
        <w:t>; Parte terza: capp. 2, 3, 4, 5, 6</w:t>
      </w:r>
      <w:r w:rsidR="00E666C6">
        <w:rPr>
          <w:rFonts w:ascii="Times New Roman" w:hAnsi="Times New Roman"/>
        </w:rPr>
        <w:t>,7)</w:t>
      </w:r>
      <w:r w:rsidR="006A766F" w:rsidRPr="006A766F">
        <w:rPr>
          <w:rFonts w:ascii="Times New Roman" w:hAnsi="Times New Roman"/>
        </w:rPr>
        <w:t>.</w:t>
      </w:r>
      <w:r w:rsidR="00D1779C">
        <w:rPr>
          <w:rFonts w:ascii="Times New Roman" w:hAnsi="Times New Roman"/>
        </w:rPr>
        <w:t xml:space="preserve"> </w:t>
      </w:r>
      <w:hyperlink r:id="rId9" w:history="1">
        <w:r w:rsidR="00D1779C" w:rsidRPr="00D1779C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4E985B5B" w14:textId="77777777" w:rsidR="006A766F" w:rsidRPr="006A766F" w:rsidRDefault="006A766F" w:rsidP="006A766F">
      <w:pPr>
        <w:spacing w:before="240" w:after="120" w:line="220" w:lineRule="exact"/>
        <w:jc w:val="both"/>
        <w:rPr>
          <w:b/>
          <w:i/>
          <w:sz w:val="18"/>
        </w:rPr>
      </w:pPr>
      <w:r w:rsidRPr="006A766F">
        <w:rPr>
          <w:b/>
          <w:i/>
          <w:sz w:val="18"/>
        </w:rPr>
        <w:t>DIDATTICA DEL CORSO</w:t>
      </w:r>
    </w:p>
    <w:p w14:paraId="45F591D1" w14:textId="77777777" w:rsidR="006A766F" w:rsidRDefault="006A766F" w:rsidP="006A766F">
      <w:pPr>
        <w:pStyle w:val="Testo2"/>
        <w:rPr>
          <w:rFonts w:ascii="Times New Roman" w:hAnsi="Times New Roman"/>
        </w:rPr>
      </w:pPr>
      <w:r w:rsidRPr="006A766F">
        <w:rPr>
          <w:rFonts w:ascii="Times New Roman" w:hAnsi="Times New Roman"/>
        </w:rPr>
        <w:t>Lezioni in aula.</w:t>
      </w:r>
    </w:p>
    <w:p w14:paraId="78E7DE02" w14:textId="77777777" w:rsidR="004C19C8" w:rsidRPr="00F30DAC" w:rsidRDefault="004C19C8" w:rsidP="004C19C8">
      <w:pPr>
        <w:pStyle w:val="Testonormale"/>
        <w:jc w:val="both"/>
        <w:rPr>
          <w:rFonts w:ascii="Times New Roman" w:hAnsi="Times New Roman" w:cs="Times New Roman"/>
          <w:sz w:val="20"/>
          <w:szCs w:val="20"/>
        </w:rPr>
      </w:pPr>
      <w:r w:rsidRPr="00F30DAC">
        <w:rPr>
          <w:rFonts w:ascii="Times New Roman" w:hAnsi="Times New Roman" w:cs="Times New Roman"/>
          <w:sz w:val="20"/>
          <w:szCs w:val="20"/>
        </w:rPr>
        <w:t>Nel caso in cui la situazione sanitaria relativa alla pandemia di Covid-19 non dovesse consentire la didattica in presenza, sarà garantita l’erogazione a distanza dell’insegnamento e degli esami di profitto, con modalità che verranno comunicat</w:t>
      </w:r>
      <w:r>
        <w:rPr>
          <w:rFonts w:ascii="Times New Roman" w:hAnsi="Times New Roman" w:cs="Times New Roman"/>
          <w:sz w:val="20"/>
          <w:szCs w:val="20"/>
        </w:rPr>
        <w:t>e in tempo utile agli studenti.</w:t>
      </w:r>
    </w:p>
    <w:p w14:paraId="723CDFD2" w14:textId="77777777" w:rsidR="00700D7C" w:rsidRPr="006A766F" w:rsidRDefault="00700D7C" w:rsidP="00700D7C">
      <w:pPr>
        <w:spacing w:before="240" w:after="120"/>
        <w:jc w:val="both"/>
        <w:rPr>
          <w:b/>
          <w:i/>
          <w:sz w:val="18"/>
          <w:szCs w:val="20"/>
        </w:rPr>
      </w:pPr>
      <w:r w:rsidRPr="006A766F">
        <w:rPr>
          <w:b/>
          <w:i/>
          <w:sz w:val="18"/>
          <w:szCs w:val="20"/>
        </w:rPr>
        <w:t>METODO E CRITERI DI VALUTAZIONE</w:t>
      </w:r>
    </w:p>
    <w:p w14:paraId="2463671D" w14:textId="77777777" w:rsidR="006A766F" w:rsidRPr="006A766F" w:rsidRDefault="006A766F" w:rsidP="006A766F">
      <w:pPr>
        <w:pStyle w:val="Testo2"/>
        <w:rPr>
          <w:rFonts w:ascii="Times New Roman" w:hAnsi="Times New Roman"/>
        </w:rPr>
      </w:pPr>
      <w:r w:rsidRPr="006A766F">
        <w:rPr>
          <w:rFonts w:ascii="Times New Roman" w:hAnsi="Times New Roman"/>
        </w:rPr>
        <w:t>Esami orali e prove scritte.</w:t>
      </w:r>
    </w:p>
    <w:p w14:paraId="147785B3" w14:textId="77777777" w:rsidR="00700D7C" w:rsidRPr="006A766F" w:rsidRDefault="00700D7C" w:rsidP="006A766F">
      <w:pPr>
        <w:pStyle w:val="Testo2"/>
      </w:pPr>
      <w:r w:rsidRPr="006A766F">
        <w:t xml:space="preserve">Durante lo svolgimento delle lezioni è praticato un continuo scambio di valutazioni e considerazioni sugli argomenti illustrati, ciò consente per i soli frequentanti di poter </w:t>
      </w:r>
      <w:r w:rsidRPr="006A766F">
        <w:lastRenderedPageBreak/>
        <w:t>sostenere l’esame mediante una duplice prova scritta: la prima sul diritto pubblico, la seconda, in caso di esito positivo della prima, sulla legislazione sociale.</w:t>
      </w:r>
    </w:p>
    <w:p w14:paraId="4850E66A" w14:textId="77777777" w:rsidR="00700D7C" w:rsidRPr="006A766F" w:rsidRDefault="00700D7C" w:rsidP="006A766F">
      <w:pPr>
        <w:pStyle w:val="Testo2"/>
      </w:pPr>
      <w:r w:rsidRPr="006A766F">
        <w:t>Le prove si articolano su domande/temi che presuppongono la conoscenza approfondita di argomenti sviluppati e discussi durante le lezioni.</w:t>
      </w:r>
    </w:p>
    <w:p w14:paraId="62A447CC" w14:textId="77777777" w:rsidR="00700D7C" w:rsidRPr="006A766F" w:rsidRDefault="00700D7C" w:rsidP="006A766F">
      <w:pPr>
        <w:pStyle w:val="Testo2"/>
      </w:pPr>
      <w:r w:rsidRPr="006A766F">
        <w:t>Per i non frequentanti l’esame è solo orale. Lo studente deve dimostrare di sapersi orientare tra i temi e le questioni di fondo delle due materie, dimostrando di cogliere nell’insieme il quadro di riferimento e di stabilire collegamenti tra di esse.</w:t>
      </w:r>
    </w:p>
    <w:p w14:paraId="53634E66" w14:textId="77777777" w:rsidR="00700D7C" w:rsidRPr="006A766F" w:rsidRDefault="00700D7C" w:rsidP="00700D7C">
      <w:pPr>
        <w:spacing w:before="240" w:after="120"/>
        <w:jc w:val="both"/>
        <w:rPr>
          <w:b/>
          <w:i/>
          <w:sz w:val="18"/>
          <w:szCs w:val="20"/>
        </w:rPr>
      </w:pPr>
      <w:r w:rsidRPr="006A766F">
        <w:rPr>
          <w:b/>
          <w:i/>
          <w:sz w:val="18"/>
          <w:szCs w:val="20"/>
        </w:rPr>
        <w:t>AVVERTENZE E PREREQUISITI</w:t>
      </w:r>
    </w:p>
    <w:p w14:paraId="23C39179" w14:textId="77777777" w:rsidR="00700D7C" w:rsidRDefault="00700D7C" w:rsidP="006A766F">
      <w:pPr>
        <w:pStyle w:val="Testo2"/>
      </w:pPr>
      <w:r w:rsidRPr="006A766F">
        <w:t>L’insegnamento non necessita di prerequisiti relativi ai contenuti. Si richiede comunque interesse per una materia, il diritto pubblico, che riguarda la vita delle persone con l’affermazione di diritti e doveri fondamentali e che regola il rapporto tra potere delle istituzioni e la società nonché il rapporto tra i poteri stessi dello Stato. Legislazione sociale ha un carattere più professionalizzante e necessita di una particolare attenzione per i suoi risvolti di pratica applicazione nella materia dei servizi sociali.</w:t>
      </w:r>
    </w:p>
    <w:p w14:paraId="20B09072" w14:textId="77777777" w:rsidR="00AF76B2" w:rsidRPr="00AF76B2" w:rsidRDefault="00AF76B2" w:rsidP="00AF76B2">
      <w:pPr>
        <w:pStyle w:val="Testo2"/>
        <w:ind w:firstLine="0"/>
        <w:rPr>
          <w:i/>
          <w:iCs/>
        </w:rPr>
      </w:pPr>
      <w:r w:rsidRPr="00AF76B2">
        <w:t>“</w:t>
      </w:r>
      <w:r w:rsidRPr="00AF76B2">
        <w:rPr>
          <w:i/>
          <w:iCs/>
        </w:rPr>
        <w:t>Nel caso in cui la situazione sanitaria relativa alla pandemia di Covid-19 non dovesse</w:t>
      </w:r>
    </w:p>
    <w:p w14:paraId="30A235D0" w14:textId="77777777" w:rsidR="00AF76B2" w:rsidRPr="00AF76B2" w:rsidRDefault="00AF76B2" w:rsidP="00AF76B2">
      <w:pPr>
        <w:pStyle w:val="Testo2"/>
        <w:ind w:firstLine="0"/>
        <w:rPr>
          <w:i/>
          <w:iCs/>
        </w:rPr>
      </w:pPr>
      <w:r w:rsidRPr="00AF76B2">
        <w:rPr>
          <w:i/>
          <w:iCs/>
        </w:rPr>
        <w:t>consentire la didattica in presenza, sarà garantita l’erogazione a distanza dell’insegnamento con</w:t>
      </w:r>
      <w:r>
        <w:rPr>
          <w:i/>
          <w:iCs/>
        </w:rPr>
        <w:t xml:space="preserve"> </w:t>
      </w:r>
      <w:r w:rsidRPr="00AF76B2">
        <w:rPr>
          <w:i/>
          <w:iCs/>
        </w:rPr>
        <w:t>modalità che verranno comunicat</w:t>
      </w:r>
      <w:r>
        <w:rPr>
          <w:i/>
          <w:iCs/>
        </w:rPr>
        <w:t>e in tempo utile agli studenti”.</w:t>
      </w:r>
    </w:p>
    <w:p w14:paraId="59F74294" w14:textId="77777777" w:rsidR="00700D7C" w:rsidRPr="006A766F" w:rsidRDefault="00700D7C" w:rsidP="00710E8D">
      <w:pPr>
        <w:pStyle w:val="Testo2"/>
        <w:spacing w:before="120"/>
        <w:rPr>
          <w:rFonts w:ascii="Times New Roman" w:hAnsi="Times New Roman"/>
          <w:i/>
          <w:szCs w:val="18"/>
        </w:rPr>
      </w:pPr>
      <w:r w:rsidRPr="006A766F">
        <w:rPr>
          <w:rFonts w:ascii="Times New Roman" w:hAnsi="Times New Roman"/>
          <w:i/>
          <w:szCs w:val="18"/>
        </w:rPr>
        <w:t>Orario e luogo di ricevimento</w:t>
      </w:r>
    </w:p>
    <w:p w14:paraId="7DC215AF" w14:textId="77777777" w:rsidR="00700D7C" w:rsidRPr="006A766F" w:rsidRDefault="00700D7C" w:rsidP="00700D7C">
      <w:pPr>
        <w:pStyle w:val="Testo2"/>
        <w:rPr>
          <w:rFonts w:ascii="Times New Roman" w:hAnsi="Times New Roman"/>
          <w:szCs w:val="18"/>
        </w:rPr>
      </w:pPr>
      <w:r w:rsidRPr="006A766F">
        <w:rPr>
          <w:rFonts w:ascii="Times New Roman" w:hAnsi="Times New Roman"/>
          <w:szCs w:val="18"/>
        </w:rPr>
        <w:t>Il Prof. Alberto Fossati riceve gli studenti al termine delle lezioni previo appuntamento telefonico: 028056233 o per e-mail:.</w:t>
      </w:r>
      <w:r w:rsidR="00E666C6" w:rsidRPr="00E666C6">
        <w:t xml:space="preserve"> </w:t>
      </w:r>
      <w:r w:rsidR="00E666C6" w:rsidRPr="00E666C6">
        <w:rPr>
          <w:rFonts w:ascii="Times New Roman" w:hAnsi="Times New Roman"/>
          <w:szCs w:val="18"/>
        </w:rPr>
        <w:t>alberto.fossati@unicatt.it</w:t>
      </w:r>
    </w:p>
    <w:p w14:paraId="19C6C653" w14:textId="77777777" w:rsidR="002D5E17" w:rsidRPr="006A766F" w:rsidRDefault="00700D7C" w:rsidP="00700D7C">
      <w:pPr>
        <w:pStyle w:val="Testo2"/>
        <w:rPr>
          <w:rFonts w:ascii="Times New Roman" w:hAnsi="Times New Roman"/>
        </w:rPr>
      </w:pPr>
      <w:r w:rsidRPr="006A766F">
        <w:rPr>
          <w:rFonts w:ascii="Times New Roman" w:hAnsi="Times New Roman"/>
        </w:rPr>
        <w:t>Il Prof. Ennio Codini comunicherà a lezione orario e luogo di ricevimento degli studenti.</w:t>
      </w:r>
    </w:p>
    <w:sectPr w:rsidR="002D5E17" w:rsidRPr="006A766F" w:rsidSect="00477BC1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21CC4C" w14:textId="77777777" w:rsidR="00BF5924" w:rsidRDefault="00BF5924" w:rsidP="00700D7C">
      <w:r>
        <w:separator/>
      </w:r>
    </w:p>
  </w:endnote>
  <w:endnote w:type="continuationSeparator" w:id="0">
    <w:p w14:paraId="0EF74FC6" w14:textId="77777777" w:rsidR="00BF5924" w:rsidRDefault="00BF5924" w:rsidP="00700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B3196B" w14:textId="77777777" w:rsidR="00BF5924" w:rsidRDefault="00BF5924" w:rsidP="00700D7C">
      <w:r>
        <w:separator/>
      </w:r>
    </w:p>
  </w:footnote>
  <w:footnote w:type="continuationSeparator" w:id="0">
    <w:p w14:paraId="302B4610" w14:textId="77777777" w:rsidR="00BF5924" w:rsidRDefault="00BF5924" w:rsidP="00700D7C">
      <w:r>
        <w:continuationSeparator/>
      </w:r>
    </w:p>
  </w:footnote>
  <w:footnote w:id="1">
    <w:p w14:paraId="02E6A52B" w14:textId="31790FB7" w:rsidR="00D1779C" w:rsidRDefault="00D1779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D7C"/>
    <w:rsid w:val="000040D8"/>
    <w:rsid w:val="000159B1"/>
    <w:rsid w:val="00187B99"/>
    <w:rsid w:val="002014DD"/>
    <w:rsid w:val="002D5E17"/>
    <w:rsid w:val="003C1524"/>
    <w:rsid w:val="00482E0B"/>
    <w:rsid w:val="004C19C8"/>
    <w:rsid w:val="004D1217"/>
    <w:rsid w:val="004D6008"/>
    <w:rsid w:val="005443CE"/>
    <w:rsid w:val="00556127"/>
    <w:rsid w:val="005B5E87"/>
    <w:rsid w:val="00640794"/>
    <w:rsid w:val="006A766F"/>
    <w:rsid w:val="006F1772"/>
    <w:rsid w:val="00700D7C"/>
    <w:rsid w:val="00710E8D"/>
    <w:rsid w:val="00724DA2"/>
    <w:rsid w:val="00745401"/>
    <w:rsid w:val="00807EB9"/>
    <w:rsid w:val="008942E7"/>
    <w:rsid w:val="008A1204"/>
    <w:rsid w:val="00900CCA"/>
    <w:rsid w:val="00924B77"/>
    <w:rsid w:val="00940DA2"/>
    <w:rsid w:val="00972935"/>
    <w:rsid w:val="009E055C"/>
    <w:rsid w:val="00A74F6F"/>
    <w:rsid w:val="00AD7557"/>
    <w:rsid w:val="00AF76B2"/>
    <w:rsid w:val="00B50C5D"/>
    <w:rsid w:val="00B51253"/>
    <w:rsid w:val="00B525CC"/>
    <w:rsid w:val="00BF5924"/>
    <w:rsid w:val="00D1779C"/>
    <w:rsid w:val="00D404F2"/>
    <w:rsid w:val="00E607E6"/>
    <w:rsid w:val="00E666C6"/>
    <w:rsid w:val="00FB1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FF4D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00D7C"/>
    <w:rPr>
      <w:sz w:val="24"/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Intestazione">
    <w:name w:val="header"/>
    <w:basedOn w:val="Normale"/>
    <w:link w:val="IntestazioneCarattere"/>
    <w:uiPriority w:val="99"/>
    <w:rsid w:val="00700D7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0D7C"/>
    <w:rPr>
      <w:sz w:val="24"/>
      <w:szCs w:val="24"/>
    </w:rPr>
  </w:style>
  <w:style w:type="paragraph" w:styleId="Pidipagina">
    <w:name w:val="footer"/>
    <w:basedOn w:val="Normale"/>
    <w:link w:val="PidipaginaCarattere"/>
    <w:rsid w:val="00700D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700D7C"/>
    <w:rPr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unhideWhenUsed/>
    <w:rsid w:val="004C19C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4C19C8"/>
    <w:rPr>
      <w:rFonts w:ascii="Calibri" w:eastAsiaTheme="minorHAnsi" w:hAnsi="Calibri" w:cstheme="minorBidi"/>
      <w:sz w:val="22"/>
      <w:szCs w:val="21"/>
      <w:lang w:eastAsia="en-US"/>
    </w:rPr>
  </w:style>
  <w:style w:type="paragraph" w:styleId="Testonotaapidipagina">
    <w:name w:val="footnote text"/>
    <w:basedOn w:val="Normale"/>
    <w:link w:val="TestonotaapidipaginaCarattere"/>
    <w:rsid w:val="00D1779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1779C"/>
  </w:style>
  <w:style w:type="character" w:styleId="Rimandonotaapidipagina">
    <w:name w:val="footnote reference"/>
    <w:basedOn w:val="Carpredefinitoparagrafo"/>
    <w:rsid w:val="00D1779C"/>
    <w:rPr>
      <w:vertAlign w:val="superscript"/>
    </w:rPr>
  </w:style>
  <w:style w:type="character" w:styleId="Collegamentoipertestuale">
    <w:name w:val="Hyperlink"/>
    <w:basedOn w:val="Carpredefinitoparagrafo"/>
    <w:rsid w:val="00D1779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00D7C"/>
    <w:rPr>
      <w:sz w:val="24"/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Intestazione">
    <w:name w:val="header"/>
    <w:basedOn w:val="Normale"/>
    <w:link w:val="IntestazioneCarattere"/>
    <w:uiPriority w:val="99"/>
    <w:rsid w:val="00700D7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0D7C"/>
    <w:rPr>
      <w:sz w:val="24"/>
      <w:szCs w:val="24"/>
    </w:rPr>
  </w:style>
  <w:style w:type="paragraph" w:styleId="Pidipagina">
    <w:name w:val="footer"/>
    <w:basedOn w:val="Normale"/>
    <w:link w:val="PidipaginaCarattere"/>
    <w:rsid w:val="00700D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700D7C"/>
    <w:rPr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unhideWhenUsed/>
    <w:rsid w:val="004C19C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4C19C8"/>
    <w:rPr>
      <w:rFonts w:ascii="Calibri" w:eastAsiaTheme="minorHAnsi" w:hAnsi="Calibri" w:cstheme="minorBidi"/>
      <w:sz w:val="22"/>
      <w:szCs w:val="21"/>
      <w:lang w:eastAsia="en-US"/>
    </w:rPr>
  </w:style>
  <w:style w:type="paragraph" w:styleId="Testonotaapidipagina">
    <w:name w:val="footnote text"/>
    <w:basedOn w:val="Normale"/>
    <w:link w:val="TestonotaapidipaginaCarattere"/>
    <w:rsid w:val="00D1779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1779C"/>
  </w:style>
  <w:style w:type="character" w:styleId="Rimandonotaapidipagina">
    <w:name w:val="footnote reference"/>
    <w:basedOn w:val="Carpredefinitoparagrafo"/>
    <w:rsid w:val="00D1779C"/>
    <w:rPr>
      <w:vertAlign w:val="superscript"/>
    </w:rPr>
  </w:style>
  <w:style w:type="character" w:styleId="Collegamentoipertestuale">
    <w:name w:val="Hyperlink"/>
    <w:basedOn w:val="Carpredefinitoparagrafo"/>
    <w:rsid w:val="00D177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alberto-fossati/lo-stato-della-democrazia-repubblicana-9788834333761-257870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ennio-codini-alberto-fossati-silvia-a-frego-luppi/manuale-di-diritto-dei-servizi-sociali-9788892129382-676400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AEE2F3-14C1-4459-86E2-8B0BB6AA5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</TotalTime>
  <Pages>2</Pages>
  <Words>524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4</cp:revision>
  <cp:lastPrinted>2003-03-27T10:42:00Z</cp:lastPrinted>
  <dcterms:created xsi:type="dcterms:W3CDTF">2022-04-20T11:07:00Z</dcterms:created>
  <dcterms:modified xsi:type="dcterms:W3CDTF">2022-07-22T13:42:00Z</dcterms:modified>
</cp:coreProperties>
</file>