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5069C" w14:textId="77777777" w:rsidR="003B0780" w:rsidRPr="00361184" w:rsidRDefault="003B0780" w:rsidP="003B0780">
      <w:pPr>
        <w:pStyle w:val="Titolo1"/>
      </w:pPr>
      <w:r w:rsidRPr="00361184">
        <w:t>Gestione delle risorse umane</w:t>
      </w:r>
    </w:p>
    <w:p w14:paraId="6997278D" w14:textId="1B0CED34" w:rsidR="00B062FF" w:rsidRPr="00361184" w:rsidRDefault="003B0780" w:rsidP="00B062FF">
      <w:pPr>
        <w:pStyle w:val="Titolo2"/>
      </w:pPr>
      <w:r w:rsidRPr="00361184">
        <w:t>Prof. Stefano Gheno</w:t>
      </w:r>
      <w:r w:rsidR="00B062FF">
        <w:t xml:space="preserve">, </w:t>
      </w:r>
      <w:r w:rsidR="00B062FF" w:rsidRPr="00361184">
        <w:t xml:space="preserve">Prof. </w:t>
      </w:r>
      <w:r w:rsidR="00B062FF">
        <w:t xml:space="preserve">Enrico Dalla Rosa </w:t>
      </w:r>
    </w:p>
    <w:p w14:paraId="6C737541" w14:textId="77777777" w:rsidR="003B0780" w:rsidRDefault="003B0780" w:rsidP="003B0780">
      <w:pPr>
        <w:spacing w:before="240" w:after="120"/>
        <w:rPr>
          <w:b/>
          <w:sz w:val="18"/>
        </w:rPr>
      </w:pPr>
      <w:r>
        <w:rPr>
          <w:b/>
          <w:i/>
          <w:sz w:val="18"/>
        </w:rPr>
        <w:t>OBIETTIVI DEL CORSO E RISULTATI DI APPRENDIMENTO ATTESI</w:t>
      </w:r>
    </w:p>
    <w:p w14:paraId="24662EB5" w14:textId="1958B573" w:rsidR="003B0780" w:rsidRPr="00361184" w:rsidRDefault="003B0780" w:rsidP="003B0780">
      <w:r w:rsidRPr="00361184">
        <w:t>Il corso intende presentare</w:t>
      </w:r>
      <w:r>
        <w:t xml:space="preserve">, secondo una prospettiva </w:t>
      </w:r>
      <w:r w:rsidR="004E7B4E">
        <w:t>psicosociale</w:t>
      </w:r>
      <w:r>
        <w:t>,</w:t>
      </w:r>
      <w:r w:rsidRPr="00361184">
        <w:t xml:space="preserve"> i principali strumenti di intervento</w:t>
      </w:r>
      <w:r>
        <w:t xml:space="preserve"> nelle organizzazioni di lavoro relativamente alla gestione e allo sviluppo del proprio capitale umano</w:t>
      </w:r>
      <w:r w:rsidRPr="00361184">
        <w:t xml:space="preserve">, con </w:t>
      </w:r>
      <w:r>
        <w:t xml:space="preserve">una </w:t>
      </w:r>
      <w:r w:rsidRPr="00361184">
        <w:t xml:space="preserve">particolare </w:t>
      </w:r>
      <w:r>
        <w:t>attenzione</w:t>
      </w:r>
      <w:r w:rsidRPr="00361184">
        <w:t xml:space="preserve"> alla promozione del benessere. </w:t>
      </w:r>
      <w:r w:rsidR="00FC6EF7" w:rsidRPr="00361184">
        <w:t>In particolare,</w:t>
      </w:r>
      <w:r w:rsidRPr="00361184">
        <w:t xml:space="preserve"> verranno affrontati i diversi ambiti dello sviluppo organizzativo e del capitale umano, individuando i differenti obiettivi organizzativi perseguibili al loro interno, gli approcci metodologici e le tecniche e gli strumenti relativi.</w:t>
      </w:r>
    </w:p>
    <w:p w14:paraId="7F1AA566" w14:textId="77777777" w:rsidR="003B0780" w:rsidRPr="00361184" w:rsidRDefault="003B0780" w:rsidP="003B0780">
      <w:r w:rsidRPr="00361184">
        <w:t>Uno spazio particolare avrà inoltre la trattazione del tema della motivazione, considerata trasversalmente quale elemento centrale nella performance organizzativa, nonché nella promozione del benessere.</w:t>
      </w:r>
    </w:p>
    <w:p w14:paraId="3C483D7B" w14:textId="493F3C2E" w:rsidR="003B0780" w:rsidRDefault="00B062FF" w:rsidP="003B0780">
      <w:r>
        <w:t xml:space="preserve">Il corso ha una organizzazione modulare. Un modulo sarà dedicato in modo particolare ad una lettura in prospettiva psicologica delle organizzazioni e degli strumenti di gestione delle risorse umane. Un modulo, di natura laboratoriale, sarà dedicato </w:t>
      </w:r>
      <w:r w:rsidR="003B0780" w:rsidRPr="00361184">
        <w:t>ad approfondire le tecniche utilizzate per effettuare la ricerca e selezione di personale e le attività a essa correlate. Verranno presentate varie tecniche di colloquio e si sperimenteranno sul campo strumenti per la valutazione del potenziale.</w:t>
      </w:r>
    </w:p>
    <w:p w14:paraId="3A6B623D" w14:textId="77777777" w:rsidR="003B0780" w:rsidRDefault="003B0780" w:rsidP="003B0780">
      <w:pPr>
        <w:rPr>
          <w:rFonts w:ascii="Times" w:hAnsi="Times"/>
          <w:szCs w:val="20"/>
        </w:rPr>
      </w:pPr>
      <w:r>
        <w:rPr>
          <w:rFonts w:ascii="Times" w:hAnsi="Times"/>
          <w:szCs w:val="20"/>
        </w:rPr>
        <w:t>Obiettivi del corso sono pertanto:</w:t>
      </w:r>
    </w:p>
    <w:p w14:paraId="44A48DBC" w14:textId="77777777" w:rsidR="003B0780" w:rsidRPr="0085402B" w:rsidRDefault="003B0780" w:rsidP="00C6608B">
      <w:pPr>
        <w:pStyle w:val="Paragrafoelenco"/>
        <w:numPr>
          <w:ilvl w:val="0"/>
          <w:numId w:val="2"/>
        </w:numPr>
        <w:ind w:left="284" w:hanging="284"/>
        <w:rPr>
          <w:rFonts w:ascii="Times" w:hAnsi="Times"/>
          <w:szCs w:val="20"/>
        </w:rPr>
      </w:pPr>
      <w:r w:rsidRPr="0085402B">
        <w:rPr>
          <w:rFonts w:ascii="Times" w:hAnsi="Times"/>
          <w:szCs w:val="20"/>
        </w:rPr>
        <w:t>conoscere le dinamiche psicologiche che agiscono all’interno di un’organizzazione di lavoro e le loro principali chiavi inte</w:t>
      </w:r>
      <w:r>
        <w:rPr>
          <w:rFonts w:ascii="Times" w:hAnsi="Times"/>
          <w:szCs w:val="20"/>
        </w:rPr>
        <w:t>r</w:t>
      </w:r>
      <w:r w:rsidRPr="0085402B">
        <w:rPr>
          <w:rFonts w:ascii="Times" w:hAnsi="Times"/>
          <w:szCs w:val="20"/>
        </w:rPr>
        <w:t>pretative;</w:t>
      </w:r>
    </w:p>
    <w:p w14:paraId="77DE3B63" w14:textId="77777777" w:rsidR="003B0780" w:rsidRPr="0085402B" w:rsidRDefault="003B0780" w:rsidP="00C6608B">
      <w:pPr>
        <w:pStyle w:val="Paragrafoelenco"/>
        <w:numPr>
          <w:ilvl w:val="0"/>
          <w:numId w:val="2"/>
        </w:numPr>
        <w:ind w:left="284" w:hanging="284"/>
        <w:rPr>
          <w:rFonts w:ascii="Times" w:hAnsi="Times"/>
          <w:szCs w:val="20"/>
        </w:rPr>
      </w:pPr>
      <w:r w:rsidRPr="0085402B">
        <w:rPr>
          <w:rFonts w:ascii="Times" w:hAnsi="Times"/>
          <w:szCs w:val="20"/>
        </w:rPr>
        <w:t>conoscere i principali strumenti di intervento sul capitale umano delle organizzazioni, in particolare formazione e selezione;</w:t>
      </w:r>
    </w:p>
    <w:p w14:paraId="239939DB" w14:textId="77777777" w:rsidR="003B0780" w:rsidRPr="003B0780" w:rsidRDefault="003B0780" w:rsidP="00C6608B">
      <w:pPr>
        <w:pStyle w:val="Paragrafoelenco"/>
        <w:numPr>
          <w:ilvl w:val="0"/>
          <w:numId w:val="2"/>
        </w:numPr>
        <w:ind w:left="284" w:hanging="284"/>
        <w:rPr>
          <w:rFonts w:ascii="Times" w:hAnsi="Times"/>
          <w:szCs w:val="20"/>
        </w:rPr>
      </w:pPr>
      <w:r w:rsidRPr="0085402B">
        <w:rPr>
          <w:rFonts w:ascii="Times" w:hAnsi="Times"/>
          <w:szCs w:val="20"/>
        </w:rPr>
        <w:t>conoscere le principali cause del malessere organizzativo e le leve per promuovere salute e benessere.</w:t>
      </w:r>
    </w:p>
    <w:p w14:paraId="484D47D2" w14:textId="77777777" w:rsidR="003B0780" w:rsidRDefault="003B0780" w:rsidP="003B0780">
      <w:pPr>
        <w:spacing w:before="120"/>
        <w:rPr>
          <w:rFonts w:ascii="Times" w:hAnsi="Times"/>
          <w:szCs w:val="20"/>
        </w:rPr>
      </w:pPr>
      <w:r>
        <w:rPr>
          <w:rFonts w:ascii="Times" w:hAnsi="Times"/>
          <w:szCs w:val="20"/>
        </w:rPr>
        <w:t xml:space="preserve">In termini di risultati di apprendimento, al termine del corso lo studente, partendo dalle conoscenze acquisite circa le dinamiche psicologiche presenti all’interno di un’organizzazione di lavoro e gli strumenti di intervento, sarà in grado di </w:t>
      </w:r>
    </w:p>
    <w:p w14:paraId="57C92525" w14:textId="77777777" w:rsidR="003B0780" w:rsidRDefault="003B0780" w:rsidP="00C6608B">
      <w:pPr>
        <w:pStyle w:val="Paragrafoelenco"/>
        <w:numPr>
          <w:ilvl w:val="0"/>
          <w:numId w:val="2"/>
        </w:numPr>
        <w:ind w:left="284" w:hanging="284"/>
        <w:rPr>
          <w:rFonts w:ascii="Times" w:hAnsi="Times"/>
          <w:szCs w:val="20"/>
        </w:rPr>
      </w:pPr>
      <w:r w:rsidRPr="0085402B">
        <w:rPr>
          <w:rFonts w:ascii="Times" w:hAnsi="Times"/>
          <w:szCs w:val="20"/>
        </w:rPr>
        <w:t xml:space="preserve">leggere le esigenze dell’organizzazione circa i processi di comunicazione interni, di formazione, di selezione, di valutazione </w:t>
      </w:r>
    </w:p>
    <w:p w14:paraId="5AA2DED2" w14:textId="77777777" w:rsidR="003B0780" w:rsidRPr="0085402B" w:rsidRDefault="003B0780" w:rsidP="00C6608B">
      <w:pPr>
        <w:pStyle w:val="Paragrafoelenco"/>
        <w:numPr>
          <w:ilvl w:val="0"/>
          <w:numId w:val="2"/>
        </w:numPr>
        <w:ind w:left="284" w:hanging="284"/>
        <w:rPr>
          <w:rFonts w:ascii="Times" w:hAnsi="Times"/>
          <w:szCs w:val="20"/>
        </w:rPr>
      </w:pPr>
      <w:r w:rsidRPr="0085402B">
        <w:rPr>
          <w:rFonts w:ascii="Times" w:hAnsi="Times"/>
          <w:szCs w:val="20"/>
        </w:rPr>
        <w:t>operare progettualmente per intervenirvi efficacemente.</w:t>
      </w:r>
    </w:p>
    <w:p w14:paraId="354B0B16" w14:textId="77777777" w:rsidR="003B0780" w:rsidRDefault="003B0780" w:rsidP="003B0780">
      <w:pPr>
        <w:spacing w:before="240" w:after="120"/>
        <w:rPr>
          <w:b/>
          <w:sz w:val="18"/>
        </w:rPr>
      </w:pPr>
      <w:r>
        <w:rPr>
          <w:b/>
          <w:i/>
          <w:sz w:val="18"/>
        </w:rPr>
        <w:t>PROGRAMMA DEL CORSO</w:t>
      </w:r>
    </w:p>
    <w:p w14:paraId="1AF51AF1" w14:textId="6B393994" w:rsidR="003B0780" w:rsidRPr="00361184" w:rsidRDefault="004E7B4E" w:rsidP="003B0780">
      <w:pPr>
        <w:rPr>
          <w:rFonts w:ascii="Times" w:hAnsi="Times"/>
          <w:szCs w:val="20"/>
        </w:rPr>
      </w:pPr>
      <w:r>
        <w:rPr>
          <w:rFonts w:ascii="Times" w:hAnsi="Times"/>
          <w:szCs w:val="20"/>
        </w:rPr>
        <w:t>Nel modulo sulla psicologia delle risorse umane verranno specificatamente trattati:</w:t>
      </w:r>
    </w:p>
    <w:p w14:paraId="4817621F" w14:textId="1FB7C2F7" w:rsidR="003B0780" w:rsidRPr="00361184" w:rsidRDefault="004E7B4E" w:rsidP="003B0780">
      <w:pPr>
        <w:numPr>
          <w:ilvl w:val="0"/>
          <w:numId w:val="4"/>
        </w:numPr>
        <w:contextualSpacing/>
        <w:rPr>
          <w:rFonts w:ascii="Times" w:hAnsi="Times"/>
          <w:szCs w:val="20"/>
        </w:rPr>
      </w:pPr>
      <w:r>
        <w:rPr>
          <w:rFonts w:ascii="Times" w:hAnsi="Times"/>
          <w:szCs w:val="20"/>
        </w:rPr>
        <w:lastRenderedPageBreak/>
        <w:t>La</w:t>
      </w:r>
      <w:r w:rsidR="003B0780" w:rsidRPr="00361184">
        <w:rPr>
          <w:rFonts w:ascii="Times" w:hAnsi="Times"/>
          <w:szCs w:val="20"/>
        </w:rPr>
        <w:t xml:space="preserve"> psicologia </w:t>
      </w:r>
      <w:r>
        <w:rPr>
          <w:rFonts w:ascii="Times" w:hAnsi="Times"/>
          <w:szCs w:val="20"/>
        </w:rPr>
        <w:t xml:space="preserve">nello sviluppo organizzativo e nella gestione </w:t>
      </w:r>
      <w:r w:rsidR="003B0780" w:rsidRPr="00361184">
        <w:rPr>
          <w:rFonts w:ascii="Times" w:hAnsi="Times"/>
          <w:szCs w:val="20"/>
        </w:rPr>
        <w:t xml:space="preserve">delle </w:t>
      </w:r>
      <w:r w:rsidR="003B0780">
        <w:rPr>
          <w:rFonts w:ascii="Times" w:hAnsi="Times"/>
          <w:szCs w:val="20"/>
        </w:rPr>
        <w:t>risorse umane</w:t>
      </w:r>
      <w:r w:rsidR="003B0780" w:rsidRPr="00361184">
        <w:rPr>
          <w:rFonts w:ascii="Times" w:hAnsi="Times"/>
          <w:szCs w:val="20"/>
        </w:rPr>
        <w:t>:</w:t>
      </w:r>
      <w:r>
        <w:rPr>
          <w:rFonts w:ascii="Times" w:hAnsi="Times"/>
          <w:szCs w:val="20"/>
        </w:rPr>
        <w:t xml:space="preserve"> </w:t>
      </w:r>
      <w:r w:rsidR="003B0780" w:rsidRPr="00361184">
        <w:rPr>
          <w:rFonts w:ascii="Times" w:hAnsi="Times"/>
          <w:szCs w:val="20"/>
        </w:rPr>
        <w:t>l’organizzazione come comunità di persone all’opera.</w:t>
      </w:r>
    </w:p>
    <w:p w14:paraId="441C1F8B" w14:textId="72222B39" w:rsidR="003B0780" w:rsidRPr="00361184" w:rsidRDefault="003B0780" w:rsidP="003B0780">
      <w:pPr>
        <w:ind w:left="284" w:hanging="284"/>
        <w:rPr>
          <w:rFonts w:ascii="Times" w:hAnsi="Times"/>
          <w:szCs w:val="20"/>
        </w:rPr>
      </w:pPr>
      <w:r w:rsidRPr="00361184">
        <w:rPr>
          <w:rFonts w:ascii="Times" w:hAnsi="Times"/>
          <w:szCs w:val="20"/>
        </w:rPr>
        <w:t>2.</w:t>
      </w:r>
      <w:r w:rsidRPr="00361184">
        <w:rPr>
          <w:rFonts w:ascii="Times" w:hAnsi="Times"/>
          <w:szCs w:val="20"/>
        </w:rPr>
        <w:tab/>
        <w:t xml:space="preserve">Principali ambiti di intervento </w:t>
      </w:r>
      <w:r>
        <w:rPr>
          <w:rFonts w:ascii="Times" w:hAnsi="Times"/>
          <w:szCs w:val="20"/>
        </w:rPr>
        <w:t>sul capitale umano</w:t>
      </w:r>
      <w:r w:rsidRPr="00361184">
        <w:rPr>
          <w:rFonts w:ascii="Times" w:hAnsi="Times"/>
          <w:szCs w:val="20"/>
        </w:rPr>
        <w:t xml:space="preserve"> </w:t>
      </w:r>
      <w:r w:rsidR="00AC6B81">
        <w:rPr>
          <w:rFonts w:ascii="Times" w:hAnsi="Times"/>
          <w:szCs w:val="20"/>
        </w:rPr>
        <w:t xml:space="preserve">(di “cura” delle persone) </w:t>
      </w:r>
      <w:r>
        <w:rPr>
          <w:rFonts w:ascii="Times" w:hAnsi="Times"/>
          <w:szCs w:val="20"/>
        </w:rPr>
        <w:t>delle</w:t>
      </w:r>
      <w:r w:rsidRPr="00361184">
        <w:rPr>
          <w:rFonts w:ascii="Times" w:hAnsi="Times"/>
          <w:szCs w:val="20"/>
        </w:rPr>
        <w:t xml:space="preserve"> organizzazioni di lavoro: </w:t>
      </w:r>
      <w:r w:rsidR="00AC6B81">
        <w:rPr>
          <w:rFonts w:ascii="Times" w:hAnsi="Times"/>
          <w:szCs w:val="20"/>
        </w:rPr>
        <w:t>la motivazione, le competenze, le relazioni</w:t>
      </w:r>
      <w:r w:rsidR="004E7B4E">
        <w:rPr>
          <w:rFonts w:ascii="Times" w:hAnsi="Times"/>
          <w:szCs w:val="20"/>
        </w:rPr>
        <w:t>, secondo una prospettiva psicosociale</w:t>
      </w:r>
    </w:p>
    <w:p w14:paraId="05F30100" w14:textId="516DA2E8" w:rsidR="003B0780" w:rsidRPr="00361184" w:rsidRDefault="003B0780" w:rsidP="003B0780">
      <w:pPr>
        <w:ind w:left="284" w:hanging="284"/>
        <w:rPr>
          <w:rFonts w:ascii="Times" w:hAnsi="Times"/>
          <w:szCs w:val="20"/>
        </w:rPr>
      </w:pPr>
      <w:r w:rsidRPr="00361184">
        <w:rPr>
          <w:rFonts w:ascii="Times" w:hAnsi="Times"/>
          <w:szCs w:val="20"/>
        </w:rPr>
        <w:t>3.</w:t>
      </w:r>
      <w:r w:rsidRPr="00361184">
        <w:rPr>
          <w:rFonts w:ascii="Times" w:hAnsi="Times"/>
          <w:szCs w:val="20"/>
        </w:rPr>
        <w:tab/>
      </w:r>
      <w:r>
        <w:rPr>
          <w:rFonts w:ascii="Times" w:hAnsi="Times"/>
          <w:szCs w:val="20"/>
        </w:rPr>
        <w:t>Prevenzione dello</w:t>
      </w:r>
      <w:r w:rsidRPr="00361184">
        <w:rPr>
          <w:rFonts w:ascii="Times" w:hAnsi="Times"/>
          <w:szCs w:val="20"/>
        </w:rPr>
        <w:t xml:space="preserve"> stress</w:t>
      </w:r>
      <w:r w:rsidR="00B062FF">
        <w:rPr>
          <w:rFonts w:ascii="Times" w:hAnsi="Times"/>
          <w:szCs w:val="20"/>
        </w:rPr>
        <w:t xml:space="preserve"> e dei rischi psicosociali</w:t>
      </w:r>
      <w:r w:rsidRPr="00361184">
        <w:rPr>
          <w:rFonts w:ascii="Times" w:hAnsi="Times"/>
          <w:szCs w:val="20"/>
        </w:rPr>
        <w:t xml:space="preserve"> e </w:t>
      </w:r>
      <w:r>
        <w:rPr>
          <w:rFonts w:ascii="Times" w:hAnsi="Times"/>
          <w:szCs w:val="20"/>
        </w:rPr>
        <w:t>promozione del</w:t>
      </w:r>
      <w:r w:rsidRPr="00361184">
        <w:rPr>
          <w:rFonts w:ascii="Times" w:hAnsi="Times"/>
          <w:szCs w:val="20"/>
        </w:rPr>
        <w:t xml:space="preserve"> benessere nelle organizzazioni: verso la resilienza organizzativa.</w:t>
      </w:r>
    </w:p>
    <w:p w14:paraId="567A06E2" w14:textId="1AE7A5EF" w:rsidR="003B0780" w:rsidRPr="00361184" w:rsidRDefault="003B0780" w:rsidP="003B0780">
      <w:pPr>
        <w:spacing w:before="120"/>
        <w:rPr>
          <w:rFonts w:ascii="Times" w:hAnsi="Times"/>
          <w:szCs w:val="20"/>
        </w:rPr>
      </w:pPr>
      <w:r w:rsidRPr="00361184">
        <w:rPr>
          <w:rFonts w:ascii="Times" w:hAnsi="Times"/>
          <w:szCs w:val="20"/>
        </w:rPr>
        <w:t xml:space="preserve">Nel </w:t>
      </w:r>
      <w:r w:rsidR="004E7B4E">
        <w:rPr>
          <w:rFonts w:ascii="Times" w:hAnsi="Times"/>
          <w:szCs w:val="20"/>
        </w:rPr>
        <w:t>modulo l</w:t>
      </w:r>
      <w:r w:rsidRPr="00361184">
        <w:rPr>
          <w:rFonts w:ascii="Times" w:hAnsi="Times"/>
          <w:szCs w:val="20"/>
        </w:rPr>
        <w:t>aboratori</w:t>
      </w:r>
      <w:r w:rsidR="004E7B4E">
        <w:rPr>
          <w:rFonts w:ascii="Times" w:hAnsi="Times"/>
          <w:szCs w:val="20"/>
        </w:rPr>
        <w:t>ale sulla ricerca e selezione del personale</w:t>
      </w:r>
      <w:r w:rsidRPr="00361184">
        <w:rPr>
          <w:rFonts w:ascii="Times" w:hAnsi="Times"/>
          <w:szCs w:val="20"/>
        </w:rPr>
        <w:t xml:space="preserve"> verranno specificatamente trattati:</w:t>
      </w:r>
    </w:p>
    <w:p w14:paraId="2266FA8C" w14:textId="77777777" w:rsidR="003B0780" w:rsidRPr="00361184" w:rsidRDefault="003B0780" w:rsidP="003B0780">
      <w:pPr>
        <w:numPr>
          <w:ilvl w:val="0"/>
          <w:numId w:val="3"/>
        </w:numPr>
        <w:ind w:left="284" w:hanging="284"/>
        <w:contextualSpacing/>
        <w:rPr>
          <w:rFonts w:ascii="Times" w:hAnsi="Times"/>
          <w:szCs w:val="20"/>
        </w:rPr>
      </w:pPr>
      <w:r w:rsidRPr="00361184">
        <w:rPr>
          <w:rFonts w:ascii="Times" w:hAnsi="Times"/>
          <w:szCs w:val="20"/>
        </w:rPr>
        <w:t>L’avvio di una ricerca: attori coinvolti, tipologia di posizioni offerte</w:t>
      </w:r>
    </w:p>
    <w:p w14:paraId="63A69CA8" w14:textId="77777777" w:rsidR="003B0780" w:rsidRPr="00361184" w:rsidRDefault="003B0780" w:rsidP="003B0780">
      <w:pPr>
        <w:numPr>
          <w:ilvl w:val="0"/>
          <w:numId w:val="3"/>
        </w:numPr>
        <w:ind w:left="284" w:hanging="284"/>
        <w:contextualSpacing/>
        <w:rPr>
          <w:rFonts w:ascii="Times" w:hAnsi="Times"/>
          <w:szCs w:val="20"/>
        </w:rPr>
      </w:pPr>
      <w:r w:rsidRPr="00361184">
        <w:rPr>
          <w:rFonts w:ascii="Times" w:hAnsi="Times"/>
          <w:szCs w:val="20"/>
        </w:rPr>
        <w:t>Definizione del profilo di ruolo (job description) e del relativo profilo ottimale.</w:t>
      </w:r>
    </w:p>
    <w:p w14:paraId="09D4C408" w14:textId="77777777" w:rsidR="003B0780" w:rsidRPr="00361184" w:rsidRDefault="003B0780" w:rsidP="003B0780">
      <w:pPr>
        <w:numPr>
          <w:ilvl w:val="0"/>
          <w:numId w:val="3"/>
        </w:numPr>
        <w:ind w:left="284" w:hanging="284"/>
        <w:contextualSpacing/>
        <w:rPr>
          <w:rFonts w:ascii="Times" w:hAnsi="Times"/>
          <w:szCs w:val="20"/>
        </w:rPr>
      </w:pPr>
      <w:r w:rsidRPr="00361184">
        <w:rPr>
          <w:rFonts w:ascii="Times" w:hAnsi="Times"/>
          <w:szCs w:val="20"/>
        </w:rPr>
        <w:t>Chi effettua le ricerche: personale aziendale, agenzie di lavoro interinale, società di consulenza.</w:t>
      </w:r>
    </w:p>
    <w:p w14:paraId="42712911" w14:textId="77777777" w:rsidR="003B0780" w:rsidRPr="00361184" w:rsidRDefault="003B0780" w:rsidP="003B0780">
      <w:pPr>
        <w:numPr>
          <w:ilvl w:val="0"/>
          <w:numId w:val="3"/>
        </w:numPr>
        <w:ind w:left="284" w:hanging="284"/>
        <w:contextualSpacing/>
        <w:rPr>
          <w:rFonts w:ascii="Times" w:hAnsi="Times"/>
          <w:szCs w:val="20"/>
        </w:rPr>
      </w:pPr>
      <w:r w:rsidRPr="00361184">
        <w:rPr>
          <w:rFonts w:ascii="Times" w:hAnsi="Times"/>
          <w:szCs w:val="20"/>
        </w:rPr>
        <w:t>La ricerca: dagli annunci alla caccia diretta dei candidati.</w:t>
      </w:r>
    </w:p>
    <w:p w14:paraId="0A4159EE" w14:textId="77777777" w:rsidR="003B0780" w:rsidRPr="00361184" w:rsidRDefault="003B0780" w:rsidP="003B0780">
      <w:pPr>
        <w:numPr>
          <w:ilvl w:val="0"/>
          <w:numId w:val="3"/>
        </w:numPr>
        <w:ind w:left="284" w:hanging="284"/>
        <w:contextualSpacing/>
        <w:rPr>
          <w:rFonts w:ascii="Times" w:hAnsi="Times"/>
          <w:szCs w:val="20"/>
        </w:rPr>
      </w:pPr>
      <w:r w:rsidRPr="00361184">
        <w:rPr>
          <w:rFonts w:ascii="Times" w:hAnsi="Times"/>
          <w:szCs w:val="20"/>
        </w:rPr>
        <w:t>Gestione delle interviste: dal primo contatto alle interviste di approfondimento.</w:t>
      </w:r>
    </w:p>
    <w:p w14:paraId="0823B065" w14:textId="77777777" w:rsidR="003B0780" w:rsidRPr="00361184" w:rsidRDefault="003B0780" w:rsidP="003B0780">
      <w:pPr>
        <w:numPr>
          <w:ilvl w:val="0"/>
          <w:numId w:val="3"/>
        </w:numPr>
        <w:ind w:left="284" w:hanging="284"/>
        <w:contextualSpacing/>
        <w:rPr>
          <w:rFonts w:ascii="Times" w:hAnsi="Times"/>
          <w:szCs w:val="20"/>
        </w:rPr>
      </w:pPr>
      <w:r w:rsidRPr="00361184">
        <w:rPr>
          <w:rFonts w:ascii="Times" w:hAnsi="Times"/>
          <w:szCs w:val="20"/>
        </w:rPr>
        <w:t>L’impiego dei test in selezione: presentazione dei principali strumenti.</w:t>
      </w:r>
    </w:p>
    <w:p w14:paraId="5C32B741" w14:textId="77777777" w:rsidR="003B0780" w:rsidRPr="00361184" w:rsidRDefault="003B0780" w:rsidP="003B0780">
      <w:pPr>
        <w:numPr>
          <w:ilvl w:val="0"/>
          <w:numId w:val="3"/>
        </w:numPr>
        <w:ind w:left="284" w:hanging="284"/>
        <w:contextualSpacing/>
        <w:rPr>
          <w:rFonts w:ascii="Times" w:hAnsi="Times"/>
          <w:szCs w:val="20"/>
        </w:rPr>
      </w:pPr>
      <w:r w:rsidRPr="00361184">
        <w:rPr>
          <w:rFonts w:ascii="Times" w:hAnsi="Times"/>
          <w:szCs w:val="20"/>
        </w:rPr>
        <w:t>Le fasi finali della selezione: costruire un rapporto con i candidati e i clienti interni; introduzione dei candidati scelti in Azienda</w:t>
      </w:r>
    </w:p>
    <w:p w14:paraId="20AD2B08" w14:textId="77777777" w:rsidR="003B0780" w:rsidRDefault="003B0780" w:rsidP="003B0780">
      <w:pPr>
        <w:numPr>
          <w:ilvl w:val="0"/>
          <w:numId w:val="3"/>
        </w:numPr>
        <w:ind w:left="284" w:hanging="284"/>
        <w:contextualSpacing/>
        <w:rPr>
          <w:rFonts w:ascii="Times" w:hAnsi="Times"/>
          <w:szCs w:val="20"/>
        </w:rPr>
      </w:pPr>
      <w:r w:rsidRPr="00361184">
        <w:rPr>
          <w:rFonts w:ascii="Times" w:hAnsi="Times"/>
          <w:szCs w:val="20"/>
        </w:rPr>
        <w:t xml:space="preserve">Attività correlate alla gestione e allo sviluppo delle persone selezionate. </w:t>
      </w:r>
    </w:p>
    <w:p w14:paraId="2E589365" w14:textId="3AF3D291" w:rsidR="003B0780" w:rsidRPr="00D6106B" w:rsidRDefault="003B0780" w:rsidP="003B0780">
      <w:pPr>
        <w:spacing w:before="240" w:after="120" w:line="220" w:lineRule="exact"/>
        <w:rPr>
          <w:b/>
          <w:i/>
          <w:noProof/>
          <w:sz w:val="18"/>
        </w:rPr>
      </w:pPr>
      <w:r>
        <w:rPr>
          <w:b/>
          <w:i/>
          <w:noProof/>
          <w:sz w:val="18"/>
        </w:rPr>
        <w:t>BIBLIOGRAFIA</w:t>
      </w:r>
      <w:r w:rsidR="00B40ECB">
        <w:rPr>
          <w:rStyle w:val="Rimandonotaapidipagina"/>
          <w:b/>
          <w:i/>
          <w:noProof/>
          <w:sz w:val="18"/>
        </w:rPr>
        <w:footnoteReference w:id="1"/>
      </w:r>
    </w:p>
    <w:p w14:paraId="171B5A18" w14:textId="7646F604" w:rsidR="003B0780" w:rsidRPr="00361184" w:rsidRDefault="003B0780" w:rsidP="003B0780">
      <w:pPr>
        <w:tabs>
          <w:tab w:val="clear" w:pos="284"/>
        </w:tabs>
        <w:spacing w:line="220" w:lineRule="exact"/>
        <w:ind w:left="568" w:hanging="284"/>
        <w:rPr>
          <w:rFonts w:ascii="Times" w:hAnsi="Times"/>
          <w:noProof/>
          <w:spacing w:val="-5"/>
          <w:sz w:val="18"/>
          <w:szCs w:val="18"/>
        </w:rPr>
      </w:pPr>
      <w:r w:rsidRPr="00361184">
        <w:rPr>
          <w:rFonts w:ascii="Times" w:hAnsi="Times"/>
          <w:noProof/>
          <w:spacing w:val="-5"/>
          <w:sz w:val="18"/>
          <w:szCs w:val="18"/>
        </w:rPr>
        <w:t xml:space="preserve">Per </w:t>
      </w:r>
      <w:r w:rsidR="004E7B4E">
        <w:rPr>
          <w:rFonts w:ascii="Times" w:hAnsi="Times"/>
          <w:noProof/>
          <w:spacing w:val="-5"/>
          <w:sz w:val="18"/>
          <w:szCs w:val="18"/>
        </w:rPr>
        <w:t>il modulo</w:t>
      </w:r>
      <w:r w:rsidRPr="00361184">
        <w:rPr>
          <w:rFonts w:ascii="Times" w:hAnsi="Times"/>
          <w:noProof/>
          <w:spacing w:val="-5"/>
          <w:sz w:val="18"/>
          <w:szCs w:val="18"/>
        </w:rPr>
        <w:t xml:space="preserve"> sulla</w:t>
      </w:r>
      <w:r>
        <w:rPr>
          <w:rFonts w:ascii="Times" w:hAnsi="Times"/>
          <w:noProof/>
          <w:spacing w:val="-5"/>
          <w:sz w:val="18"/>
          <w:szCs w:val="18"/>
        </w:rPr>
        <w:t xml:space="preserve"> psicologia dell’organizzazione</w:t>
      </w:r>
    </w:p>
    <w:p w14:paraId="0F5BFA60" w14:textId="325D29A4" w:rsidR="003B0780" w:rsidRPr="003B0780" w:rsidRDefault="003B0780" w:rsidP="003B0780">
      <w:pPr>
        <w:tabs>
          <w:tab w:val="clear" w:pos="284"/>
        </w:tabs>
        <w:spacing w:line="240" w:lineRule="atLeast"/>
        <w:ind w:left="284" w:hanging="284"/>
        <w:rPr>
          <w:rFonts w:ascii="Times" w:hAnsi="Times"/>
          <w:noProof/>
          <w:spacing w:val="-5"/>
          <w:sz w:val="18"/>
          <w:szCs w:val="18"/>
        </w:rPr>
      </w:pPr>
      <w:r w:rsidRPr="003B0780">
        <w:rPr>
          <w:rFonts w:ascii="Times" w:hAnsi="Times"/>
          <w:smallCaps/>
          <w:noProof/>
          <w:spacing w:val="-5"/>
          <w:sz w:val="16"/>
          <w:szCs w:val="18"/>
        </w:rPr>
        <w:t xml:space="preserve">S. Gheno </w:t>
      </w:r>
      <w:r w:rsidRPr="00C6608B">
        <w:rPr>
          <w:rFonts w:ascii="Times" w:hAnsi="Times"/>
          <w:noProof/>
          <w:spacing w:val="-5"/>
          <w:sz w:val="18"/>
          <w:szCs w:val="18"/>
        </w:rPr>
        <w:t>(</w:t>
      </w:r>
      <w:r w:rsidR="00AC6B81">
        <w:rPr>
          <w:rFonts w:ascii="Times" w:hAnsi="Times"/>
          <w:noProof/>
          <w:spacing w:val="-5"/>
          <w:sz w:val="18"/>
          <w:szCs w:val="18"/>
        </w:rPr>
        <w:t>2020</w:t>
      </w:r>
      <w:r w:rsidRPr="00C6608B">
        <w:rPr>
          <w:rFonts w:ascii="Times" w:hAnsi="Times"/>
          <w:noProof/>
          <w:spacing w:val="-5"/>
          <w:sz w:val="18"/>
          <w:szCs w:val="18"/>
        </w:rPr>
        <w:t>),</w:t>
      </w:r>
      <w:r w:rsidRPr="003B0780">
        <w:rPr>
          <w:rFonts w:ascii="Times" w:hAnsi="Times"/>
          <w:i/>
          <w:noProof/>
          <w:spacing w:val="-5"/>
          <w:sz w:val="18"/>
          <w:szCs w:val="18"/>
        </w:rPr>
        <w:t xml:space="preserve"> </w:t>
      </w:r>
      <w:r w:rsidR="00AC6B81">
        <w:rPr>
          <w:rFonts w:ascii="Times" w:hAnsi="Times"/>
          <w:i/>
          <w:noProof/>
          <w:spacing w:val="-5"/>
          <w:sz w:val="18"/>
          <w:szCs w:val="18"/>
        </w:rPr>
        <w:t>Macchine con l’anima. La cura psicologica delle organizzazioni</w:t>
      </w:r>
      <w:r w:rsidR="001870AE">
        <w:rPr>
          <w:rFonts w:ascii="Times" w:hAnsi="Times"/>
          <w:i/>
          <w:noProof/>
          <w:spacing w:val="-5"/>
          <w:sz w:val="18"/>
          <w:szCs w:val="18"/>
        </w:rPr>
        <w:t>,</w:t>
      </w:r>
      <w:r w:rsidR="00AC6B81">
        <w:rPr>
          <w:rFonts w:ascii="Times" w:hAnsi="Times"/>
          <w:noProof/>
          <w:spacing w:val="-5"/>
          <w:sz w:val="18"/>
          <w:szCs w:val="18"/>
        </w:rPr>
        <w:t xml:space="preserve"> </w:t>
      </w:r>
      <w:r w:rsidR="001870AE">
        <w:rPr>
          <w:rFonts w:ascii="Times" w:hAnsi="Times"/>
          <w:noProof/>
          <w:spacing w:val="-5"/>
          <w:sz w:val="18"/>
          <w:szCs w:val="18"/>
        </w:rPr>
        <w:t>Adapt University Press.</w:t>
      </w:r>
    </w:p>
    <w:p w14:paraId="56A0FC6E" w14:textId="4C4E59D5" w:rsidR="003B0780" w:rsidRPr="00361184" w:rsidRDefault="003B0780" w:rsidP="003B0780">
      <w:pPr>
        <w:tabs>
          <w:tab w:val="clear" w:pos="284"/>
        </w:tabs>
        <w:spacing w:before="120" w:line="220" w:lineRule="exact"/>
        <w:ind w:left="568" w:hanging="284"/>
        <w:rPr>
          <w:rFonts w:ascii="Times" w:hAnsi="Times"/>
          <w:noProof/>
          <w:spacing w:val="-5"/>
          <w:sz w:val="18"/>
          <w:szCs w:val="18"/>
        </w:rPr>
      </w:pPr>
      <w:r>
        <w:rPr>
          <w:rFonts w:ascii="Times" w:hAnsi="Times"/>
          <w:noProof/>
          <w:spacing w:val="-5"/>
          <w:sz w:val="18"/>
          <w:szCs w:val="18"/>
        </w:rPr>
        <w:t xml:space="preserve">Per </w:t>
      </w:r>
      <w:r w:rsidR="004E7B4E">
        <w:rPr>
          <w:rFonts w:ascii="Times" w:hAnsi="Times"/>
          <w:noProof/>
          <w:spacing w:val="-5"/>
          <w:sz w:val="18"/>
          <w:szCs w:val="18"/>
        </w:rPr>
        <w:t>il modulo laboratoriale sulla ricerca e selezione</w:t>
      </w:r>
    </w:p>
    <w:p w14:paraId="7900F3B4" w14:textId="58374A07" w:rsidR="003B0780" w:rsidRPr="003B0780" w:rsidRDefault="003B0780" w:rsidP="003B0780">
      <w:pPr>
        <w:tabs>
          <w:tab w:val="clear" w:pos="284"/>
        </w:tabs>
        <w:spacing w:line="240" w:lineRule="atLeast"/>
        <w:ind w:left="284" w:hanging="284"/>
        <w:rPr>
          <w:rFonts w:ascii="Times" w:hAnsi="Times"/>
          <w:noProof/>
          <w:spacing w:val="-5"/>
          <w:sz w:val="18"/>
          <w:szCs w:val="18"/>
        </w:rPr>
      </w:pPr>
      <w:r w:rsidRPr="00435925">
        <w:rPr>
          <w:rFonts w:ascii="Times" w:hAnsi="Times"/>
          <w:smallCaps/>
          <w:noProof/>
          <w:spacing w:val="-5"/>
          <w:sz w:val="16"/>
          <w:szCs w:val="16"/>
        </w:rPr>
        <w:t>C. Cortese,</w:t>
      </w:r>
      <w:r w:rsidRPr="00435925">
        <w:rPr>
          <w:rFonts w:ascii="Times" w:hAnsi="Times"/>
          <w:i/>
          <w:noProof/>
          <w:spacing w:val="-5"/>
          <w:sz w:val="16"/>
          <w:szCs w:val="16"/>
        </w:rPr>
        <w:t xml:space="preserve"> </w:t>
      </w:r>
      <w:r w:rsidRPr="00435925">
        <w:rPr>
          <w:rFonts w:ascii="Times" w:hAnsi="Times"/>
          <w:iCs/>
          <w:smallCaps/>
          <w:noProof/>
          <w:spacing w:val="-5"/>
          <w:sz w:val="16"/>
          <w:szCs w:val="16"/>
        </w:rPr>
        <w:t>A. Del Carlo</w:t>
      </w:r>
      <w:r w:rsidR="00435925">
        <w:rPr>
          <w:rFonts w:ascii="Times" w:hAnsi="Times"/>
          <w:iCs/>
          <w:smallCaps/>
          <w:noProof/>
          <w:spacing w:val="-5"/>
          <w:sz w:val="16"/>
          <w:szCs w:val="16"/>
        </w:rPr>
        <w:t xml:space="preserve"> (2017)</w:t>
      </w:r>
      <w:r w:rsidRPr="00C6608B">
        <w:rPr>
          <w:rFonts w:ascii="Times" w:hAnsi="Times"/>
          <w:i/>
          <w:noProof/>
          <w:spacing w:val="-5"/>
          <w:sz w:val="18"/>
          <w:szCs w:val="18"/>
        </w:rPr>
        <w:t>, La selezione del personale. Come scegliere il candidato migliore ai tempi del web</w:t>
      </w:r>
      <w:r w:rsidRPr="003B0780">
        <w:rPr>
          <w:rFonts w:ascii="Times" w:hAnsi="Times"/>
          <w:noProof/>
          <w:spacing w:val="-5"/>
          <w:sz w:val="18"/>
          <w:szCs w:val="18"/>
        </w:rPr>
        <w:t>, Raffaello Cortina Editore.</w:t>
      </w:r>
      <w:r w:rsidR="00B40ECB">
        <w:rPr>
          <w:rFonts w:ascii="Times" w:hAnsi="Times"/>
          <w:noProof/>
          <w:spacing w:val="-5"/>
          <w:sz w:val="18"/>
          <w:szCs w:val="18"/>
        </w:rPr>
        <w:t xml:space="preserve"> </w:t>
      </w:r>
      <w:hyperlink r:id="rId9" w:history="1">
        <w:r w:rsidR="00B40ECB" w:rsidRPr="00B40ECB">
          <w:rPr>
            <w:rStyle w:val="Collegamentoipertestuale"/>
            <w:i/>
            <w:sz w:val="16"/>
            <w:szCs w:val="16"/>
          </w:rPr>
          <w:t>Acquista da VP</w:t>
        </w:r>
      </w:hyperlink>
      <w:bookmarkStart w:id="0" w:name="_GoBack"/>
      <w:bookmarkEnd w:id="0"/>
    </w:p>
    <w:p w14:paraId="3492483D" w14:textId="77777777" w:rsidR="003B0780" w:rsidRDefault="003B0780" w:rsidP="003B0780">
      <w:pPr>
        <w:tabs>
          <w:tab w:val="clear" w:pos="284"/>
        </w:tabs>
        <w:spacing w:before="120" w:line="220" w:lineRule="exact"/>
        <w:rPr>
          <w:rFonts w:ascii="Times" w:hAnsi="Times"/>
          <w:noProof/>
          <w:sz w:val="18"/>
          <w:szCs w:val="20"/>
        </w:rPr>
      </w:pPr>
      <w:r w:rsidRPr="00361184">
        <w:rPr>
          <w:rFonts w:ascii="Times" w:hAnsi="Times"/>
          <w:noProof/>
          <w:sz w:val="18"/>
          <w:szCs w:val="20"/>
        </w:rPr>
        <w:t xml:space="preserve">Sulla pagina web del docente </w:t>
      </w:r>
      <w:r w:rsidR="00AC6B81">
        <w:rPr>
          <w:rFonts w:ascii="Times" w:hAnsi="Times"/>
          <w:noProof/>
          <w:sz w:val="18"/>
          <w:szCs w:val="20"/>
        </w:rPr>
        <w:t xml:space="preserve">e attraverso la piattaforma blackboard </w:t>
      </w:r>
      <w:r w:rsidRPr="00361184">
        <w:rPr>
          <w:rFonts w:ascii="Times" w:hAnsi="Times"/>
          <w:noProof/>
          <w:sz w:val="18"/>
          <w:szCs w:val="20"/>
        </w:rPr>
        <w:t xml:space="preserve">saranno proposti altri materiali didattici. </w:t>
      </w:r>
    </w:p>
    <w:p w14:paraId="6AEA0BC6" w14:textId="77777777" w:rsidR="003B0780" w:rsidRDefault="003B0780" w:rsidP="003B0780">
      <w:pPr>
        <w:spacing w:before="240" w:after="120" w:line="220" w:lineRule="exact"/>
        <w:rPr>
          <w:b/>
          <w:i/>
          <w:noProof/>
          <w:sz w:val="18"/>
        </w:rPr>
      </w:pPr>
      <w:r>
        <w:rPr>
          <w:b/>
          <w:i/>
          <w:noProof/>
          <w:sz w:val="18"/>
        </w:rPr>
        <w:t>DIDATTICA DEL CORSO</w:t>
      </w:r>
    </w:p>
    <w:p w14:paraId="2FD28CF0" w14:textId="77777777" w:rsidR="003B0780" w:rsidRDefault="003B0780" w:rsidP="003B0780">
      <w:pPr>
        <w:pStyle w:val="Testo2"/>
      </w:pPr>
      <w:r w:rsidRPr="00361184">
        <w:t>Il programma verrà sviluppato sia attraverso lezioni frontali, sia attraverso metodologie didattiche attive che consentano ai partecipanti di confrontarsi personalmente con gli strumenti di intervento. Verrà inoltre proposta la partecipazione ad attività di ricerca legata ai contenuti del corso.</w:t>
      </w:r>
    </w:p>
    <w:p w14:paraId="2A1A52A2" w14:textId="77777777" w:rsidR="003B0780" w:rsidRDefault="003B0780" w:rsidP="003B0780">
      <w:pPr>
        <w:spacing w:before="240" w:after="120" w:line="220" w:lineRule="exact"/>
        <w:rPr>
          <w:b/>
          <w:i/>
          <w:noProof/>
          <w:sz w:val="18"/>
        </w:rPr>
      </w:pPr>
      <w:r>
        <w:rPr>
          <w:b/>
          <w:i/>
          <w:noProof/>
          <w:sz w:val="18"/>
        </w:rPr>
        <w:lastRenderedPageBreak/>
        <w:t>METODO</w:t>
      </w:r>
      <w:r w:rsidR="00AC6B81">
        <w:rPr>
          <w:b/>
          <w:i/>
          <w:noProof/>
          <w:sz w:val="18"/>
        </w:rPr>
        <w:t xml:space="preserve"> E CRITERI</w:t>
      </w:r>
      <w:r>
        <w:rPr>
          <w:b/>
          <w:i/>
          <w:noProof/>
          <w:sz w:val="18"/>
        </w:rPr>
        <w:t xml:space="preserve"> DI VALUTAZIONE</w:t>
      </w:r>
    </w:p>
    <w:p w14:paraId="4EE0E18C" w14:textId="69E0E1E4" w:rsidR="003B0780" w:rsidRPr="00361184" w:rsidRDefault="003B0780" w:rsidP="003B0780">
      <w:pPr>
        <w:tabs>
          <w:tab w:val="clear" w:pos="284"/>
        </w:tabs>
        <w:spacing w:line="220" w:lineRule="exact"/>
        <w:ind w:firstLine="284"/>
        <w:rPr>
          <w:rFonts w:ascii="Times" w:hAnsi="Times"/>
          <w:noProof/>
          <w:sz w:val="18"/>
          <w:szCs w:val="20"/>
        </w:rPr>
      </w:pPr>
      <w:r w:rsidRPr="00361184">
        <w:rPr>
          <w:rFonts w:ascii="Times" w:hAnsi="Times"/>
          <w:noProof/>
          <w:sz w:val="18"/>
          <w:szCs w:val="20"/>
        </w:rPr>
        <w:t xml:space="preserve">La valutazione sarà relativa </w:t>
      </w:r>
      <w:r w:rsidR="00DF221D">
        <w:rPr>
          <w:rFonts w:ascii="Times" w:hAnsi="Times"/>
          <w:noProof/>
          <w:sz w:val="18"/>
          <w:szCs w:val="20"/>
        </w:rPr>
        <w:t>ad entrambi i moduli</w:t>
      </w:r>
      <w:r w:rsidRPr="00361184">
        <w:rPr>
          <w:rFonts w:ascii="Times" w:hAnsi="Times"/>
          <w:noProof/>
          <w:sz w:val="18"/>
          <w:szCs w:val="20"/>
        </w:rPr>
        <w:t>.</w:t>
      </w:r>
    </w:p>
    <w:p w14:paraId="2439A9C1" w14:textId="5DC27F75" w:rsidR="003B0780" w:rsidRDefault="00DF221D" w:rsidP="003B0780">
      <w:pPr>
        <w:tabs>
          <w:tab w:val="clear" w:pos="284"/>
        </w:tabs>
        <w:spacing w:line="220" w:lineRule="exact"/>
        <w:ind w:firstLine="284"/>
        <w:rPr>
          <w:rFonts w:ascii="Times" w:hAnsi="Times"/>
          <w:noProof/>
          <w:sz w:val="18"/>
          <w:szCs w:val="20"/>
        </w:rPr>
      </w:pPr>
      <w:r>
        <w:rPr>
          <w:rFonts w:ascii="Times" w:hAnsi="Times"/>
          <w:noProof/>
          <w:sz w:val="18"/>
          <w:szCs w:val="20"/>
        </w:rPr>
        <w:t>Il modulo di psicologia delle risorse umane sarà valutato</w:t>
      </w:r>
      <w:r w:rsidR="003B0780" w:rsidRPr="00361184">
        <w:rPr>
          <w:rFonts w:ascii="Times" w:hAnsi="Times"/>
          <w:noProof/>
          <w:sz w:val="18"/>
          <w:szCs w:val="20"/>
        </w:rPr>
        <w:t xml:space="preserve"> attraverso un colloquio orale che verificherà: </w:t>
      </w:r>
    </w:p>
    <w:p w14:paraId="5332082F" w14:textId="77777777" w:rsidR="003B0780" w:rsidRDefault="003B0780" w:rsidP="003B0780">
      <w:pPr>
        <w:tabs>
          <w:tab w:val="clear" w:pos="284"/>
        </w:tabs>
        <w:spacing w:line="220" w:lineRule="exact"/>
        <w:ind w:left="567" w:hanging="283"/>
        <w:rPr>
          <w:rFonts w:ascii="Times" w:hAnsi="Times"/>
          <w:noProof/>
          <w:sz w:val="18"/>
          <w:szCs w:val="20"/>
        </w:rPr>
      </w:pPr>
      <w:r>
        <w:rPr>
          <w:rFonts w:ascii="Times" w:hAnsi="Times"/>
          <w:noProof/>
          <w:sz w:val="18"/>
          <w:szCs w:val="20"/>
        </w:rPr>
        <w:t>–</w:t>
      </w:r>
      <w:r>
        <w:rPr>
          <w:rFonts w:ascii="Times" w:hAnsi="Times"/>
          <w:noProof/>
          <w:sz w:val="18"/>
          <w:szCs w:val="20"/>
        </w:rPr>
        <w:tab/>
      </w:r>
      <w:r w:rsidRPr="00361184">
        <w:rPr>
          <w:rFonts w:ascii="Times" w:hAnsi="Times"/>
          <w:noProof/>
          <w:sz w:val="18"/>
          <w:szCs w:val="20"/>
        </w:rPr>
        <w:t>la conoscenza dell</w:t>
      </w:r>
      <w:r>
        <w:rPr>
          <w:rFonts w:ascii="Times" w:hAnsi="Times"/>
          <w:noProof/>
          <w:sz w:val="18"/>
          <w:szCs w:val="20"/>
        </w:rPr>
        <w:t>a bibliografia proposta;</w:t>
      </w:r>
    </w:p>
    <w:p w14:paraId="4170E052" w14:textId="77777777" w:rsidR="003B0780" w:rsidRPr="00D6106B" w:rsidRDefault="003B0780" w:rsidP="003B0780">
      <w:pPr>
        <w:pStyle w:val="Paragrafoelenco"/>
        <w:numPr>
          <w:ilvl w:val="0"/>
          <w:numId w:val="5"/>
        </w:numPr>
        <w:tabs>
          <w:tab w:val="clear" w:pos="284"/>
        </w:tabs>
        <w:spacing w:line="220" w:lineRule="exact"/>
        <w:ind w:left="567" w:hanging="283"/>
        <w:rPr>
          <w:rFonts w:ascii="Times" w:hAnsi="Times"/>
          <w:noProof/>
          <w:sz w:val="18"/>
          <w:szCs w:val="20"/>
        </w:rPr>
      </w:pPr>
      <w:r w:rsidRPr="00D6106B">
        <w:rPr>
          <w:rFonts w:ascii="Times" w:hAnsi="Times"/>
          <w:noProof/>
          <w:sz w:val="18"/>
          <w:szCs w:val="20"/>
        </w:rPr>
        <w:t>la capacità degli studenti di formulare un giudizio critico sulle principali concezioni organizzative e circa la loro ricaduta</w:t>
      </w:r>
      <w:r>
        <w:rPr>
          <w:rFonts w:ascii="Times" w:hAnsi="Times"/>
          <w:noProof/>
          <w:sz w:val="18"/>
          <w:szCs w:val="20"/>
        </w:rPr>
        <w:t xml:space="preserve"> applicativa</w:t>
      </w:r>
      <w:r w:rsidRPr="00D6106B">
        <w:rPr>
          <w:rFonts w:ascii="Times" w:hAnsi="Times"/>
          <w:noProof/>
          <w:sz w:val="18"/>
          <w:szCs w:val="20"/>
        </w:rPr>
        <w:t xml:space="preserve"> sul HRM. </w:t>
      </w:r>
    </w:p>
    <w:p w14:paraId="225A7D30" w14:textId="62C46934" w:rsidR="003B0780" w:rsidRDefault="003B0780" w:rsidP="003B0780">
      <w:pPr>
        <w:tabs>
          <w:tab w:val="clear" w:pos="284"/>
        </w:tabs>
        <w:spacing w:line="220" w:lineRule="exact"/>
        <w:ind w:firstLine="284"/>
        <w:rPr>
          <w:rFonts w:ascii="Times" w:hAnsi="Times"/>
          <w:sz w:val="18"/>
          <w:szCs w:val="18"/>
        </w:rPr>
      </w:pPr>
      <w:r w:rsidRPr="00361184">
        <w:rPr>
          <w:rFonts w:ascii="Times" w:hAnsi="Times"/>
          <w:sz w:val="18"/>
          <w:szCs w:val="18"/>
        </w:rPr>
        <w:t xml:space="preserve">La valutazione del </w:t>
      </w:r>
      <w:r w:rsidR="00DF221D">
        <w:rPr>
          <w:rFonts w:ascii="Times" w:hAnsi="Times"/>
          <w:sz w:val="18"/>
          <w:szCs w:val="18"/>
        </w:rPr>
        <w:t>modulo sulla ricerca e selezione</w:t>
      </w:r>
      <w:r w:rsidRPr="00361184">
        <w:rPr>
          <w:rFonts w:ascii="Times" w:hAnsi="Times"/>
          <w:sz w:val="18"/>
          <w:szCs w:val="18"/>
        </w:rPr>
        <w:t xml:space="preserve"> verrà </w:t>
      </w:r>
      <w:r>
        <w:rPr>
          <w:rFonts w:ascii="Times" w:hAnsi="Times"/>
          <w:sz w:val="18"/>
          <w:szCs w:val="18"/>
        </w:rPr>
        <w:t xml:space="preserve">invece </w:t>
      </w:r>
      <w:r w:rsidRPr="00361184">
        <w:rPr>
          <w:rFonts w:ascii="Times" w:hAnsi="Times"/>
          <w:sz w:val="18"/>
          <w:szCs w:val="18"/>
        </w:rPr>
        <w:t xml:space="preserve">effettuata </w:t>
      </w:r>
      <w:r w:rsidR="005F658A">
        <w:rPr>
          <w:rFonts w:ascii="Times" w:hAnsi="Times"/>
          <w:sz w:val="18"/>
          <w:szCs w:val="18"/>
        </w:rPr>
        <w:t xml:space="preserve">a partire dalle attività svolte nel laboratorio e completata da un colloquio o da un </w:t>
      </w:r>
      <w:r w:rsidR="005F658A">
        <w:rPr>
          <w:rFonts w:ascii="Times" w:hAnsi="Times"/>
          <w:color w:val="000000"/>
          <w:sz w:val="18"/>
          <w:szCs w:val="18"/>
        </w:rPr>
        <w:t xml:space="preserve">test a risposta multipla </w:t>
      </w:r>
      <w:r w:rsidR="006D5115">
        <w:rPr>
          <w:rFonts w:ascii="Times" w:hAnsi="Times"/>
          <w:sz w:val="18"/>
          <w:szCs w:val="18"/>
        </w:rPr>
        <w:t xml:space="preserve">(salvo necessità differenti causate dal permanere della </w:t>
      </w:r>
      <w:r w:rsidR="00435925">
        <w:rPr>
          <w:rFonts w:ascii="Times" w:hAnsi="Times"/>
          <w:sz w:val="18"/>
          <w:szCs w:val="18"/>
        </w:rPr>
        <w:t>situazione</w:t>
      </w:r>
      <w:r w:rsidR="006D5115">
        <w:rPr>
          <w:rFonts w:ascii="Times" w:hAnsi="Times"/>
          <w:sz w:val="18"/>
          <w:szCs w:val="18"/>
        </w:rPr>
        <w:t xml:space="preserve"> di emergenza sanitaria legata alla pandemia di Covid-19)</w:t>
      </w:r>
      <w:r w:rsidRPr="00361184">
        <w:rPr>
          <w:rFonts w:ascii="Times" w:hAnsi="Times"/>
          <w:sz w:val="18"/>
          <w:szCs w:val="18"/>
        </w:rPr>
        <w:t>.</w:t>
      </w:r>
    </w:p>
    <w:p w14:paraId="708B30AF" w14:textId="7008556C" w:rsidR="003B0780" w:rsidRDefault="003B0780" w:rsidP="003B0780">
      <w:pPr>
        <w:tabs>
          <w:tab w:val="clear" w:pos="284"/>
        </w:tabs>
        <w:spacing w:line="220" w:lineRule="exact"/>
        <w:ind w:firstLine="284"/>
        <w:rPr>
          <w:rFonts w:ascii="Times" w:hAnsi="Times"/>
          <w:noProof/>
          <w:sz w:val="18"/>
          <w:szCs w:val="20"/>
        </w:rPr>
      </w:pPr>
      <w:r w:rsidRPr="00361184">
        <w:rPr>
          <w:rFonts w:ascii="Times" w:hAnsi="Times"/>
          <w:noProof/>
          <w:sz w:val="18"/>
          <w:szCs w:val="20"/>
        </w:rPr>
        <w:t xml:space="preserve">Le valutazioni </w:t>
      </w:r>
      <w:r>
        <w:rPr>
          <w:rFonts w:ascii="Times" w:hAnsi="Times"/>
          <w:noProof/>
          <w:sz w:val="18"/>
          <w:szCs w:val="20"/>
        </w:rPr>
        <w:t xml:space="preserve">parziali </w:t>
      </w:r>
      <w:r w:rsidRPr="00361184">
        <w:rPr>
          <w:rFonts w:ascii="Times" w:hAnsi="Times"/>
          <w:noProof/>
          <w:sz w:val="18"/>
          <w:szCs w:val="20"/>
        </w:rPr>
        <w:t xml:space="preserve">potranno essere svolte </w:t>
      </w:r>
      <w:r>
        <w:rPr>
          <w:rFonts w:ascii="Times" w:hAnsi="Times"/>
          <w:noProof/>
          <w:sz w:val="18"/>
          <w:szCs w:val="20"/>
        </w:rPr>
        <w:t>in appelli diversi</w:t>
      </w:r>
      <w:r w:rsidRPr="00361184">
        <w:rPr>
          <w:rFonts w:ascii="Times" w:hAnsi="Times"/>
          <w:noProof/>
          <w:sz w:val="18"/>
          <w:szCs w:val="20"/>
        </w:rPr>
        <w:t>, previa iscrizione all’appello di esame</w:t>
      </w:r>
      <w:r>
        <w:rPr>
          <w:rFonts w:ascii="Times" w:hAnsi="Times"/>
          <w:noProof/>
          <w:sz w:val="18"/>
          <w:szCs w:val="20"/>
        </w:rPr>
        <w:t xml:space="preserve"> in cui si vorrà</w:t>
      </w:r>
      <w:r w:rsidRPr="00017DA6">
        <w:rPr>
          <w:rFonts w:ascii="Times" w:hAnsi="Times"/>
          <w:noProof/>
          <w:sz w:val="18"/>
          <w:szCs w:val="20"/>
        </w:rPr>
        <w:t>/</w:t>
      </w:r>
      <w:r>
        <w:rPr>
          <w:rFonts w:ascii="Times" w:hAnsi="Times"/>
          <w:noProof/>
          <w:sz w:val="18"/>
          <w:szCs w:val="20"/>
        </w:rPr>
        <w:t>vorr</w:t>
      </w:r>
      <w:r w:rsidRPr="00017DA6">
        <w:rPr>
          <w:rFonts w:ascii="Times" w:hAnsi="Times"/>
          <w:noProof/>
          <w:sz w:val="18"/>
          <w:szCs w:val="20"/>
        </w:rPr>
        <w:t>anno</w:t>
      </w:r>
      <w:r>
        <w:rPr>
          <w:rFonts w:ascii="Times" w:hAnsi="Times"/>
          <w:noProof/>
          <w:sz w:val="18"/>
          <w:szCs w:val="20"/>
        </w:rPr>
        <w:t xml:space="preserve"> sostenere la/e prova/e</w:t>
      </w:r>
      <w:r w:rsidRPr="00361184">
        <w:rPr>
          <w:rFonts w:ascii="Times" w:hAnsi="Times"/>
          <w:noProof/>
          <w:sz w:val="18"/>
          <w:szCs w:val="20"/>
        </w:rPr>
        <w:t xml:space="preserve">. Il punteggio finale verbalizzato sarà dato dalla </w:t>
      </w:r>
      <w:r>
        <w:rPr>
          <w:rFonts w:ascii="Times" w:hAnsi="Times"/>
          <w:noProof/>
          <w:sz w:val="18"/>
          <w:szCs w:val="20"/>
        </w:rPr>
        <w:t>media</w:t>
      </w:r>
      <w:r w:rsidRPr="00361184">
        <w:rPr>
          <w:rFonts w:ascii="Times" w:hAnsi="Times"/>
          <w:noProof/>
          <w:sz w:val="18"/>
          <w:szCs w:val="20"/>
        </w:rPr>
        <w:t xml:space="preserve"> delle due valutazioni parziali</w:t>
      </w:r>
      <w:r>
        <w:rPr>
          <w:rFonts w:ascii="Times" w:hAnsi="Times"/>
          <w:noProof/>
          <w:sz w:val="18"/>
          <w:szCs w:val="20"/>
        </w:rPr>
        <w:t xml:space="preserve">, ponderata sulla base del numero di crediti attribuiti ai due moduli del corso (2/3 per il modulo di psicologia delle risorse umane, 1/3 per il modulo </w:t>
      </w:r>
      <w:r w:rsidR="00DF221D">
        <w:rPr>
          <w:rFonts w:ascii="Times" w:hAnsi="Times"/>
          <w:noProof/>
          <w:sz w:val="18"/>
          <w:szCs w:val="20"/>
        </w:rPr>
        <w:t>laboratoria</w:t>
      </w:r>
      <w:r w:rsidR="0015639E">
        <w:rPr>
          <w:rFonts w:ascii="Times" w:hAnsi="Times"/>
          <w:noProof/>
          <w:sz w:val="18"/>
          <w:szCs w:val="20"/>
        </w:rPr>
        <w:t>le</w:t>
      </w:r>
      <w:r>
        <w:rPr>
          <w:rFonts w:ascii="Times" w:hAnsi="Times"/>
          <w:noProof/>
          <w:sz w:val="18"/>
          <w:szCs w:val="20"/>
        </w:rPr>
        <w:t>)</w:t>
      </w:r>
      <w:r w:rsidRPr="00361184">
        <w:rPr>
          <w:rFonts w:ascii="Times" w:hAnsi="Times"/>
          <w:noProof/>
          <w:sz w:val="18"/>
          <w:szCs w:val="20"/>
        </w:rPr>
        <w:t xml:space="preserve">. L’eventuale lode potrà essere attribuita agli studenti con valutazioni di eccellenza </w:t>
      </w:r>
      <w:r w:rsidRPr="00017DA6">
        <w:rPr>
          <w:rFonts w:ascii="Times" w:hAnsi="Times"/>
          <w:noProof/>
          <w:sz w:val="18"/>
          <w:szCs w:val="20"/>
        </w:rPr>
        <w:t>che</w:t>
      </w:r>
      <w:r>
        <w:rPr>
          <w:rFonts w:ascii="Times" w:hAnsi="Times"/>
          <w:noProof/>
          <w:sz w:val="18"/>
          <w:szCs w:val="20"/>
        </w:rPr>
        <w:t xml:space="preserve"> </w:t>
      </w:r>
      <w:r w:rsidRPr="00361184">
        <w:rPr>
          <w:rFonts w:ascii="Times" w:hAnsi="Times"/>
          <w:noProof/>
          <w:sz w:val="18"/>
          <w:szCs w:val="20"/>
        </w:rPr>
        <w:t>abbiano frequentato con assiduità e partecipazione il corso e il laboratorio.</w:t>
      </w:r>
    </w:p>
    <w:p w14:paraId="26D7A44F" w14:textId="77777777" w:rsidR="00AC6B81" w:rsidRDefault="00AC6B81" w:rsidP="00AC6B81">
      <w:pPr>
        <w:spacing w:before="240" w:after="120" w:line="220" w:lineRule="exact"/>
        <w:rPr>
          <w:b/>
          <w:i/>
          <w:noProof/>
          <w:sz w:val="18"/>
        </w:rPr>
      </w:pPr>
      <w:r>
        <w:rPr>
          <w:b/>
          <w:i/>
          <w:noProof/>
          <w:sz w:val="18"/>
        </w:rPr>
        <w:t>AVVERTENZE E PREREQUISITI</w:t>
      </w:r>
    </w:p>
    <w:p w14:paraId="39C7328E" w14:textId="69467599" w:rsidR="006D5115" w:rsidRDefault="006D5115" w:rsidP="00AC6B81">
      <w:pPr>
        <w:tabs>
          <w:tab w:val="clear" w:pos="284"/>
        </w:tabs>
        <w:spacing w:line="220" w:lineRule="exact"/>
        <w:ind w:firstLine="284"/>
        <w:rPr>
          <w:rFonts w:ascii="Times" w:hAnsi="Times"/>
          <w:noProof/>
          <w:sz w:val="18"/>
          <w:szCs w:val="20"/>
        </w:rPr>
      </w:pPr>
      <w:r>
        <w:rPr>
          <w:rFonts w:ascii="Times" w:hAnsi="Times"/>
          <w:noProof/>
          <w:sz w:val="18"/>
          <w:szCs w:val="20"/>
        </w:rPr>
        <w:t>Nel caso in cui la situazione sanitaria relativa alla pandemia di Covid-19 non dovesse consentire la didattica in presenza o dovesse comunque richiedere modalità di sicurezza tali da ridurre la numerosità dei partecipanti in presenza, sarà garantita l’erogazione a distanza dell’insegnamento con modalità che verranno comunicate.</w:t>
      </w:r>
    </w:p>
    <w:p w14:paraId="29EB52D8" w14:textId="7E531FEF" w:rsidR="00AC6B81" w:rsidRPr="0026689A" w:rsidRDefault="0026689A" w:rsidP="0008718E">
      <w:pPr>
        <w:tabs>
          <w:tab w:val="clear" w:pos="284"/>
        </w:tabs>
        <w:spacing w:before="120" w:line="220" w:lineRule="exact"/>
        <w:ind w:firstLine="284"/>
        <w:rPr>
          <w:rFonts w:ascii="Times" w:hAnsi="Times"/>
          <w:i/>
          <w:iCs/>
          <w:noProof/>
          <w:sz w:val="18"/>
          <w:szCs w:val="18"/>
        </w:rPr>
      </w:pPr>
      <w:r w:rsidRPr="0026689A">
        <w:rPr>
          <w:rFonts w:ascii="Times" w:hAnsi="Times"/>
          <w:i/>
          <w:iCs/>
          <w:noProof/>
          <w:sz w:val="18"/>
          <w:szCs w:val="18"/>
        </w:rPr>
        <w:t>Orario e luogo di ricevimento</w:t>
      </w:r>
    </w:p>
    <w:p w14:paraId="02D031A3" w14:textId="64B6F81A" w:rsidR="002D5E17" w:rsidRPr="003B0780" w:rsidRDefault="003B0780" w:rsidP="0008718E">
      <w:pPr>
        <w:tabs>
          <w:tab w:val="clear" w:pos="284"/>
        </w:tabs>
        <w:spacing w:line="220" w:lineRule="exact"/>
        <w:ind w:firstLine="284"/>
        <w:rPr>
          <w:rFonts w:ascii="Times" w:hAnsi="Times"/>
          <w:noProof/>
          <w:sz w:val="18"/>
          <w:szCs w:val="18"/>
        </w:rPr>
      </w:pPr>
      <w:r w:rsidRPr="00361184">
        <w:rPr>
          <w:rFonts w:ascii="Times" w:hAnsi="Times"/>
          <w:noProof/>
          <w:sz w:val="18"/>
          <w:szCs w:val="18"/>
        </w:rPr>
        <w:t>I Prof</w:t>
      </w:r>
      <w:r w:rsidR="006D5115">
        <w:rPr>
          <w:rFonts w:ascii="Times" w:hAnsi="Times"/>
          <w:noProof/>
          <w:sz w:val="18"/>
          <w:szCs w:val="18"/>
        </w:rPr>
        <w:t>f</w:t>
      </w:r>
      <w:r w:rsidRPr="00361184">
        <w:rPr>
          <w:rFonts w:ascii="Times" w:hAnsi="Times"/>
          <w:noProof/>
          <w:sz w:val="18"/>
          <w:szCs w:val="18"/>
        </w:rPr>
        <w:t>. Stefano Gheno</w:t>
      </w:r>
      <w:r w:rsidR="006D5115">
        <w:rPr>
          <w:rFonts w:ascii="Times" w:hAnsi="Times"/>
          <w:noProof/>
          <w:sz w:val="18"/>
          <w:szCs w:val="18"/>
        </w:rPr>
        <w:t xml:space="preserve"> ed Enrico Dalla Rosa</w:t>
      </w:r>
      <w:r w:rsidRPr="00361184">
        <w:rPr>
          <w:rFonts w:ascii="Times" w:hAnsi="Times"/>
          <w:noProof/>
          <w:sz w:val="18"/>
          <w:szCs w:val="18"/>
        </w:rPr>
        <w:t xml:space="preserve"> ricev</w:t>
      </w:r>
      <w:r w:rsidR="006D5115">
        <w:rPr>
          <w:rFonts w:ascii="Times" w:hAnsi="Times"/>
          <w:noProof/>
          <w:sz w:val="18"/>
          <w:szCs w:val="18"/>
        </w:rPr>
        <w:t>ono</w:t>
      </w:r>
      <w:r w:rsidRPr="00361184">
        <w:rPr>
          <w:rFonts w:ascii="Times" w:hAnsi="Times"/>
          <w:noProof/>
          <w:sz w:val="18"/>
          <w:szCs w:val="18"/>
        </w:rPr>
        <w:t xml:space="preserve"> gli studenti </w:t>
      </w:r>
      <w:r w:rsidR="006D5115" w:rsidRPr="00361184">
        <w:rPr>
          <w:rFonts w:ascii="Times" w:hAnsi="Times"/>
          <w:noProof/>
          <w:sz w:val="18"/>
          <w:szCs w:val="18"/>
        </w:rPr>
        <w:t>su appuntamento o al termine delle lezioni.</w:t>
      </w:r>
    </w:p>
    <w:sectPr w:rsidR="002D5E17" w:rsidRPr="003B078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40462" w14:textId="77777777" w:rsidR="00B40ECB" w:rsidRDefault="00B40ECB" w:rsidP="00B40ECB">
      <w:pPr>
        <w:spacing w:line="240" w:lineRule="auto"/>
      </w:pPr>
      <w:r>
        <w:separator/>
      </w:r>
    </w:p>
  </w:endnote>
  <w:endnote w:type="continuationSeparator" w:id="0">
    <w:p w14:paraId="07FE0FE6" w14:textId="77777777" w:rsidR="00B40ECB" w:rsidRDefault="00B40ECB" w:rsidP="00B40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3F676" w14:textId="77777777" w:rsidR="00B40ECB" w:rsidRDefault="00B40ECB" w:rsidP="00B40ECB">
      <w:pPr>
        <w:spacing w:line="240" w:lineRule="auto"/>
      </w:pPr>
      <w:r>
        <w:separator/>
      </w:r>
    </w:p>
  </w:footnote>
  <w:footnote w:type="continuationSeparator" w:id="0">
    <w:p w14:paraId="20A58D71" w14:textId="77777777" w:rsidR="00B40ECB" w:rsidRDefault="00B40ECB" w:rsidP="00B40ECB">
      <w:pPr>
        <w:spacing w:line="240" w:lineRule="auto"/>
      </w:pPr>
      <w:r>
        <w:continuationSeparator/>
      </w:r>
    </w:p>
  </w:footnote>
  <w:footnote w:id="1">
    <w:p w14:paraId="36E1E8B5" w14:textId="3A471825" w:rsidR="00B40ECB" w:rsidRDefault="00B40EC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3AF1"/>
    <w:multiLevelType w:val="hybridMultilevel"/>
    <w:tmpl w:val="CFBE61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360EDA"/>
    <w:multiLevelType w:val="hybridMultilevel"/>
    <w:tmpl w:val="85080792"/>
    <w:lvl w:ilvl="0" w:tplc="FA18071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EF3BC1"/>
    <w:multiLevelType w:val="hybridMultilevel"/>
    <w:tmpl w:val="72FCBE0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60DA5B02"/>
    <w:multiLevelType w:val="hybridMultilevel"/>
    <w:tmpl w:val="4982550E"/>
    <w:lvl w:ilvl="0" w:tplc="A7CCD17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722F49A8"/>
    <w:multiLevelType w:val="hybridMultilevel"/>
    <w:tmpl w:val="FBB4B1BC"/>
    <w:lvl w:ilvl="0" w:tplc="A7CCD17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80"/>
    <w:rsid w:val="0008718E"/>
    <w:rsid w:val="0015639E"/>
    <w:rsid w:val="001870AE"/>
    <w:rsid w:val="00187B99"/>
    <w:rsid w:val="002014DD"/>
    <w:rsid w:val="0026689A"/>
    <w:rsid w:val="002B24D9"/>
    <w:rsid w:val="002D5E17"/>
    <w:rsid w:val="003B0780"/>
    <w:rsid w:val="00435925"/>
    <w:rsid w:val="004D1217"/>
    <w:rsid w:val="004D6008"/>
    <w:rsid w:val="004E7B4E"/>
    <w:rsid w:val="005F658A"/>
    <w:rsid w:val="00640794"/>
    <w:rsid w:val="006D5115"/>
    <w:rsid w:val="006F1772"/>
    <w:rsid w:val="00821727"/>
    <w:rsid w:val="008942E7"/>
    <w:rsid w:val="008A1204"/>
    <w:rsid w:val="00900CCA"/>
    <w:rsid w:val="00924B77"/>
    <w:rsid w:val="00940DA2"/>
    <w:rsid w:val="009E055C"/>
    <w:rsid w:val="00A74F6F"/>
    <w:rsid w:val="00AC6B81"/>
    <w:rsid w:val="00AD7557"/>
    <w:rsid w:val="00B062FF"/>
    <w:rsid w:val="00B40ECB"/>
    <w:rsid w:val="00B50C5D"/>
    <w:rsid w:val="00B51253"/>
    <w:rsid w:val="00B525CC"/>
    <w:rsid w:val="00C655EA"/>
    <w:rsid w:val="00C6608B"/>
    <w:rsid w:val="00D404F2"/>
    <w:rsid w:val="00DF221D"/>
    <w:rsid w:val="00E30F55"/>
    <w:rsid w:val="00E607E6"/>
    <w:rsid w:val="00FC6E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9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078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B0780"/>
    <w:pPr>
      <w:ind w:left="720"/>
      <w:contextualSpacing/>
    </w:pPr>
  </w:style>
  <w:style w:type="paragraph" w:styleId="Testonotaapidipagina">
    <w:name w:val="footnote text"/>
    <w:basedOn w:val="Normale"/>
    <w:link w:val="TestonotaapidipaginaCarattere"/>
    <w:rsid w:val="00B40ECB"/>
    <w:pPr>
      <w:spacing w:line="240" w:lineRule="auto"/>
    </w:pPr>
    <w:rPr>
      <w:szCs w:val="20"/>
    </w:rPr>
  </w:style>
  <w:style w:type="character" w:customStyle="1" w:styleId="TestonotaapidipaginaCarattere">
    <w:name w:val="Testo nota a piè di pagina Carattere"/>
    <w:basedOn w:val="Carpredefinitoparagrafo"/>
    <w:link w:val="Testonotaapidipagina"/>
    <w:rsid w:val="00B40ECB"/>
  </w:style>
  <w:style w:type="character" w:styleId="Rimandonotaapidipagina">
    <w:name w:val="footnote reference"/>
    <w:basedOn w:val="Carpredefinitoparagrafo"/>
    <w:rsid w:val="00B40ECB"/>
    <w:rPr>
      <w:vertAlign w:val="superscript"/>
    </w:rPr>
  </w:style>
  <w:style w:type="character" w:styleId="Collegamentoipertestuale">
    <w:name w:val="Hyperlink"/>
    <w:basedOn w:val="Carpredefinitoparagrafo"/>
    <w:rsid w:val="00B40E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078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B0780"/>
    <w:pPr>
      <w:ind w:left="720"/>
      <w:contextualSpacing/>
    </w:pPr>
  </w:style>
  <w:style w:type="paragraph" w:styleId="Testonotaapidipagina">
    <w:name w:val="footnote text"/>
    <w:basedOn w:val="Normale"/>
    <w:link w:val="TestonotaapidipaginaCarattere"/>
    <w:rsid w:val="00B40ECB"/>
    <w:pPr>
      <w:spacing w:line="240" w:lineRule="auto"/>
    </w:pPr>
    <w:rPr>
      <w:szCs w:val="20"/>
    </w:rPr>
  </w:style>
  <w:style w:type="character" w:customStyle="1" w:styleId="TestonotaapidipaginaCarattere">
    <w:name w:val="Testo nota a piè di pagina Carattere"/>
    <w:basedOn w:val="Carpredefinitoparagrafo"/>
    <w:link w:val="Testonotaapidipagina"/>
    <w:rsid w:val="00B40ECB"/>
  </w:style>
  <w:style w:type="character" w:styleId="Rimandonotaapidipagina">
    <w:name w:val="footnote reference"/>
    <w:basedOn w:val="Carpredefinitoparagrafo"/>
    <w:rsid w:val="00B40ECB"/>
    <w:rPr>
      <w:vertAlign w:val="superscript"/>
    </w:rPr>
  </w:style>
  <w:style w:type="character" w:styleId="Collegamentoipertestuale">
    <w:name w:val="Hyperlink"/>
    <w:basedOn w:val="Carpredefinitoparagrafo"/>
    <w:rsid w:val="00B40E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claudio-g-cortese-andrea-del-carlo/la-selezione-del-personale-come-scegliere-il-candidato-migliore-ai-tempi-del-web-9788860309037-24844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17AB9-51B3-4661-A59E-5769C3ED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852</Words>
  <Characters>5460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2022-05-24T16:07:00Z</dcterms:created>
  <dcterms:modified xsi:type="dcterms:W3CDTF">2022-07-20T08:10:00Z</dcterms:modified>
</cp:coreProperties>
</file>