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8094C" w14:textId="6937C3EA" w:rsidR="002D5E17" w:rsidRDefault="004848E2" w:rsidP="002D5E17">
      <w:pPr>
        <w:pStyle w:val="Titolo1"/>
      </w:pPr>
      <w:r>
        <w:t>Laboratorio: Percorsi di sviluppo e cooperazione in America Latina</w:t>
      </w:r>
    </w:p>
    <w:p w14:paraId="1B63D050" w14:textId="4F173AFF" w:rsidR="004848E2" w:rsidRDefault="004848E2" w:rsidP="004848E2">
      <w:pPr>
        <w:pStyle w:val="Titolo2"/>
      </w:pPr>
      <w:r>
        <w:t>Prof. Laura Volpi</w:t>
      </w:r>
    </w:p>
    <w:p w14:paraId="154B7D4E" w14:textId="77777777" w:rsidR="004848E2" w:rsidRPr="00F849B8" w:rsidRDefault="004848E2" w:rsidP="004848E2">
      <w:pPr>
        <w:spacing w:before="240" w:after="120"/>
        <w:jc w:val="both"/>
        <w:rPr>
          <w:sz w:val="18"/>
        </w:rPr>
      </w:pPr>
      <w:r w:rsidRPr="00F849B8">
        <w:rPr>
          <w:rFonts w:cs="Times New Roman"/>
          <w:b/>
          <w:i/>
          <w:sz w:val="18"/>
        </w:rPr>
        <w:t>OBIETTIVO DEL CORSO E RISULTATI DI APPRENDIMENTO ATTESI</w:t>
      </w:r>
    </w:p>
    <w:p w14:paraId="0C12E88A" w14:textId="77777777" w:rsidR="004848E2" w:rsidRDefault="004848E2" w:rsidP="004848E2">
      <w:pPr>
        <w:pStyle w:val="Standard"/>
        <w:jc w:val="both"/>
        <w:rPr>
          <w:rFonts w:cs="Times New Roman"/>
          <w:sz w:val="20"/>
        </w:rPr>
      </w:pPr>
      <w:r w:rsidRPr="00F849B8">
        <w:rPr>
          <w:rFonts w:cs="Times New Roman"/>
          <w:sz w:val="20"/>
        </w:rPr>
        <w:t>Il laboratorio si propone di avvicinare gli studenti a</w:t>
      </w:r>
      <w:r>
        <w:rPr>
          <w:rFonts w:cs="Times New Roman"/>
          <w:sz w:val="20"/>
        </w:rPr>
        <w:t>lle</w:t>
      </w:r>
      <w:r w:rsidRPr="00F849B8">
        <w:rPr>
          <w:rFonts w:cs="Times New Roman"/>
          <w:sz w:val="20"/>
        </w:rPr>
        <w:t xml:space="preserve"> problematiche sociali</w:t>
      </w:r>
      <w:r>
        <w:rPr>
          <w:rFonts w:cs="Times New Roman"/>
          <w:sz w:val="20"/>
        </w:rPr>
        <w:t xml:space="preserve"> e politiche concernenti il contesto</w:t>
      </w:r>
      <w:r w:rsidRPr="00F849B8">
        <w:rPr>
          <w:rFonts w:cs="Times New Roman"/>
          <w:sz w:val="20"/>
        </w:rPr>
        <w:t xml:space="preserve"> latino-american</w:t>
      </w:r>
      <w:r>
        <w:rPr>
          <w:rFonts w:cs="Times New Roman"/>
          <w:sz w:val="20"/>
        </w:rPr>
        <w:t xml:space="preserve">o, facendo largo uso della prospettiva antropologica. Tra i vari argomenti affrontati, ci si occuperà delle tematiche relative al genere, alla famiglia, alla gestione territoriale e alla recente formazione e organizzazione degli spazi urbani.  Si considereranno, inoltre, tematiche riguardanti </w:t>
      </w:r>
      <w:r w:rsidRPr="00F849B8">
        <w:rPr>
          <w:rFonts w:cs="Times New Roman"/>
          <w:sz w:val="20"/>
        </w:rPr>
        <w:t>i rapporti tra</w:t>
      </w:r>
      <w:r>
        <w:rPr>
          <w:rFonts w:cs="Times New Roman"/>
          <w:sz w:val="20"/>
        </w:rPr>
        <w:t xml:space="preserve"> i diversi</w:t>
      </w:r>
      <w:r w:rsidRPr="00F849B8">
        <w:rPr>
          <w:rFonts w:cs="Times New Roman"/>
          <w:sz w:val="20"/>
        </w:rPr>
        <w:t xml:space="preserve"> settori della popolazione (come nel caso del razzismo, del rapporto con la minoranza afro-discendente</w:t>
      </w:r>
      <w:r>
        <w:rPr>
          <w:rFonts w:cs="Times New Roman"/>
          <w:sz w:val="20"/>
        </w:rPr>
        <w:t xml:space="preserve">, degli scontri tra gli organi statali </w:t>
      </w:r>
      <w:r w:rsidRPr="00F849B8">
        <w:rPr>
          <w:rFonts w:cs="Times New Roman"/>
          <w:sz w:val="20"/>
        </w:rPr>
        <w:t>o</w:t>
      </w:r>
      <w:r>
        <w:rPr>
          <w:rFonts w:cs="Times New Roman"/>
          <w:sz w:val="20"/>
        </w:rPr>
        <w:t xml:space="preserve"> regionali e</w:t>
      </w:r>
      <w:r w:rsidRPr="00F849B8">
        <w:rPr>
          <w:rFonts w:cs="Times New Roman"/>
          <w:sz w:val="20"/>
        </w:rPr>
        <w:t xml:space="preserve"> i gruppi indigeni). Si approfondirà</w:t>
      </w:r>
      <w:r>
        <w:rPr>
          <w:rFonts w:cs="Times New Roman"/>
          <w:sz w:val="20"/>
        </w:rPr>
        <w:t xml:space="preserve">, infine, il tema </w:t>
      </w:r>
      <w:r w:rsidRPr="00F849B8">
        <w:rPr>
          <w:rFonts w:cs="Times New Roman"/>
          <w:sz w:val="20"/>
        </w:rPr>
        <w:t>dei progetti di sviluppo e di cooperazione</w:t>
      </w:r>
      <w:r>
        <w:rPr>
          <w:rFonts w:cs="Times New Roman"/>
          <w:sz w:val="20"/>
        </w:rPr>
        <w:t xml:space="preserve"> internazionale, con l’obiettivo di mettere in evidenza come un approccio etnografico (dal basso) possa garantire una buona riuscita di questi stessi programmi</w:t>
      </w:r>
      <w:r w:rsidRPr="00F849B8">
        <w:rPr>
          <w:rFonts w:cs="Times New Roman"/>
          <w:sz w:val="20"/>
        </w:rPr>
        <w:t>.</w:t>
      </w:r>
    </w:p>
    <w:p w14:paraId="72C1F7BB" w14:textId="77777777" w:rsidR="004848E2" w:rsidRPr="00F849B8" w:rsidRDefault="004848E2" w:rsidP="004848E2">
      <w:pPr>
        <w:ind w:left="284" w:hanging="284"/>
        <w:jc w:val="both"/>
        <w:rPr>
          <w:rFonts w:cs="Times New Roman"/>
          <w:sz w:val="20"/>
          <w:lang w:eastAsia="en-US"/>
        </w:rPr>
      </w:pPr>
      <w:r w:rsidRPr="00F849B8">
        <w:rPr>
          <w:rFonts w:cs="Times New Roman"/>
          <w:sz w:val="20"/>
          <w:lang w:eastAsia="en-US"/>
        </w:rPr>
        <w:t>Al termine del laboratorio, lo studente sarà in grado di (secondo i Descrittori di Dublino):</w:t>
      </w:r>
    </w:p>
    <w:p w14:paraId="1649A6B0" w14:textId="77777777" w:rsidR="004848E2" w:rsidRPr="00F849B8" w:rsidRDefault="004848E2" w:rsidP="004848E2">
      <w:pPr>
        <w:pStyle w:val="Paragrafoelenco"/>
        <w:numPr>
          <w:ilvl w:val="0"/>
          <w:numId w:val="1"/>
        </w:numPr>
        <w:ind w:left="284" w:hanging="284"/>
        <w:rPr>
          <w:lang w:eastAsia="en-US"/>
        </w:rPr>
      </w:pPr>
      <w:r w:rsidRPr="00F849B8">
        <w:rPr>
          <w:lang w:eastAsia="en-US"/>
        </w:rPr>
        <w:t>Conoscere le problematiche antropologiche relative al continente latino-americano.</w:t>
      </w:r>
    </w:p>
    <w:p w14:paraId="228C7B31" w14:textId="77777777" w:rsidR="004848E2" w:rsidRPr="00F849B8" w:rsidRDefault="004848E2" w:rsidP="004848E2">
      <w:pPr>
        <w:pStyle w:val="Paragrafoelenco"/>
        <w:numPr>
          <w:ilvl w:val="0"/>
          <w:numId w:val="1"/>
        </w:numPr>
        <w:ind w:left="284" w:hanging="284"/>
        <w:rPr>
          <w:lang w:eastAsia="en-US"/>
        </w:rPr>
      </w:pPr>
      <w:r w:rsidRPr="00F849B8">
        <w:rPr>
          <w:lang w:eastAsia="en-US"/>
        </w:rPr>
        <w:t xml:space="preserve">Individuare le criticità antropologiche nei percorsi di cooperazione e sviluppo che riguardano le problematiche presentate.   </w:t>
      </w:r>
    </w:p>
    <w:p w14:paraId="025EC4B2" w14:textId="77777777" w:rsidR="004848E2" w:rsidRPr="00F849B8" w:rsidRDefault="004848E2" w:rsidP="004848E2">
      <w:pPr>
        <w:pStyle w:val="Paragrafoelenco"/>
        <w:numPr>
          <w:ilvl w:val="0"/>
          <w:numId w:val="1"/>
        </w:numPr>
        <w:ind w:left="284" w:hanging="284"/>
        <w:rPr>
          <w:lang w:eastAsia="en-US"/>
        </w:rPr>
      </w:pPr>
      <w:r w:rsidRPr="00F849B8">
        <w:rPr>
          <w:lang w:eastAsia="en-US"/>
        </w:rPr>
        <w:t xml:space="preserve">Realizzare un progetto di cooperazione, in un ambito scelto dallo studente, applicando l’analisi antropologica e le avvertenze metodologiche che insegna la disciplina. </w:t>
      </w:r>
    </w:p>
    <w:p w14:paraId="32E3CDAB" w14:textId="67089451" w:rsidR="004848E2" w:rsidRPr="00F849B8" w:rsidRDefault="004848E2" w:rsidP="004848E2">
      <w:pPr>
        <w:spacing w:before="240" w:after="120"/>
        <w:jc w:val="both"/>
        <w:rPr>
          <w:sz w:val="18"/>
        </w:rPr>
      </w:pPr>
      <w:r w:rsidRPr="00F849B8">
        <w:rPr>
          <w:rFonts w:cs="Times New Roman"/>
          <w:b/>
          <w:i/>
          <w:sz w:val="18"/>
          <w:lang w:eastAsia="en-US"/>
        </w:rPr>
        <w:t xml:space="preserve">PROGRAMMA DEL </w:t>
      </w:r>
      <w:r>
        <w:rPr>
          <w:rFonts w:cs="Times New Roman"/>
          <w:b/>
          <w:i/>
          <w:sz w:val="18"/>
          <w:lang w:eastAsia="en-US"/>
        </w:rPr>
        <w:t>CORSO</w:t>
      </w:r>
    </w:p>
    <w:p w14:paraId="6855F74E" w14:textId="77777777" w:rsidR="004848E2" w:rsidRPr="00F849B8" w:rsidRDefault="004848E2" w:rsidP="004848E2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 w:val="20"/>
        </w:rPr>
      </w:pPr>
      <w:r w:rsidRPr="00F849B8">
        <w:rPr>
          <w:rFonts w:cs="Times New Roman"/>
          <w:sz w:val="20"/>
        </w:rPr>
        <w:t xml:space="preserve">Questioni </w:t>
      </w:r>
      <w:proofErr w:type="spellStart"/>
      <w:r w:rsidRPr="00F849B8">
        <w:rPr>
          <w:rFonts w:cs="Times New Roman"/>
          <w:sz w:val="20"/>
        </w:rPr>
        <w:t>etnico-politiche</w:t>
      </w:r>
      <w:proofErr w:type="spellEnd"/>
      <w:r w:rsidRPr="00F849B8">
        <w:rPr>
          <w:rFonts w:cs="Times New Roman"/>
          <w:sz w:val="20"/>
        </w:rPr>
        <w:t xml:space="preserve"> in America Latina: le antiche civiltà precolombiane</w:t>
      </w:r>
      <w:r>
        <w:rPr>
          <w:rFonts w:cs="Times New Roman"/>
          <w:sz w:val="20"/>
        </w:rPr>
        <w:t>, il periodo di colonizzazione,</w:t>
      </w:r>
      <w:r w:rsidRPr="00F849B8">
        <w:rPr>
          <w:rFonts w:cs="Times New Roman"/>
          <w:sz w:val="20"/>
        </w:rPr>
        <w:t xml:space="preserve"> l</w:t>
      </w:r>
      <w:r>
        <w:rPr>
          <w:rFonts w:cs="Times New Roman"/>
          <w:sz w:val="20"/>
        </w:rPr>
        <w:t>’</w:t>
      </w:r>
      <w:r w:rsidRPr="00F849B8">
        <w:rPr>
          <w:rFonts w:cs="Times New Roman"/>
          <w:sz w:val="20"/>
        </w:rPr>
        <w:t>assetto attuale.</w:t>
      </w:r>
    </w:p>
    <w:p w14:paraId="44FD518A" w14:textId="77777777" w:rsidR="004848E2" w:rsidRPr="00F849B8" w:rsidRDefault="004848E2" w:rsidP="004848E2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 w:val="20"/>
        </w:rPr>
      </w:pPr>
      <w:r w:rsidRPr="00F849B8">
        <w:rPr>
          <w:rFonts w:cs="Times New Roman"/>
          <w:sz w:val="20"/>
        </w:rPr>
        <w:t xml:space="preserve">La problematica indigena in America Latina: cultura, ambiente e politica. La tutela dei diritti dei popoli indigeni (in particolare la demarcazione delle terre, </w:t>
      </w:r>
      <w:r>
        <w:rPr>
          <w:rFonts w:cs="Times New Roman"/>
          <w:sz w:val="20"/>
        </w:rPr>
        <w:t>il recupero linguistico identitario</w:t>
      </w:r>
      <w:r w:rsidRPr="00F849B8">
        <w:rPr>
          <w:rFonts w:cs="Times New Roman"/>
          <w:sz w:val="20"/>
        </w:rPr>
        <w:t>). Esempi di progetti di sviluppo a favore dei popoli indigeni.</w:t>
      </w:r>
    </w:p>
    <w:p w14:paraId="452DEBAE" w14:textId="77777777" w:rsidR="004848E2" w:rsidRPr="00F849B8" w:rsidRDefault="004848E2" w:rsidP="004848E2">
      <w:pPr>
        <w:pStyle w:val="Standard"/>
        <w:numPr>
          <w:ilvl w:val="0"/>
          <w:numId w:val="2"/>
        </w:numPr>
        <w:ind w:left="284" w:hanging="284"/>
        <w:jc w:val="both"/>
        <w:rPr>
          <w:sz w:val="20"/>
        </w:rPr>
      </w:pPr>
      <w:r w:rsidRPr="00F849B8">
        <w:rPr>
          <w:rFonts w:cs="Times New Roman"/>
          <w:sz w:val="20"/>
        </w:rPr>
        <w:t xml:space="preserve">Gli afro-discendenti: dalla “coscienza nera” alla demarcazione delle terre </w:t>
      </w:r>
      <w:proofErr w:type="spellStart"/>
      <w:r w:rsidRPr="00F849B8">
        <w:rPr>
          <w:rFonts w:cs="Times New Roman"/>
          <w:i/>
          <w:iCs/>
          <w:sz w:val="20"/>
        </w:rPr>
        <w:t>quilombolas</w:t>
      </w:r>
      <w:proofErr w:type="spellEnd"/>
      <w:r w:rsidRPr="00F849B8">
        <w:rPr>
          <w:rFonts w:cs="Times New Roman"/>
          <w:sz w:val="20"/>
        </w:rPr>
        <w:t xml:space="preserve"> in Brasile. La questione del razzismo e l</w:t>
      </w:r>
      <w:r>
        <w:rPr>
          <w:rFonts w:cs="Times New Roman"/>
          <w:sz w:val="20"/>
        </w:rPr>
        <w:t>’</w:t>
      </w:r>
      <w:r w:rsidRPr="00F849B8">
        <w:rPr>
          <w:rFonts w:cs="Times New Roman"/>
          <w:sz w:val="20"/>
        </w:rPr>
        <w:t xml:space="preserve">accesso alla istruzione per </w:t>
      </w:r>
      <w:r>
        <w:rPr>
          <w:rFonts w:cs="Times New Roman"/>
          <w:sz w:val="20"/>
        </w:rPr>
        <w:t xml:space="preserve">gli afro-discendenti </w:t>
      </w:r>
      <w:r w:rsidRPr="00F849B8">
        <w:rPr>
          <w:rFonts w:cs="Times New Roman"/>
          <w:sz w:val="20"/>
        </w:rPr>
        <w:t xml:space="preserve">in Brasile. Progetti di cooperazione e sviluppo </w:t>
      </w:r>
      <w:r>
        <w:rPr>
          <w:rFonts w:cs="Times New Roman"/>
          <w:sz w:val="20"/>
        </w:rPr>
        <w:t>riguardanti tali tematiche</w:t>
      </w:r>
      <w:r w:rsidRPr="00F849B8">
        <w:rPr>
          <w:rFonts w:cs="Times New Roman"/>
          <w:sz w:val="20"/>
        </w:rPr>
        <w:t>.</w:t>
      </w:r>
    </w:p>
    <w:p w14:paraId="0DB7562B" w14:textId="77777777" w:rsidR="004848E2" w:rsidRDefault="004848E2" w:rsidP="004848E2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 w:val="20"/>
        </w:rPr>
      </w:pPr>
      <w:r w:rsidRPr="00F849B8">
        <w:rPr>
          <w:rFonts w:cs="Times New Roman"/>
          <w:sz w:val="20"/>
        </w:rPr>
        <w:t xml:space="preserve">La </w:t>
      </w:r>
      <w:r>
        <w:rPr>
          <w:rFonts w:cs="Times New Roman"/>
          <w:sz w:val="20"/>
        </w:rPr>
        <w:t>questione di genere</w:t>
      </w:r>
      <w:r w:rsidRPr="00F849B8">
        <w:rPr>
          <w:rFonts w:cs="Times New Roman"/>
          <w:sz w:val="20"/>
        </w:rPr>
        <w:t>: la configurazione familiare,</w:t>
      </w:r>
      <w:r>
        <w:rPr>
          <w:rFonts w:cs="Times New Roman"/>
          <w:sz w:val="20"/>
        </w:rPr>
        <w:t xml:space="preserve"> le problematiche dell’universo femminile</w:t>
      </w:r>
      <w:r w:rsidRPr="00F849B8">
        <w:rPr>
          <w:rFonts w:cs="Times New Roman"/>
          <w:sz w:val="20"/>
        </w:rPr>
        <w:t xml:space="preserve">, </w:t>
      </w:r>
      <w:r>
        <w:rPr>
          <w:rFonts w:cs="Times New Roman"/>
          <w:sz w:val="20"/>
        </w:rPr>
        <w:t>i</w:t>
      </w:r>
      <w:r w:rsidRPr="00F849B8">
        <w:rPr>
          <w:rFonts w:cs="Times New Roman"/>
          <w:sz w:val="20"/>
        </w:rPr>
        <w:t>l problema della povertà femminile e infantile. Temi e aspetti della cooperazione in relazione</w:t>
      </w:r>
      <w:r>
        <w:rPr>
          <w:rFonts w:cs="Times New Roman"/>
          <w:sz w:val="20"/>
        </w:rPr>
        <w:t xml:space="preserve"> all’infanzia e</w:t>
      </w:r>
      <w:r w:rsidRPr="00F849B8">
        <w:rPr>
          <w:rFonts w:cs="Times New Roman"/>
          <w:sz w:val="20"/>
        </w:rPr>
        <w:t xml:space="preserve"> al</w:t>
      </w:r>
      <w:r>
        <w:rPr>
          <w:rFonts w:cs="Times New Roman"/>
          <w:sz w:val="20"/>
        </w:rPr>
        <w:t xml:space="preserve"> rafforzamento della </w:t>
      </w:r>
      <w:r>
        <w:rPr>
          <w:rFonts w:cs="Times New Roman"/>
          <w:sz w:val="20"/>
        </w:rPr>
        <w:lastRenderedPageBreak/>
        <w:t xml:space="preserve">figura femminile all’interno dei raggruppamenti sociali (donne artigiane, </w:t>
      </w:r>
      <w:proofErr w:type="spellStart"/>
      <w:r>
        <w:rPr>
          <w:rFonts w:cs="Times New Roman"/>
          <w:i/>
          <w:iCs/>
          <w:sz w:val="20"/>
        </w:rPr>
        <w:t>parteras</w:t>
      </w:r>
      <w:proofErr w:type="spellEnd"/>
      <w:r>
        <w:rPr>
          <w:rFonts w:cs="Times New Roman"/>
          <w:i/>
          <w:iCs/>
          <w:sz w:val="20"/>
        </w:rPr>
        <w:t>,</w:t>
      </w:r>
      <w:r>
        <w:rPr>
          <w:rFonts w:cs="Times New Roman"/>
          <w:sz w:val="20"/>
        </w:rPr>
        <w:t xml:space="preserve"> </w:t>
      </w:r>
      <w:r w:rsidRPr="00411A87">
        <w:rPr>
          <w:rFonts w:cs="Times New Roman"/>
          <w:sz w:val="20"/>
        </w:rPr>
        <w:t>leader</w:t>
      </w:r>
      <w:r>
        <w:rPr>
          <w:rFonts w:cs="Times New Roman"/>
          <w:i/>
          <w:iCs/>
          <w:sz w:val="20"/>
        </w:rPr>
        <w:t xml:space="preserve"> </w:t>
      </w:r>
      <w:r>
        <w:rPr>
          <w:rFonts w:cs="Times New Roman"/>
          <w:sz w:val="20"/>
        </w:rPr>
        <w:t>delle comunità)</w:t>
      </w:r>
    </w:p>
    <w:p w14:paraId="4D716EEF" w14:textId="77777777" w:rsidR="004848E2" w:rsidRPr="00411A87" w:rsidRDefault="004848E2" w:rsidP="004848E2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Antropologia medica: differenza tra l’idea locale di medicina e l’idea occidentale. Osservazione dei progetti di sviluppo legati </w:t>
      </w:r>
      <w:r w:rsidRPr="00F849B8">
        <w:rPr>
          <w:rFonts w:cs="Times New Roman"/>
          <w:sz w:val="20"/>
        </w:rPr>
        <w:t>al tema della salute e della prevenzione delle malattie.</w:t>
      </w:r>
    </w:p>
    <w:p w14:paraId="13B9B353" w14:textId="77777777" w:rsidR="004848E2" w:rsidRPr="00411A87" w:rsidRDefault="004848E2" w:rsidP="004848E2">
      <w:pPr>
        <w:pStyle w:val="Standard"/>
        <w:numPr>
          <w:ilvl w:val="0"/>
          <w:numId w:val="2"/>
        </w:numPr>
        <w:spacing w:line="240" w:lineRule="atLeast"/>
        <w:ind w:left="284" w:hanging="284"/>
        <w:jc w:val="both"/>
        <w:rPr>
          <w:rFonts w:eastAsia="Times New Roman"/>
          <w:color w:val="000000"/>
          <w:sz w:val="18"/>
          <w:szCs w:val="18"/>
        </w:rPr>
      </w:pPr>
      <w:r w:rsidRPr="00411A87">
        <w:rPr>
          <w:rFonts w:cs="Times New Roman"/>
          <w:sz w:val="20"/>
        </w:rPr>
        <w:t xml:space="preserve">La questione urbana: violenza, convivenza, progetti di recupero e riqualificazione degli ambienti urbani, protagonismo dei gruppi di base. </w:t>
      </w:r>
    </w:p>
    <w:p w14:paraId="70EE65B4" w14:textId="3E504376" w:rsidR="004848E2" w:rsidRPr="00411A87" w:rsidRDefault="004848E2" w:rsidP="004848E2">
      <w:pPr>
        <w:pStyle w:val="Standard"/>
        <w:spacing w:before="240" w:after="120" w:line="240" w:lineRule="atLeast"/>
        <w:jc w:val="both"/>
        <w:rPr>
          <w:rFonts w:eastAsia="Times New Roman"/>
          <w:color w:val="000000"/>
          <w:sz w:val="18"/>
          <w:szCs w:val="18"/>
        </w:rPr>
      </w:pPr>
      <w:r w:rsidRPr="00411A87">
        <w:rPr>
          <w:rFonts w:eastAsia="Times New Roman"/>
          <w:b/>
          <w:bCs/>
          <w:i/>
          <w:iCs/>
          <w:color w:val="000000"/>
          <w:sz w:val="18"/>
          <w:szCs w:val="18"/>
        </w:rPr>
        <w:t>BIBLIOGRAFIA</w:t>
      </w:r>
      <w:r w:rsidR="001F1D82">
        <w:rPr>
          <w:rStyle w:val="Rimandonotaapidipagina"/>
          <w:rFonts w:eastAsia="Times New Roman"/>
          <w:b/>
          <w:bCs/>
          <w:i/>
          <w:iCs/>
          <w:color w:val="000000"/>
          <w:sz w:val="18"/>
          <w:szCs w:val="18"/>
        </w:rPr>
        <w:footnoteReference w:id="1"/>
      </w:r>
    </w:p>
    <w:p w14:paraId="04C0A102" w14:textId="7A79055F" w:rsidR="004848E2" w:rsidRPr="004848E2" w:rsidRDefault="004848E2" w:rsidP="004848E2">
      <w:pPr>
        <w:pStyle w:val="Testo1"/>
        <w:spacing w:before="0"/>
      </w:pPr>
      <w:r>
        <w:t>1.</w:t>
      </w:r>
      <w:r>
        <w:tab/>
      </w:r>
      <w:r w:rsidRPr="004848E2">
        <w:t>Casella Paltrinieri, L’esperienza umana. Introduzione alla antropologia culturale, CISU, Roma 2017.</w:t>
      </w:r>
      <w:r w:rsidR="001F1D82">
        <w:t xml:space="preserve"> </w:t>
      </w:r>
      <w:hyperlink r:id="rId9" w:history="1">
        <w:r w:rsidR="001F1D82" w:rsidRPr="001F1D8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  <w:r w:rsidRPr="001F1D82">
          <w:rPr>
            <w:rStyle w:val="Collegamentoipertestuale"/>
          </w:rPr>
          <w:t xml:space="preserve"> </w:t>
        </w:r>
      </w:hyperlink>
      <w:bookmarkStart w:id="0" w:name="_GoBack"/>
      <w:bookmarkEnd w:id="0"/>
      <w:r w:rsidRPr="004848E2">
        <w:t xml:space="preserve"> </w:t>
      </w:r>
    </w:p>
    <w:p w14:paraId="6CED6B84" w14:textId="77777777" w:rsidR="004848E2" w:rsidRPr="004848E2" w:rsidRDefault="004848E2" w:rsidP="004848E2">
      <w:pPr>
        <w:pStyle w:val="Testo1"/>
        <w:spacing w:before="0"/>
      </w:pPr>
      <w:r w:rsidRPr="004848E2">
        <w:t>2.</w:t>
      </w:r>
      <w:r w:rsidRPr="004848E2">
        <w:tab/>
        <w:t>Materiale offerto durante il corso e sul quale si svilupperà il lavoro in aula e quello personale.</w:t>
      </w:r>
    </w:p>
    <w:p w14:paraId="6B42A415" w14:textId="77777777" w:rsidR="004848E2" w:rsidRPr="00F849B8" w:rsidRDefault="004848E2" w:rsidP="004848E2">
      <w:pPr>
        <w:spacing w:before="240" w:after="120" w:line="220" w:lineRule="atLeast"/>
        <w:rPr>
          <w:rFonts w:eastAsia="Times New Roman"/>
          <w:color w:val="000000"/>
          <w:sz w:val="18"/>
          <w:szCs w:val="18"/>
        </w:rPr>
      </w:pPr>
      <w:r w:rsidRPr="00F849B8">
        <w:rPr>
          <w:rFonts w:eastAsia="Times New Roman"/>
          <w:b/>
          <w:bCs/>
          <w:i/>
          <w:iCs/>
          <w:color w:val="000000"/>
          <w:sz w:val="18"/>
          <w:szCs w:val="18"/>
        </w:rPr>
        <w:t>DIDATTICA DEL CORSO</w:t>
      </w:r>
    </w:p>
    <w:p w14:paraId="769DA0A7" w14:textId="77777777" w:rsidR="004848E2" w:rsidRPr="00BA534E" w:rsidRDefault="004848E2" w:rsidP="004848E2">
      <w:pPr>
        <w:pStyle w:val="Testo2"/>
      </w:pPr>
      <w:r w:rsidRPr="00BA534E">
        <w:t>La metodologia sarà interattiva: si proporranno studi di caso, documenti mediatici sui quali avviare la riflessione. Si proporranno analisi, testimonianze e progetti di cooperazione già avviati. Agli studenti sarà richiesto di approfondire personalmente quanto presentato nel laboratorio.</w:t>
      </w:r>
    </w:p>
    <w:p w14:paraId="18291D95" w14:textId="77777777" w:rsidR="004848E2" w:rsidRDefault="004848E2" w:rsidP="004848E2">
      <w:pPr>
        <w:spacing w:before="240" w:after="120" w:line="220" w:lineRule="atLeast"/>
        <w:jc w:val="both"/>
        <w:rPr>
          <w:rFonts w:eastAsia="Times New Roman" w:cs="Times New Roman"/>
          <w:color w:val="000000"/>
          <w:sz w:val="18"/>
          <w:szCs w:val="18"/>
          <w:lang w:eastAsia="it-IT"/>
        </w:rPr>
      </w:pPr>
      <w:r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7C609ACB" w14:textId="77777777" w:rsidR="004848E2" w:rsidRPr="004848E2" w:rsidRDefault="004848E2" w:rsidP="004848E2">
      <w:pPr>
        <w:pStyle w:val="Testo2"/>
      </w:pPr>
      <w:r w:rsidRPr="004848E2">
        <w:t xml:space="preserve">L’esame conclusivo verterà nella discussione sul progetto di cooperazione presentato dallo studente. Nella valutazione dell’esame, la determinazione del voto finale terrà conto dei seguenti elementi: comprensione delle problematiche fondamentali trattate e del metodo antropologico; competenza nell’applicare il sapere antropologico al progetto di cooperazione presentato. </w:t>
      </w:r>
    </w:p>
    <w:p w14:paraId="211F4A65" w14:textId="77777777" w:rsidR="004848E2" w:rsidRDefault="004848E2" w:rsidP="004848E2">
      <w:pPr>
        <w:spacing w:before="240" w:after="120" w:line="240" w:lineRule="atLeast"/>
        <w:jc w:val="both"/>
        <w:rPr>
          <w:rFonts w:eastAsia="Times New Roman" w:cs="Times New Roman"/>
          <w:color w:val="000000"/>
          <w:sz w:val="18"/>
          <w:szCs w:val="18"/>
          <w:lang w:eastAsia="it-IT"/>
        </w:rPr>
      </w:pPr>
      <w:r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14:paraId="4875C6DA" w14:textId="77777777" w:rsidR="004848E2" w:rsidRPr="00BA534E" w:rsidRDefault="004848E2" w:rsidP="004848E2">
      <w:pPr>
        <w:pStyle w:val="Testo2"/>
      </w:pPr>
      <w:r w:rsidRPr="00BA534E">
        <w:t>Trattandosi di un laboratorio introduttivo, non necessita di prerequisiti relativi ai contenuti. Si presuppone comunque interesse e curiosità intellettuale per il mondo latino-americano e, possibilmente, la capacità di leggere documenti in lingua (soprattutto spagnolo e portoghese).</w:t>
      </w:r>
    </w:p>
    <w:p w14:paraId="695A81F1" w14:textId="77777777" w:rsidR="004848E2" w:rsidRPr="00BA534E" w:rsidRDefault="004848E2" w:rsidP="004848E2">
      <w:pPr>
        <w:pStyle w:val="Testo2"/>
        <w:rPr>
          <w:i/>
          <w:iCs/>
        </w:rPr>
      </w:pPr>
      <w:r w:rsidRPr="00BA534E">
        <w:rPr>
          <w:i/>
          <w:iCs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</w:t>
      </w:r>
      <w:r w:rsidRPr="00BA534E">
        <w:rPr>
          <w:shd w:val="clear" w:color="auto" w:fill="FFFFFF"/>
        </w:rPr>
        <w:t>.</w:t>
      </w:r>
    </w:p>
    <w:p w14:paraId="0E39D430" w14:textId="0312D9D5" w:rsidR="004848E2" w:rsidRPr="004848E2" w:rsidRDefault="004848E2" w:rsidP="004848E2">
      <w:pPr>
        <w:pStyle w:val="Testo2"/>
        <w:spacing w:before="120"/>
        <w:rPr>
          <w:rFonts w:ascii="Times New Roman" w:hAnsi="Times New Roman"/>
          <w:i/>
          <w:szCs w:val="24"/>
        </w:rPr>
      </w:pPr>
      <w:r w:rsidRPr="004848E2">
        <w:rPr>
          <w:rFonts w:ascii="Times New Roman" w:hAnsi="Times New Roman"/>
          <w:i/>
          <w:szCs w:val="24"/>
        </w:rPr>
        <w:t>Orario e luogo di ricevimento</w:t>
      </w:r>
    </w:p>
    <w:p w14:paraId="6C1C4279" w14:textId="77777777" w:rsidR="004848E2" w:rsidRPr="00BA534E" w:rsidRDefault="004848E2" w:rsidP="004848E2">
      <w:pPr>
        <w:pStyle w:val="Testo2"/>
      </w:pPr>
      <w:r w:rsidRPr="00BA534E">
        <w:rPr>
          <w:rFonts w:ascii="Times New Roman" w:hAnsi="Times New Roman"/>
        </w:rPr>
        <w:lastRenderedPageBreak/>
        <w:t xml:space="preserve">La Prof. Laura Volpi avrà cura di comunicare agli studenti orario e luogo di ricevimento in aula, durante il corso, e sulla piattaforma Blackboard. Per appuntamenti, richiesta di chiarimenti o informazioni, servirsi dell’indirizzo e-mail </w:t>
      </w:r>
      <w:r w:rsidRPr="00BA534E">
        <w:rPr>
          <w:rFonts w:ascii="Times New Roman" w:hAnsi="Times New Roman"/>
          <w:i/>
        </w:rPr>
        <w:t>laura.volpi@unicatt.it.</w:t>
      </w:r>
    </w:p>
    <w:sectPr w:rsidR="004848E2" w:rsidRPr="00BA534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064ED" w14:textId="77777777" w:rsidR="001F1D82" w:rsidRDefault="001F1D82" w:rsidP="001F1D82">
      <w:r>
        <w:separator/>
      </w:r>
    </w:p>
  </w:endnote>
  <w:endnote w:type="continuationSeparator" w:id="0">
    <w:p w14:paraId="5EC9214E" w14:textId="77777777" w:rsidR="001F1D82" w:rsidRDefault="001F1D82" w:rsidP="001F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9C1C" w14:textId="77777777" w:rsidR="001F1D82" w:rsidRDefault="001F1D82" w:rsidP="001F1D82">
      <w:r>
        <w:separator/>
      </w:r>
    </w:p>
  </w:footnote>
  <w:footnote w:type="continuationSeparator" w:id="0">
    <w:p w14:paraId="218AAE6D" w14:textId="77777777" w:rsidR="001F1D82" w:rsidRDefault="001F1D82" w:rsidP="001F1D82">
      <w:r>
        <w:continuationSeparator/>
      </w:r>
    </w:p>
  </w:footnote>
  <w:footnote w:id="1">
    <w:p w14:paraId="2838DE5C" w14:textId="2A959FD4" w:rsidR="001F1D82" w:rsidRDefault="001F1D8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ADE"/>
    <w:multiLevelType w:val="multilevel"/>
    <w:tmpl w:val="95B6F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EF7"/>
    <w:multiLevelType w:val="multilevel"/>
    <w:tmpl w:val="A7F86EA6"/>
    <w:lvl w:ilvl="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79F9"/>
    <w:multiLevelType w:val="multilevel"/>
    <w:tmpl w:val="37DEB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1B"/>
    <w:rsid w:val="00187B99"/>
    <w:rsid w:val="001F1D82"/>
    <w:rsid w:val="002014DD"/>
    <w:rsid w:val="002D5E17"/>
    <w:rsid w:val="004848E2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6141B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D5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rsid w:val="004848E2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tandard">
    <w:name w:val="Standard"/>
    <w:rsid w:val="004848E2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rsid w:val="004848E2"/>
    <w:pPr>
      <w:widowControl/>
      <w:suppressAutoHyphens w:val="0"/>
      <w:spacing w:line="240" w:lineRule="exact"/>
      <w:ind w:left="720"/>
      <w:jc w:val="both"/>
      <w:textAlignment w:val="auto"/>
    </w:pPr>
    <w:rPr>
      <w:rFonts w:eastAsia="MS Mincho" w:cs="Times New Roman"/>
      <w:kern w:val="0"/>
      <w:sz w:val="20"/>
      <w:lang w:eastAsia="it-IT" w:bidi="ar-SA"/>
    </w:rPr>
  </w:style>
  <w:style w:type="paragraph" w:styleId="Testonotaapidipagina">
    <w:name w:val="footnote text"/>
    <w:basedOn w:val="Normale"/>
    <w:link w:val="TestonotaapidipaginaCarattere"/>
    <w:rsid w:val="001F1D82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F1D82"/>
    <w:rPr>
      <w:rFonts w:eastAsia="SimSun" w:cs="Mangal"/>
      <w:kern w:val="3"/>
      <w:szCs w:val="18"/>
      <w:lang w:eastAsia="zh-CN" w:bidi="hi-IN"/>
    </w:rPr>
  </w:style>
  <w:style w:type="character" w:styleId="Rimandonotaapidipagina">
    <w:name w:val="footnote reference"/>
    <w:basedOn w:val="Carpredefinitoparagrafo"/>
    <w:rsid w:val="001F1D82"/>
    <w:rPr>
      <w:vertAlign w:val="superscript"/>
    </w:rPr>
  </w:style>
  <w:style w:type="character" w:styleId="Collegamentoipertestuale">
    <w:name w:val="Hyperlink"/>
    <w:basedOn w:val="Carpredefinitoparagrafo"/>
    <w:rsid w:val="001F1D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rsid w:val="004848E2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tandard">
    <w:name w:val="Standard"/>
    <w:rsid w:val="004848E2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rsid w:val="004848E2"/>
    <w:pPr>
      <w:widowControl/>
      <w:suppressAutoHyphens w:val="0"/>
      <w:spacing w:line="240" w:lineRule="exact"/>
      <w:ind w:left="720"/>
      <w:jc w:val="both"/>
      <w:textAlignment w:val="auto"/>
    </w:pPr>
    <w:rPr>
      <w:rFonts w:eastAsia="MS Mincho" w:cs="Times New Roman"/>
      <w:kern w:val="0"/>
      <w:sz w:val="20"/>
      <w:lang w:eastAsia="it-IT" w:bidi="ar-SA"/>
    </w:rPr>
  </w:style>
  <w:style w:type="paragraph" w:styleId="Testonotaapidipagina">
    <w:name w:val="footnote text"/>
    <w:basedOn w:val="Normale"/>
    <w:link w:val="TestonotaapidipaginaCarattere"/>
    <w:rsid w:val="001F1D82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F1D82"/>
    <w:rPr>
      <w:rFonts w:eastAsia="SimSun" w:cs="Mangal"/>
      <w:kern w:val="3"/>
      <w:szCs w:val="18"/>
      <w:lang w:eastAsia="zh-CN" w:bidi="hi-IN"/>
    </w:rPr>
  </w:style>
  <w:style w:type="character" w:styleId="Rimandonotaapidipagina">
    <w:name w:val="footnote reference"/>
    <w:basedOn w:val="Carpredefinitoparagrafo"/>
    <w:rsid w:val="001F1D82"/>
    <w:rPr>
      <w:vertAlign w:val="superscript"/>
    </w:rPr>
  </w:style>
  <w:style w:type="character" w:styleId="Collegamentoipertestuale">
    <w:name w:val="Hyperlink"/>
    <w:basedOn w:val="Carpredefinitoparagrafo"/>
    <w:rsid w:val="001F1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na-casella-paltrinieri/lesperienza-umana-introduzione-allantropologia-culturale-9788879756440-25063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728E-3438-4B95-B68F-923B2939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625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2022-05-23T16:11:00Z</dcterms:created>
  <dcterms:modified xsi:type="dcterms:W3CDTF">2022-07-20T08:10:00Z</dcterms:modified>
</cp:coreProperties>
</file>