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510DE" w14:textId="77777777" w:rsidR="006F7805" w:rsidRPr="003F099D" w:rsidRDefault="006F7805" w:rsidP="006F7805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3F099D">
        <w:rPr>
          <w:rFonts w:ascii="Times" w:hAnsi="Times"/>
          <w:b/>
          <w:noProof/>
          <w:szCs w:val="20"/>
        </w:rPr>
        <w:t>Media e politica</w:t>
      </w:r>
    </w:p>
    <w:p w14:paraId="2ED4C92D" w14:textId="77777777" w:rsidR="006F7805" w:rsidRPr="003F099D" w:rsidRDefault="006F7805" w:rsidP="006F7805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3F099D">
        <w:rPr>
          <w:rFonts w:ascii="Times" w:hAnsi="Times"/>
          <w:smallCaps/>
          <w:noProof/>
          <w:sz w:val="18"/>
          <w:szCs w:val="20"/>
        </w:rPr>
        <w:t>Prof. Fausto Colombo</w:t>
      </w:r>
    </w:p>
    <w:p w14:paraId="3436837D" w14:textId="77777777" w:rsidR="002D5E17" w:rsidRDefault="006F7805" w:rsidP="006F780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A5F1878" w14:textId="77777777" w:rsidR="006F7805" w:rsidRPr="003F099D" w:rsidRDefault="006F7805" w:rsidP="006F7805">
      <w:pPr>
        <w:tabs>
          <w:tab w:val="clear" w:pos="284"/>
        </w:tabs>
        <w:spacing w:line="220" w:lineRule="exact"/>
        <w:rPr>
          <w:rFonts w:ascii="Times" w:hAnsi="Times"/>
          <w:noProof/>
          <w:szCs w:val="20"/>
        </w:rPr>
      </w:pPr>
      <w:r w:rsidRPr="003F099D">
        <w:rPr>
          <w:rFonts w:ascii="Times" w:hAnsi="Times"/>
          <w:noProof/>
          <w:szCs w:val="20"/>
        </w:rPr>
        <w:t>Il corso ha per obiettivo l’illustrazione dei rapporti fra media e potere nel quadro dei fenomeni della rappresentanza e della discussione pubblica.</w:t>
      </w:r>
    </w:p>
    <w:p w14:paraId="1D3A8711" w14:textId="77777777" w:rsidR="006F7805" w:rsidRPr="003F099D" w:rsidRDefault="006F7805" w:rsidP="006F7805">
      <w:pPr>
        <w:tabs>
          <w:tab w:val="clear" w:pos="284"/>
        </w:tabs>
        <w:spacing w:line="220" w:lineRule="exact"/>
        <w:rPr>
          <w:rFonts w:ascii="Times" w:hAnsi="Times"/>
          <w:noProof/>
          <w:szCs w:val="20"/>
        </w:rPr>
      </w:pPr>
      <w:r w:rsidRPr="003F099D">
        <w:rPr>
          <w:rFonts w:ascii="Times" w:hAnsi="Times"/>
          <w:noProof/>
          <w:szCs w:val="20"/>
        </w:rPr>
        <w:t xml:space="preserve">In particolare, la riflessione si articola lungo </w:t>
      </w:r>
      <w:r w:rsidR="007F71EC">
        <w:rPr>
          <w:rFonts w:ascii="Times" w:hAnsi="Times"/>
          <w:noProof/>
          <w:szCs w:val="20"/>
        </w:rPr>
        <w:t>tre</w:t>
      </w:r>
      <w:r w:rsidRPr="003F099D">
        <w:rPr>
          <w:rFonts w:ascii="Times" w:hAnsi="Times"/>
          <w:noProof/>
          <w:szCs w:val="20"/>
        </w:rPr>
        <w:t xml:space="preserve"> direttrici:</w:t>
      </w:r>
    </w:p>
    <w:p w14:paraId="695C57FD" w14:textId="77777777" w:rsidR="006F7805" w:rsidRPr="003F099D" w:rsidRDefault="006F7805" w:rsidP="006F7805">
      <w:pPr>
        <w:numPr>
          <w:ilvl w:val="0"/>
          <w:numId w:val="1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 w:rsidRPr="003F099D">
        <w:rPr>
          <w:rFonts w:ascii="Times" w:hAnsi="Times"/>
          <w:noProof/>
          <w:szCs w:val="20"/>
        </w:rPr>
        <w:t>il ruolo del web 2.0 nelle trasformazioni della sfera pubblica e del potere politico;</w:t>
      </w:r>
    </w:p>
    <w:p w14:paraId="6AD52C3B" w14:textId="44397A69" w:rsidR="00B55A68" w:rsidRPr="006F7805" w:rsidRDefault="00B55A68" w:rsidP="00B55A68">
      <w:pPr>
        <w:numPr>
          <w:ilvl w:val="0"/>
          <w:numId w:val="1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>
        <w:rPr>
          <w:rFonts w:ascii="Times" w:hAnsi="Times"/>
          <w:noProof/>
          <w:szCs w:val="20"/>
        </w:rPr>
        <w:t>la relazione fra parresía e politica nell’attuale contesto mediatico, caratterizzato da forte polarizzazione e presenza di propaganda;</w:t>
      </w:r>
    </w:p>
    <w:p w14:paraId="16A86353" w14:textId="3B60C3A3" w:rsidR="006F7805" w:rsidRDefault="006F7805" w:rsidP="006F7805">
      <w:pPr>
        <w:numPr>
          <w:ilvl w:val="0"/>
          <w:numId w:val="1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 w:rsidRPr="003F099D">
        <w:rPr>
          <w:rFonts w:ascii="Times" w:hAnsi="Times"/>
          <w:noProof/>
          <w:szCs w:val="20"/>
        </w:rPr>
        <w:t>il ruolo dell’immagine fotografica nella creazione dell’opinione pubblica</w:t>
      </w:r>
      <w:r w:rsidR="00B55A68">
        <w:rPr>
          <w:rFonts w:ascii="Times" w:hAnsi="Times"/>
          <w:noProof/>
          <w:szCs w:val="20"/>
        </w:rPr>
        <w:t>.</w:t>
      </w:r>
    </w:p>
    <w:p w14:paraId="2601ECF5" w14:textId="77777777" w:rsidR="006F7805" w:rsidRPr="00A51995" w:rsidRDefault="006F7805" w:rsidP="006F7805">
      <w:pPr>
        <w:tabs>
          <w:tab w:val="clear" w:pos="284"/>
        </w:tabs>
        <w:spacing w:before="120" w:line="220" w:lineRule="exact"/>
        <w:rPr>
          <w:rFonts w:ascii="Times" w:hAnsi="Times"/>
          <w:i/>
          <w:noProof/>
          <w:szCs w:val="20"/>
        </w:rPr>
      </w:pPr>
      <w:r w:rsidRPr="00A51995">
        <w:rPr>
          <w:rFonts w:ascii="Times" w:hAnsi="Times"/>
          <w:i/>
          <w:noProof/>
          <w:szCs w:val="20"/>
        </w:rPr>
        <w:t>Conoscenza e comprensione</w:t>
      </w:r>
    </w:p>
    <w:p w14:paraId="32EC31B8" w14:textId="6261EF48" w:rsidR="006F7805" w:rsidRDefault="006F7805" w:rsidP="006F7805">
      <w:pPr>
        <w:tabs>
          <w:tab w:val="clear" w:pos="284"/>
        </w:tabs>
        <w:rPr>
          <w:szCs w:val="20"/>
        </w:rPr>
      </w:pPr>
      <w:r w:rsidRPr="00BA02C5">
        <w:rPr>
          <w:rFonts w:eastAsia="MS Mincho"/>
          <w:noProof/>
          <w:szCs w:val="20"/>
        </w:rPr>
        <w:t xml:space="preserve">Al termine </w:t>
      </w:r>
      <w:r>
        <w:rPr>
          <w:rFonts w:eastAsia="MS Mincho"/>
          <w:noProof/>
          <w:szCs w:val="20"/>
        </w:rPr>
        <w:t>della frequenza,</w:t>
      </w:r>
      <w:r w:rsidRPr="00BA02C5">
        <w:rPr>
          <w:rFonts w:eastAsia="MS Mincho"/>
          <w:noProof/>
          <w:szCs w:val="20"/>
        </w:rPr>
        <w:t xml:space="preserve"> </w:t>
      </w:r>
      <w:r w:rsidRPr="00BA02C5">
        <w:rPr>
          <w:szCs w:val="20"/>
        </w:rPr>
        <w:t xml:space="preserve">lo studente sarà in grado di riconoscere le principali </w:t>
      </w:r>
      <w:r>
        <w:rPr>
          <w:szCs w:val="20"/>
        </w:rPr>
        <w:t>forme di potere</w:t>
      </w:r>
      <w:r w:rsidRPr="00BA02C5">
        <w:rPr>
          <w:szCs w:val="20"/>
        </w:rPr>
        <w:t xml:space="preserve"> dei</w:t>
      </w:r>
      <w:r w:rsidR="00B55A68">
        <w:rPr>
          <w:szCs w:val="20"/>
        </w:rPr>
        <w:t xml:space="preserve"> e nei</w:t>
      </w:r>
      <w:r w:rsidRPr="00BA02C5">
        <w:rPr>
          <w:szCs w:val="20"/>
        </w:rPr>
        <w:t xml:space="preserve"> media</w:t>
      </w:r>
      <w:r>
        <w:rPr>
          <w:szCs w:val="20"/>
        </w:rPr>
        <w:t>, secondo alcune teorie cruciali del potere (</w:t>
      </w:r>
      <w:r w:rsidR="00B55A68">
        <w:rPr>
          <w:szCs w:val="20"/>
        </w:rPr>
        <w:t>in particolare Michel</w:t>
      </w:r>
      <w:r>
        <w:rPr>
          <w:szCs w:val="20"/>
        </w:rPr>
        <w:t xml:space="preserve"> Foucault), con particolare attenzione alle forme più recenti legate alla società delle piattaforme</w:t>
      </w:r>
      <w:r w:rsidR="007F71EC">
        <w:rPr>
          <w:szCs w:val="20"/>
        </w:rPr>
        <w:t>. Sarà anche in grado di comprendere il ruolo possibile della fotografia nella comunicazione politica e di interrogarsi sul complesso rapporto fra verità e politica.</w:t>
      </w:r>
    </w:p>
    <w:p w14:paraId="2A3C3AF5" w14:textId="77777777" w:rsidR="006F7805" w:rsidRPr="00A51995" w:rsidRDefault="006F7805" w:rsidP="006F7805">
      <w:pPr>
        <w:tabs>
          <w:tab w:val="clear" w:pos="284"/>
        </w:tabs>
        <w:spacing w:before="120"/>
        <w:rPr>
          <w:i/>
          <w:szCs w:val="20"/>
        </w:rPr>
      </w:pPr>
      <w:r w:rsidRPr="00A51995">
        <w:rPr>
          <w:i/>
          <w:szCs w:val="20"/>
        </w:rPr>
        <w:t>Capacità di applicare conoscenza e comprensione</w:t>
      </w:r>
    </w:p>
    <w:p w14:paraId="63AE9E0C" w14:textId="724AB6E2" w:rsidR="006F7805" w:rsidRDefault="006F7805" w:rsidP="006F7805">
      <w:pPr>
        <w:tabs>
          <w:tab w:val="clear" w:pos="284"/>
        </w:tabs>
        <w:rPr>
          <w:rFonts w:eastAsia="MS Mincho"/>
          <w:noProof/>
          <w:szCs w:val="20"/>
        </w:rPr>
      </w:pPr>
      <w:r w:rsidRPr="00BA02C5">
        <w:rPr>
          <w:rFonts w:eastAsia="MS Mincho"/>
          <w:noProof/>
          <w:szCs w:val="20"/>
        </w:rPr>
        <w:t xml:space="preserve">Lo studente sarà in grado di </w:t>
      </w:r>
      <w:r>
        <w:rPr>
          <w:rFonts w:eastAsia="MS Mincho"/>
          <w:noProof/>
          <w:szCs w:val="20"/>
        </w:rPr>
        <w:t xml:space="preserve">analizzare varie forme propagandistiche e di elaborare campagne o contro-campagne di comunicazione </w:t>
      </w:r>
      <w:r w:rsidR="00B55A68">
        <w:rPr>
          <w:rFonts w:eastAsia="MS Mincho"/>
          <w:noProof/>
          <w:szCs w:val="20"/>
        </w:rPr>
        <w:t>politica attraverso social media</w:t>
      </w:r>
      <w:r>
        <w:rPr>
          <w:rFonts w:eastAsia="MS Mincho"/>
          <w:noProof/>
          <w:szCs w:val="20"/>
        </w:rPr>
        <w:t xml:space="preserve">. </w:t>
      </w:r>
    </w:p>
    <w:p w14:paraId="3CF2126B" w14:textId="77777777" w:rsidR="006F7805" w:rsidRDefault="006F7805" w:rsidP="006F7805">
      <w:pPr>
        <w:tabs>
          <w:tab w:val="clear" w:pos="284"/>
        </w:tabs>
        <w:autoSpaceDE w:val="0"/>
        <w:autoSpaceDN w:val="0"/>
        <w:adjustRightInd w:val="0"/>
        <w:spacing w:before="120" w:line="240" w:lineRule="auto"/>
        <w:rPr>
          <w:szCs w:val="20"/>
        </w:rPr>
      </w:pPr>
      <w:r>
        <w:rPr>
          <w:rFonts w:eastAsia="MS Mincho"/>
          <w:noProof/>
          <w:szCs w:val="20"/>
        </w:rPr>
        <w:t>Vista la natura specialistica dell’insegnamento, si insisterà soprattutto nel fornire allo studente una prospettiva critica e consape</w:t>
      </w:r>
      <w:r w:rsidR="00A51995">
        <w:rPr>
          <w:rFonts w:eastAsia="MS Mincho"/>
          <w:noProof/>
          <w:szCs w:val="20"/>
        </w:rPr>
        <w:t xml:space="preserve">vole dei meccanismi dei media. </w:t>
      </w:r>
      <w:r w:rsidRPr="00302AA1">
        <w:t>Specifiche lezioni saranno dedicate all’analisi di casi concreti, per la condivisione di strumenti e tecnologie analitiche.</w:t>
      </w:r>
      <w:r>
        <w:rPr>
          <w:rFonts w:eastAsia="MS Mincho"/>
          <w:noProof/>
          <w:szCs w:val="20"/>
        </w:rPr>
        <w:t xml:space="preserve"> </w:t>
      </w:r>
    </w:p>
    <w:p w14:paraId="2DB96777" w14:textId="77777777" w:rsidR="006F7805" w:rsidRDefault="006F7805" w:rsidP="006F7805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CC31CD8" w14:textId="77777777" w:rsidR="006F7805" w:rsidRPr="003F099D" w:rsidRDefault="006F7805" w:rsidP="006F7805">
      <w:pPr>
        <w:tabs>
          <w:tab w:val="clear" w:pos="284"/>
        </w:tabs>
        <w:spacing w:line="220" w:lineRule="exact"/>
        <w:rPr>
          <w:rFonts w:ascii="Times" w:hAnsi="Times"/>
          <w:noProof/>
          <w:szCs w:val="20"/>
        </w:rPr>
      </w:pPr>
      <w:r w:rsidRPr="003F099D">
        <w:rPr>
          <w:rFonts w:ascii="Times" w:hAnsi="Times"/>
          <w:noProof/>
          <w:szCs w:val="20"/>
        </w:rPr>
        <w:t xml:space="preserve">Il corso è articolato in due </w:t>
      </w:r>
      <w:r>
        <w:rPr>
          <w:rFonts w:ascii="Times" w:hAnsi="Times"/>
          <w:noProof/>
          <w:szCs w:val="20"/>
        </w:rPr>
        <w:t>parti:</w:t>
      </w:r>
    </w:p>
    <w:p w14:paraId="2436516E" w14:textId="77D9D088" w:rsidR="006F7805" w:rsidRPr="003F099D" w:rsidRDefault="006F7805" w:rsidP="00A51995">
      <w:pPr>
        <w:numPr>
          <w:ilvl w:val="0"/>
          <w:numId w:val="2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 w:rsidRPr="003F099D">
        <w:rPr>
          <w:rFonts w:ascii="Times" w:hAnsi="Times"/>
          <w:noProof/>
          <w:szCs w:val="20"/>
        </w:rPr>
        <w:t>La prima parte (primo semestre) propone una riflessione sulle relazioni fra media e politica in una prospettiva multidimensionale, mostrando le zone di influenza reciproche anche attraverso un’analisi di casi storici. Una particolare attenzione sarà d</w:t>
      </w:r>
      <w:r>
        <w:rPr>
          <w:rFonts w:ascii="Times" w:hAnsi="Times"/>
          <w:noProof/>
          <w:szCs w:val="20"/>
        </w:rPr>
        <w:t>edic</w:t>
      </w:r>
      <w:r w:rsidRPr="003F099D">
        <w:rPr>
          <w:rFonts w:ascii="Times" w:hAnsi="Times"/>
          <w:noProof/>
          <w:szCs w:val="20"/>
        </w:rPr>
        <w:t>ata al fenomeno del web 2.0</w:t>
      </w:r>
      <w:r>
        <w:rPr>
          <w:rFonts w:ascii="Times" w:hAnsi="Times"/>
          <w:noProof/>
          <w:szCs w:val="20"/>
        </w:rPr>
        <w:t xml:space="preserve"> e alla società delle piattaforme e della sorveglianza</w:t>
      </w:r>
      <w:r w:rsidR="00B55A68">
        <w:rPr>
          <w:rFonts w:ascii="Times" w:hAnsi="Times"/>
          <w:noProof/>
          <w:szCs w:val="20"/>
        </w:rPr>
        <w:t>, in particolare per quanto concerne il rapporto tra verità e propaganda.</w:t>
      </w:r>
    </w:p>
    <w:p w14:paraId="52DE9CF6" w14:textId="77777777" w:rsidR="006F7805" w:rsidRPr="005967A2" w:rsidRDefault="006F7805" w:rsidP="00A51995">
      <w:pPr>
        <w:numPr>
          <w:ilvl w:val="0"/>
          <w:numId w:val="2"/>
        </w:num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Cs w:val="20"/>
        </w:rPr>
      </w:pPr>
      <w:r w:rsidRPr="005967A2">
        <w:rPr>
          <w:rFonts w:ascii="Times" w:hAnsi="Times"/>
          <w:noProof/>
          <w:szCs w:val="20"/>
        </w:rPr>
        <w:t>La seconda parte (secondo semestre) affronta</w:t>
      </w:r>
      <w:r>
        <w:rPr>
          <w:rFonts w:ascii="Times" w:hAnsi="Times"/>
          <w:noProof/>
          <w:szCs w:val="20"/>
        </w:rPr>
        <w:t xml:space="preserve"> i</w:t>
      </w:r>
      <w:r w:rsidRPr="005967A2">
        <w:rPr>
          <w:rFonts w:ascii="Times" w:hAnsi="Times"/>
          <w:noProof/>
          <w:szCs w:val="20"/>
        </w:rPr>
        <w:t>l tema monografico d</w:t>
      </w:r>
      <w:r>
        <w:rPr>
          <w:rFonts w:ascii="Times" w:hAnsi="Times"/>
          <w:noProof/>
          <w:szCs w:val="20"/>
        </w:rPr>
        <w:t>e</w:t>
      </w:r>
      <w:r w:rsidRPr="005967A2">
        <w:rPr>
          <w:rFonts w:ascii="Times" w:hAnsi="Times"/>
          <w:noProof/>
          <w:szCs w:val="20"/>
        </w:rPr>
        <w:t>l ruolo dell’immagine (e in particolar modo della fotografia) nella creazione e condivisione dell’immaginario politico.</w:t>
      </w:r>
    </w:p>
    <w:p w14:paraId="41386574" w14:textId="77777777" w:rsidR="00993784" w:rsidRDefault="00993784" w:rsidP="00A51995">
      <w:pPr>
        <w:spacing w:before="240" w:after="120"/>
        <w:rPr>
          <w:b/>
          <w:i/>
          <w:sz w:val="18"/>
        </w:rPr>
      </w:pPr>
    </w:p>
    <w:p w14:paraId="2B98F60C" w14:textId="09890652" w:rsidR="006F7805" w:rsidRPr="00A51995" w:rsidRDefault="006F7805" w:rsidP="00A5199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F00FF1">
        <w:rPr>
          <w:rStyle w:val="Rimandonotaapidipagina"/>
          <w:b/>
          <w:i/>
          <w:sz w:val="18"/>
        </w:rPr>
        <w:footnoteReference w:id="1"/>
      </w:r>
    </w:p>
    <w:p w14:paraId="2623FB35" w14:textId="149E9676" w:rsidR="006F7805" w:rsidRPr="00B55A68" w:rsidRDefault="006F7805" w:rsidP="006F7805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iCs/>
          <w:noProof/>
          <w:spacing w:val="-5"/>
          <w:sz w:val="18"/>
          <w:szCs w:val="20"/>
        </w:rPr>
      </w:pPr>
      <w:r w:rsidRPr="003F099D">
        <w:rPr>
          <w:rFonts w:ascii="Times" w:hAnsi="Times"/>
          <w:smallCaps/>
          <w:noProof/>
          <w:spacing w:val="-5"/>
          <w:sz w:val="16"/>
          <w:szCs w:val="20"/>
        </w:rPr>
        <w:t>F. Colombo,</w:t>
      </w:r>
      <w:r w:rsidRPr="003F099D">
        <w:rPr>
          <w:rFonts w:ascii="Times" w:hAnsi="Times"/>
          <w:i/>
          <w:noProof/>
          <w:spacing w:val="-5"/>
          <w:sz w:val="18"/>
          <w:szCs w:val="20"/>
        </w:rPr>
        <w:t xml:space="preserve"> </w:t>
      </w:r>
      <w:r w:rsidR="00B55A68">
        <w:rPr>
          <w:rFonts w:ascii="Times" w:hAnsi="Times"/>
          <w:i/>
          <w:noProof/>
          <w:spacing w:val="-5"/>
          <w:sz w:val="18"/>
          <w:szCs w:val="20"/>
        </w:rPr>
        <w:t>Verità e democrazia. Sulle orme di Michel Foucault</w:t>
      </w:r>
      <w:r w:rsidR="00B55A68">
        <w:rPr>
          <w:rFonts w:ascii="Times" w:hAnsi="Times"/>
          <w:iCs/>
          <w:noProof/>
          <w:spacing w:val="-5"/>
          <w:sz w:val="18"/>
          <w:szCs w:val="20"/>
        </w:rPr>
        <w:t>, Mimesis, Milano 2022</w:t>
      </w:r>
      <w:r w:rsidR="00F00FF1">
        <w:rPr>
          <w:rFonts w:ascii="Times" w:hAnsi="Times"/>
          <w:iCs/>
          <w:noProof/>
          <w:spacing w:val="-5"/>
          <w:sz w:val="18"/>
          <w:szCs w:val="20"/>
        </w:rPr>
        <w:t xml:space="preserve"> </w:t>
      </w:r>
      <w:hyperlink r:id="rId9" w:history="1">
        <w:r w:rsidR="00F00FF1" w:rsidRPr="00F00FF1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6BFC36E" w14:textId="5A9AECD2" w:rsidR="00B55A68" w:rsidRPr="002A0DBE" w:rsidRDefault="00B55A68" w:rsidP="00B55A68">
      <w:pPr>
        <w:pStyle w:val="Testo2"/>
        <w:spacing w:line="240" w:lineRule="atLeast"/>
        <w:ind w:left="284" w:hanging="284"/>
        <w:rPr>
          <w:spacing w:val="-5"/>
        </w:rPr>
      </w:pPr>
      <w:r w:rsidRPr="008256AB">
        <w:rPr>
          <w:smallCaps/>
          <w:sz w:val="16"/>
        </w:rPr>
        <w:t>F. Colombo</w:t>
      </w:r>
      <w:r w:rsidRPr="002A0DBE">
        <w:rPr>
          <w:smallCaps/>
          <w:spacing w:val="-5"/>
          <w:sz w:val="16"/>
        </w:rPr>
        <w:t>,</w:t>
      </w:r>
      <w:r w:rsidRPr="002A0DBE">
        <w:rPr>
          <w:i/>
          <w:spacing w:val="-5"/>
        </w:rPr>
        <w:t xml:space="preserve"> </w:t>
      </w:r>
      <w:r>
        <w:rPr>
          <w:i/>
          <w:spacing w:val="-5"/>
        </w:rPr>
        <w:t>Ecologia dei media. Manifesto per una comunicazione gentile</w:t>
      </w:r>
      <w:r w:rsidRPr="002A0DBE">
        <w:rPr>
          <w:spacing w:val="-5"/>
        </w:rPr>
        <w:t xml:space="preserve">, </w:t>
      </w:r>
      <w:r>
        <w:rPr>
          <w:spacing w:val="-5"/>
        </w:rPr>
        <w:t>Vita e Pensiero</w:t>
      </w:r>
      <w:r w:rsidRPr="002A0DBE">
        <w:rPr>
          <w:spacing w:val="-5"/>
        </w:rPr>
        <w:t xml:space="preserve">, </w:t>
      </w:r>
      <w:r>
        <w:rPr>
          <w:spacing w:val="-5"/>
        </w:rPr>
        <w:t>Milano</w:t>
      </w:r>
      <w:r w:rsidRPr="002A0DBE">
        <w:rPr>
          <w:spacing w:val="-5"/>
        </w:rPr>
        <w:t>, 20</w:t>
      </w:r>
      <w:r>
        <w:rPr>
          <w:spacing w:val="-5"/>
        </w:rPr>
        <w:t>20</w:t>
      </w:r>
      <w:r w:rsidRPr="002A0DBE">
        <w:rPr>
          <w:spacing w:val="-5"/>
        </w:rPr>
        <w:t>.</w:t>
      </w:r>
      <w:r w:rsidR="00F00FF1">
        <w:rPr>
          <w:spacing w:val="-5"/>
        </w:rPr>
        <w:t xml:space="preserve"> </w:t>
      </w:r>
      <w:hyperlink r:id="rId10" w:history="1">
        <w:r w:rsidR="00F00FF1" w:rsidRPr="00F00FF1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D68F9B8" w14:textId="26D4223A" w:rsidR="006F7805" w:rsidRDefault="006F7805" w:rsidP="006F7805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3F099D">
        <w:rPr>
          <w:rFonts w:ascii="Times" w:hAnsi="Times"/>
          <w:smallCaps/>
          <w:noProof/>
          <w:spacing w:val="-5"/>
          <w:sz w:val="16"/>
          <w:szCs w:val="20"/>
        </w:rPr>
        <w:t>F. Colombo,</w:t>
      </w:r>
      <w:r w:rsidRPr="003F099D">
        <w:rPr>
          <w:rFonts w:ascii="Times" w:hAnsi="Times"/>
          <w:i/>
          <w:noProof/>
          <w:spacing w:val="-5"/>
          <w:sz w:val="18"/>
          <w:szCs w:val="20"/>
        </w:rPr>
        <w:t xml:space="preserve"> Imago Pietatis. Indagine su fotografia e compassione,</w:t>
      </w:r>
      <w:r w:rsidRPr="003F099D">
        <w:rPr>
          <w:rFonts w:ascii="Times" w:hAnsi="Times"/>
          <w:noProof/>
          <w:spacing w:val="-5"/>
          <w:sz w:val="18"/>
          <w:szCs w:val="20"/>
        </w:rPr>
        <w:t xml:space="preserve"> Vita e Pensiero, Milano, 2018</w:t>
      </w:r>
      <w:r>
        <w:rPr>
          <w:rFonts w:ascii="Times" w:hAnsi="Times"/>
          <w:noProof/>
          <w:spacing w:val="-5"/>
          <w:sz w:val="18"/>
          <w:szCs w:val="20"/>
        </w:rPr>
        <w:t xml:space="preserve"> (per la seconda parte del corso)</w:t>
      </w:r>
      <w:r w:rsidRPr="003F099D">
        <w:rPr>
          <w:rFonts w:ascii="Times" w:hAnsi="Times"/>
          <w:noProof/>
          <w:spacing w:val="-5"/>
          <w:sz w:val="18"/>
          <w:szCs w:val="20"/>
        </w:rPr>
        <w:t>.</w:t>
      </w:r>
      <w:r>
        <w:rPr>
          <w:rFonts w:ascii="Times" w:hAnsi="Times"/>
          <w:noProof/>
          <w:spacing w:val="-5"/>
          <w:sz w:val="18"/>
          <w:szCs w:val="20"/>
        </w:rPr>
        <w:t xml:space="preserve"> </w:t>
      </w:r>
      <w:r w:rsidR="00F00FF1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1" w:history="1">
        <w:r w:rsidR="00F00FF1" w:rsidRPr="00F00FF1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66C9045" w14:textId="77777777" w:rsidR="007F71EC" w:rsidRDefault="007F71EC" w:rsidP="006F7805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</w:p>
    <w:p w14:paraId="0DE74D0F" w14:textId="07132EAA" w:rsidR="00AC3A72" w:rsidRPr="002A0DBE" w:rsidRDefault="006F7805" w:rsidP="005C3CD3">
      <w:pPr>
        <w:pStyle w:val="Testo2"/>
        <w:spacing w:line="240" w:lineRule="auto"/>
      </w:pPr>
      <w:r w:rsidRPr="003F099D">
        <w:t xml:space="preserve">Durante il corso verranno distribuiti o messi a disposizione online altri materiali bibliografici, sia in lingua italiana che in lingua inglese. </w:t>
      </w:r>
      <w:r w:rsidR="00993784">
        <w:t>Verranno letti e commentati in particolare testi di Platone, Michel Foucault, Hannah Arendt, Jan Patočka</w:t>
      </w:r>
      <w:r w:rsidR="00B55A68">
        <w:t>, e verranno analizzate alcune forme propagandistiche contemporanee, soprattutto presenti nei social media.</w:t>
      </w:r>
    </w:p>
    <w:p w14:paraId="7D83EF71" w14:textId="77777777" w:rsidR="006F7805" w:rsidRDefault="006F7805" w:rsidP="006F780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985CEB1" w14:textId="2399AA56" w:rsidR="006F7805" w:rsidRDefault="00993784" w:rsidP="006F7805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993784">
        <w:rPr>
          <w:rFonts w:ascii="Times" w:hAnsi="Times"/>
          <w:noProof/>
          <w:sz w:val="18"/>
          <w:szCs w:val="20"/>
        </w:rPr>
        <w:t>Lezioni in aula</w:t>
      </w:r>
      <w:r w:rsidR="00B55A68">
        <w:rPr>
          <w:rFonts w:ascii="Times" w:hAnsi="Times"/>
          <w:noProof/>
          <w:sz w:val="18"/>
          <w:szCs w:val="20"/>
        </w:rPr>
        <w:t xml:space="preserve">. </w:t>
      </w:r>
      <w:r w:rsidR="006F7805" w:rsidRPr="003F099D">
        <w:rPr>
          <w:rFonts w:ascii="Times" w:hAnsi="Times"/>
          <w:noProof/>
          <w:sz w:val="18"/>
          <w:szCs w:val="20"/>
        </w:rPr>
        <w:t>Il metodo di insegnamento alterna lezioni frontali con discussioni aperte, a partire dalla lettura condivisa di alcuni saggi e contributi (alcuni dei quali in lingua inglese).</w:t>
      </w:r>
    </w:p>
    <w:p w14:paraId="5B683AF2" w14:textId="6F648BB2" w:rsidR="005C3CD3" w:rsidRPr="005C3CD3" w:rsidRDefault="005C3CD3" w:rsidP="005C3CD3">
      <w:pPr>
        <w:tabs>
          <w:tab w:val="clear" w:pos="284"/>
        </w:tabs>
        <w:spacing w:line="240" w:lineRule="auto"/>
        <w:ind w:firstLine="284"/>
        <w:rPr>
          <w:rFonts w:ascii="Times" w:hAnsi="Times"/>
          <w:noProof/>
          <w:sz w:val="18"/>
          <w:szCs w:val="20"/>
        </w:rPr>
      </w:pPr>
      <w:r w:rsidRPr="005C3CD3">
        <w:rPr>
          <w:rFonts w:ascii="Times" w:hAnsi="Times"/>
          <w:noProof/>
          <w:sz w:val="18"/>
          <w:szCs w:val="20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>
        <w:rPr>
          <w:rFonts w:ascii="Times" w:hAnsi="Times"/>
          <w:noProof/>
          <w:sz w:val="18"/>
          <w:szCs w:val="20"/>
        </w:rPr>
        <w:t>.</w:t>
      </w:r>
    </w:p>
    <w:p w14:paraId="59287424" w14:textId="77777777" w:rsidR="005C3CD3" w:rsidRPr="003F099D" w:rsidRDefault="005C3CD3" w:rsidP="006F7805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</w:p>
    <w:p w14:paraId="2D5733E5" w14:textId="77777777" w:rsidR="006F7805" w:rsidRDefault="006F7805" w:rsidP="006F7805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56E98A2" w14:textId="77777777" w:rsidR="006F7805" w:rsidRPr="003F099D" w:rsidRDefault="006F7805" w:rsidP="006F7805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3F099D">
        <w:rPr>
          <w:rFonts w:ascii="Times" w:hAnsi="Times"/>
          <w:noProof/>
          <w:sz w:val="18"/>
          <w:szCs w:val="20"/>
        </w:rPr>
        <w:t>Al termine della prima parte del corso (primo semestre) si terrà una prova intermedia, per il superamento della quale saranno richiesti</w:t>
      </w:r>
    </w:p>
    <w:p w14:paraId="7EE23A6B" w14:textId="77777777" w:rsidR="006F7805" w:rsidRPr="00D1055C" w:rsidRDefault="006F7805" w:rsidP="006F7805">
      <w:pPr>
        <w:pStyle w:val="Paragrafoelenco"/>
        <w:numPr>
          <w:ilvl w:val="0"/>
          <w:numId w:val="2"/>
        </w:numPr>
        <w:tabs>
          <w:tab w:val="clear" w:pos="284"/>
        </w:tabs>
        <w:spacing w:line="220" w:lineRule="exact"/>
        <w:ind w:left="567" w:hanging="283"/>
        <w:rPr>
          <w:rFonts w:ascii="Times" w:hAnsi="Times"/>
          <w:noProof/>
          <w:sz w:val="18"/>
          <w:szCs w:val="20"/>
        </w:rPr>
      </w:pPr>
      <w:r w:rsidRPr="00D1055C">
        <w:rPr>
          <w:rFonts w:ascii="Times" w:hAnsi="Times"/>
          <w:noProof/>
          <w:sz w:val="18"/>
          <w:szCs w:val="20"/>
        </w:rPr>
        <w:t xml:space="preserve">la presentazione di una relazione concordata con il docente; </w:t>
      </w:r>
    </w:p>
    <w:p w14:paraId="47E80438" w14:textId="77777777" w:rsidR="006F7805" w:rsidRPr="00D1055C" w:rsidRDefault="006F7805" w:rsidP="006F7805">
      <w:pPr>
        <w:pStyle w:val="Paragrafoelenco"/>
        <w:numPr>
          <w:ilvl w:val="0"/>
          <w:numId w:val="2"/>
        </w:numPr>
        <w:tabs>
          <w:tab w:val="clear" w:pos="284"/>
        </w:tabs>
        <w:spacing w:line="220" w:lineRule="exact"/>
        <w:ind w:left="567" w:hanging="283"/>
        <w:rPr>
          <w:rFonts w:ascii="Times" w:hAnsi="Times"/>
          <w:noProof/>
          <w:sz w:val="18"/>
          <w:szCs w:val="20"/>
        </w:rPr>
      </w:pPr>
      <w:r w:rsidRPr="00D1055C">
        <w:rPr>
          <w:rFonts w:ascii="Times" w:hAnsi="Times"/>
          <w:noProof/>
          <w:sz w:val="18"/>
          <w:szCs w:val="20"/>
        </w:rPr>
        <w:t xml:space="preserve">un colloquio sui materiali bibliografici utilizzati. </w:t>
      </w:r>
    </w:p>
    <w:p w14:paraId="2AF6C12C" w14:textId="77777777" w:rsidR="006F7805" w:rsidRDefault="006F7805" w:rsidP="006F7805">
      <w:pPr>
        <w:tabs>
          <w:tab w:val="clear" w:pos="284"/>
        </w:tabs>
        <w:spacing w:line="220" w:lineRule="exact"/>
        <w:rPr>
          <w:rFonts w:ascii="Times" w:hAnsi="Times"/>
          <w:noProof/>
          <w:sz w:val="18"/>
          <w:szCs w:val="20"/>
        </w:rPr>
      </w:pPr>
      <w:r w:rsidRPr="003F099D">
        <w:rPr>
          <w:rFonts w:ascii="Times" w:hAnsi="Times"/>
          <w:noProof/>
          <w:sz w:val="18"/>
          <w:szCs w:val="20"/>
        </w:rPr>
        <w:t xml:space="preserve">Al termine della seconda parte si terrà l’esame finale </w:t>
      </w:r>
      <w:r>
        <w:rPr>
          <w:rFonts w:ascii="Times" w:hAnsi="Times"/>
          <w:noProof/>
          <w:sz w:val="18"/>
          <w:szCs w:val="20"/>
        </w:rPr>
        <w:t>per il superamento del quale saranno richiesti</w:t>
      </w:r>
    </w:p>
    <w:p w14:paraId="575D6CE1" w14:textId="77777777" w:rsidR="006F7805" w:rsidRDefault="006F7805" w:rsidP="006F7805">
      <w:pPr>
        <w:pStyle w:val="Paragrafoelenco"/>
        <w:numPr>
          <w:ilvl w:val="0"/>
          <w:numId w:val="2"/>
        </w:numPr>
        <w:tabs>
          <w:tab w:val="clear" w:pos="284"/>
        </w:tabs>
        <w:spacing w:line="220" w:lineRule="exact"/>
        <w:ind w:left="567" w:hanging="283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il superamento della prova intermedia o in alternativa un colloquio sui materiali bibliografici della prima parte;</w:t>
      </w:r>
    </w:p>
    <w:p w14:paraId="3626E0E9" w14:textId="3446BE97" w:rsidR="006F7805" w:rsidRPr="00332CBC" w:rsidRDefault="006F7805" w:rsidP="006F7805">
      <w:pPr>
        <w:pStyle w:val="Paragrafoelenco"/>
        <w:numPr>
          <w:ilvl w:val="0"/>
          <w:numId w:val="2"/>
        </w:numPr>
        <w:tabs>
          <w:tab w:val="clear" w:pos="284"/>
        </w:tabs>
        <w:spacing w:line="220" w:lineRule="exact"/>
        <w:ind w:left="567" w:hanging="283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 xml:space="preserve">colloquio sui materiali bibliografici della seconda parte. </w:t>
      </w:r>
    </w:p>
    <w:p w14:paraId="0C8F1713" w14:textId="77777777" w:rsidR="006F7805" w:rsidRDefault="006F7805" w:rsidP="006F780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D51BDB9" w14:textId="190A7190" w:rsidR="00993784" w:rsidRPr="00B55A68" w:rsidRDefault="006F7805" w:rsidP="00B55A68">
      <w:pPr>
        <w:pStyle w:val="Testo2"/>
      </w:pPr>
      <w:r w:rsidRPr="00A51995">
        <w:lastRenderedPageBreak/>
        <w:t xml:space="preserve">Gli studenti possono trovare sulla pagina personale del docente tutte le informazioni relative al programma, al corso in generale e agli eventuali spostamenti di aula o orario. Sulla piattaforma Blackboard saranno disponibili materiali didattici, documenti, informazioni e indicazioni utili per il corso. È possibile contattare il Prof. Colombo all’indirizzo di posta elettronica </w:t>
      </w:r>
      <w:r w:rsidRPr="00A51995">
        <w:rPr>
          <w:i/>
        </w:rPr>
        <w:t>fausto.colombo@unicatt.it</w:t>
      </w:r>
      <w:r w:rsidRPr="00A51995">
        <w:t xml:space="preserve">. </w:t>
      </w:r>
    </w:p>
    <w:p w14:paraId="42117100" w14:textId="77777777" w:rsidR="005C3CD3" w:rsidRDefault="005C3CD3" w:rsidP="00993784">
      <w:pPr>
        <w:pStyle w:val="Testo2"/>
        <w:spacing w:before="120"/>
        <w:rPr>
          <w:i/>
        </w:rPr>
      </w:pPr>
    </w:p>
    <w:p w14:paraId="43E864E2" w14:textId="7F502E69" w:rsidR="00993784" w:rsidRPr="00BA02C5" w:rsidRDefault="00993784" w:rsidP="00993784">
      <w:pPr>
        <w:pStyle w:val="Testo2"/>
        <w:spacing w:before="120"/>
        <w:rPr>
          <w:i/>
        </w:rPr>
      </w:pPr>
      <w:r w:rsidRPr="00BA02C5">
        <w:rPr>
          <w:i/>
        </w:rPr>
        <w:t>Prerequisiti</w:t>
      </w:r>
    </w:p>
    <w:p w14:paraId="4573038C" w14:textId="77777777" w:rsidR="00993784" w:rsidRPr="00BA02C5" w:rsidRDefault="00993784" w:rsidP="00993784">
      <w:pPr>
        <w:pStyle w:val="Testo2"/>
      </w:pPr>
      <w:r>
        <w:t xml:space="preserve">Sono prerequisiti preferenziali: </w:t>
      </w:r>
      <w:r w:rsidRPr="00BA02C5">
        <w:t xml:space="preserve">una conoscenza della storia </w:t>
      </w:r>
      <w:r>
        <w:t xml:space="preserve">contemporanea, elementi di teoria politologica, </w:t>
      </w:r>
      <w:r w:rsidRPr="00BA02C5">
        <w:t xml:space="preserve">una conoscenza </w:t>
      </w:r>
      <w:r>
        <w:t>discreta</w:t>
      </w:r>
      <w:r w:rsidRPr="00BA02C5">
        <w:t xml:space="preserve"> della lingua inglese.</w:t>
      </w:r>
      <w:r>
        <w:t xml:space="preserve"> Negli ultimi anni non si sono riscontrate difficoltà legate alla mancanza di prerequisiti, mentre si è rilevata una forte partecipazione attiva degli studenti.</w:t>
      </w:r>
    </w:p>
    <w:p w14:paraId="685BFCB4" w14:textId="77777777" w:rsidR="00993784" w:rsidRPr="00A51995" w:rsidRDefault="00993784" w:rsidP="00993784">
      <w:pPr>
        <w:pStyle w:val="Testo2"/>
        <w:ind w:firstLine="0"/>
      </w:pPr>
    </w:p>
    <w:p w14:paraId="2BFA8658" w14:textId="77777777" w:rsidR="006F7805" w:rsidRPr="003F099D" w:rsidRDefault="006F7805" w:rsidP="006F7805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3F099D">
        <w:rPr>
          <w:rFonts w:ascii="Times" w:hAnsi="Times"/>
          <w:i/>
          <w:noProof/>
          <w:sz w:val="18"/>
          <w:szCs w:val="20"/>
        </w:rPr>
        <w:t>Orario e luogo di ricevimento</w:t>
      </w:r>
    </w:p>
    <w:p w14:paraId="4500A899" w14:textId="1E2F733D" w:rsidR="006F7805" w:rsidRPr="006F7805" w:rsidRDefault="006F7805" w:rsidP="006F7805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3F099D">
        <w:rPr>
          <w:rFonts w:ascii="Times" w:hAnsi="Times"/>
          <w:noProof/>
          <w:sz w:val="18"/>
          <w:szCs w:val="20"/>
        </w:rPr>
        <w:t>Il Prof. Fausto Colombo riceve gli studenti il giovedì, dalle ore 11,30 alle ore 12,30, presso il Dipartimento di Scienze della comunicazione (via S. Agnese 2, IV piano)</w:t>
      </w:r>
      <w:r w:rsidR="00465E70">
        <w:rPr>
          <w:rFonts w:ascii="Times" w:hAnsi="Times"/>
          <w:noProof/>
          <w:sz w:val="18"/>
          <w:szCs w:val="20"/>
        </w:rPr>
        <w:t>, o a distanza in modalità telematica</w:t>
      </w:r>
      <w:r w:rsidR="00993784" w:rsidRPr="00993784">
        <w:rPr>
          <w:rFonts w:ascii="Times" w:hAnsi="Times"/>
          <w:noProof/>
          <w:sz w:val="18"/>
          <w:szCs w:val="20"/>
        </w:rPr>
        <w:t>.</w:t>
      </w:r>
    </w:p>
    <w:sectPr w:rsidR="006F7805" w:rsidRPr="006F780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C68E6" w14:textId="77777777" w:rsidR="00F00FF1" w:rsidRDefault="00F00FF1" w:rsidP="00F00FF1">
      <w:pPr>
        <w:spacing w:line="240" w:lineRule="auto"/>
      </w:pPr>
      <w:r>
        <w:separator/>
      </w:r>
    </w:p>
  </w:endnote>
  <w:endnote w:type="continuationSeparator" w:id="0">
    <w:p w14:paraId="2F18754E" w14:textId="77777777" w:rsidR="00F00FF1" w:rsidRDefault="00F00FF1" w:rsidP="00F00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3A705" w14:textId="77777777" w:rsidR="00F00FF1" w:rsidRDefault="00F00FF1" w:rsidP="00F00FF1">
      <w:pPr>
        <w:spacing w:line="240" w:lineRule="auto"/>
      </w:pPr>
      <w:r>
        <w:separator/>
      </w:r>
    </w:p>
  </w:footnote>
  <w:footnote w:type="continuationSeparator" w:id="0">
    <w:p w14:paraId="54F8F0D6" w14:textId="77777777" w:rsidR="00F00FF1" w:rsidRDefault="00F00FF1" w:rsidP="00F00FF1">
      <w:pPr>
        <w:spacing w:line="240" w:lineRule="auto"/>
      </w:pPr>
      <w:r>
        <w:continuationSeparator/>
      </w:r>
    </w:p>
  </w:footnote>
  <w:footnote w:id="1">
    <w:p w14:paraId="68C43275" w14:textId="7CB4C0A2" w:rsidR="00F00FF1" w:rsidRDefault="00F00FF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4BB0"/>
    <w:multiLevelType w:val="hybridMultilevel"/>
    <w:tmpl w:val="1EECB1D4"/>
    <w:lvl w:ilvl="0" w:tplc="CDDA9BB0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6015E"/>
    <w:multiLevelType w:val="hybridMultilevel"/>
    <w:tmpl w:val="07AA87E6"/>
    <w:lvl w:ilvl="0" w:tplc="24DEAB10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05"/>
    <w:rsid w:val="00155A49"/>
    <w:rsid w:val="00187B99"/>
    <w:rsid w:val="002014DD"/>
    <w:rsid w:val="002D5E17"/>
    <w:rsid w:val="00465E70"/>
    <w:rsid w:val="004D1217"/>
    <w:rsid w:val="004D6008"/>
    <w:rsid w:val="00543CFA"/>
    <w:rsid w:val="005C3CD3"/>
    <w:rsid w:val="005C57D4"/>
    <w:rsid w:val="00640794"/>
    <w:rsid w:val="006F1772"/>
    <w:rsid w:val="006F7805"/>
    <w:rsid w:val="007F71EC"/>
    <w:rsid w:val="008942E7"/>
    <w:rsid w:val="008A1204"/>
    <w:rsid w:val="00900CCA"/>
    <w:rsid w:val="00924B77"/>
    <w:rsid w:val="00940DA2"/>
    <w:rsid w:val="00941B9C"/>
    <w:rsid w:val="00993784"/>
    <w:rsid w:val="009E055C"/>
    <w:rsid w:val="00A51995"/>
    <w:rsid w:val="00A74F6F"/>
    <w:rsid w:val="00AC3A72"/>
    <w:rsid w:val="00AD7557"/>
    <w:rsid w:val="00AF5137"/>
    <w:rsid w:val="00B50C5D"/>
    <w:rsid w:val="00B51253"/>
    <w:rsid w:val="00B525CC"/>
    <w:rsid w:val="00B55A68"/>
    <w:rsid w:val="00D404F2"/>
    <w:rsid w:val="00E607E6"/>
    <w:rsid w:val="00F00FF1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B3B9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F780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F780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F00FF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00FF1"/>
  </w:style>
  <w:style w:type="character" w:styleId="Rimandonotaapidipagina">
    <w:name w:val="footnote reference"/>
    <w:basedOn w:val="Carpredefinitoparagrafo"/>
    <w:rsid w:val="00F00FF1"/>
    <w:rPr>
      <w:vertAlign w:val="superscript"/>
    </w:rPr>
  </w:style>
  <w:style w:type="character" w:styleId="Collegamentoipertestuale">
    <w:name w:val="Hyperlink"/>
    <w:basedOn w:val="Carpredefinitoparagrafo"/>
    <w:rsid w:val="00F00F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F7805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6F780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F00FF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00FF1"/>
  </w:style>
  <w:style w:type="character" w:styleId="Rimandonotaapidipagina">
    <w:name w:val="footnote reference"/>
    <w:basedOn w:val="Carpredefinitoparagrafo"/>
    <w:rsid w:val="00F00FF1"/>
    <w:rPr>
      <w:vertAlign w:val="superscript"/>
    </w:rPr>
  </w:style>
  <w:style w:type="character" w:styleId="Collegamentoipertestuale">
    <w:name w:val="Hyperlink"/>
    <w:basedOn w:val="Carpredefinitoparagrafo"/>
    <w:rsid w:val="00F00F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fausto-colombo/imago-pietatis-9788834335482-549753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fausto-colombo/ecologia-dei-media-manifesto-per-una-comunicazione-gentile-9788834341063-68317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fausto-colombo/verita-e-democrazia-9788857591988-71014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51B0A-703F-44DD-9B41-D0F4BDD5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3</Pages>
  <Words>701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2022-05-12T13:32:00Z</dcterms:created>
  <dcterms:modified xsi:type="dcterms:W3CDTF">2022-07-22T06:23:00Z</dcterms:modified>
</cp:coreProperties>
</file>