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8A7B" w14:textId="77777777" w:rsidR="00E43540" w:rsidRPr="00D1735E" w:rsidRDefault="0051352B" w:rsidP="00D1735E">
      <w:pPr>
        <w:pStyle w:val="Titolo1"/>
        <w:rPr>
          <w:lang w:val="es-ES"/>
        </w:rPr>
      </w:pPr>
      <w:r w:rsidRPr="00D1735E">
        <w:rPr>
          <w:lang w:val="es-ES"/>
        </w:rPr>
        <w:t>Lingua inglese (corso avanzato)</w:t>
      </w:r>
    </w:p>
    <w:p w14:paraId="1FC334E0" w14:textId="77777777" w:rsidR="00E43540" w:rsidRPr="00D1735E" w:rsidRDefault="0051352B" w:rsidP="00D1735E">
      <w:pPr>
        <w:pStyle w:val="Titolo2"/>
        <w:keepNext w:val="0"/>
        <w:keepLines w:val="0"/>
        <w:spacing w:before="0" w:line="240" w:lineRule="exact"/>
        <w:jc w:val="both"/>
        <w:rPr>
          <w:rFonts w:ascii="Times" w:eastAsia="Times New Roman" w:hAnsi="Times" w:cs="Times New Roman"/>
          <w:smallCaps/>
          <w:noProof/>
          <w:color w:val="auto"/>
          <w:sz w:val="18"/>
          <w:szCs w:val="20"/>
          <w:lang w:val="es-ES" w:eastAsia="it-IT"/>
        </w:rPr>
      </w:pPr>
      <w:r w:rsidRPr="00D1735E">
        <w:rPr>
          <w:rFonts w:ascii="Times" w:eastAsia="Times New Roman" w:hAnsi="Times" w:cs="Times New Roman"/>
          <w:smallCaps/>
          <w:noProof/>
          <w:color w:val="auto"/>
          <w:sz w:val="18"/>
          <w:szCs w:val="20"/>
          <w:lang w:val="es-ES" w:eastAsia="it-IT"/>
        </w:rPr>
        <w:t>Prof. Jane Christopher</w:t>
      </w:r>
    </w:p>
    <w:p w14:paraId="1ED044F4" w14:textId="7248E746" w:rsidR="00E43540" w:rsidRPr="00F207C3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</w:pPr>
      <w:r w:rsidRPr="00F207C3"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  <w:t xml:space="preserve">OBIETTIVO DEL </w:t>
      </w:r>
      <w:r w:rsidR="00FE7A73" w:rsidRPr="00F207C3"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  <w:t>CORSO E</w:t>
      </w:r>
      <w:r w:rsidRPr="00F207C3"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  <w:t xml:space="preserve"> RISULTATI DI APPRENDIMENTO ATTESI</w:t>
      </w:r>
    </w:p>
    <w:p w14:paraId="254BEB98" w14:textId="77777777" w:rsidR="00FE7A73" w:rsidRPr="00FE7A73" w:rsidRDefault="00FE7A73" w:rsidP="00FE7A7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E7A73">
        <w:rPr>
          <w:rFonts w:ascii="Times New Roman" w:hAnsi="Times New Roman" w:cs="Times New Roman"/>
          <w:i/>
          <w:iCs/>
          <w:sz w:val="20"/>
          <w:szCs w:val="20"/>
          <w:lang w:val="it-IT"/>
        </w:rPr>
        <w:t>Conoscenza e comprensione</w:t>
      </w:r>
      <w:r w:rsidRPr="00FE7A7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6C99EF6C" w14:textId="6641153B" w:rsidR="00FE7A73" w:rsidRPr="00FE7A73" w:rsidRDefault="00FE7A73" w:rsidP="00FE7A7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E7A73">
        <w:rPr>
          <w:rFonts w:ascii="Times New Roman" w:hAnsi="Times New Roman" w:cs="Times New Roman"/>
          <w:sz w:val="20"/>
          <w:szCs w:val="20"/>
          <w:lang w:val="it-IT"/>
        </w:rPr>
        <w:t xml:space="preserve">Il corso mira a sviluppare la comprensione e l’interpretazione di testi inglesi che riguardano le relazioni internazionali. </w:t>
      </w:r>
    </w:p>
    <w:p w14:paraId="6882EDD4" w14:textId="77777777" w:rsidR="00FE7A73" w:rsidRPr="00FE7A73" w:rsidRDefault="00FE7A73" w:rsidP="00FE7A7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E7A73">
        <w:rPr>
          <w:rFonts w:ascii="Times New Roman" w:hAnsi="Times New Roman" w:cs="Times New Roman"/>
          <w:i/>
          <w:iCs/>
          <w:sz w:val="20"/>
          <w:szCs w:val="20"/>
          <w:lang w:val="it-IT"/>
        </w:rPr>
        <w:t>Capacità di applicare conoscenza e comprensione</w:t>
      </w:r>
      <w:r w:rsidRPr="00FE7A73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01EAD7EE" w14:textId="77777777" w:rsidR="00FE7A73" w:rsidRPr="00FE7A73" w:rsidRDefault="00FE7A73" w:rsidP="00FE7A7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E7A73">
        <w:rPr>
          <w:rFonts w:ascii="Times New Roman" w:hAnsi="Times New Roman" w:cs="Times New Roman"/>
          <w:sz w:val="20"/>
          <w:szCs w:val="20"/>
          <w:lang w:val="it-IT"/>
        </w:rPr>
        <w:t xml:space="preserve">Al termine dell’insegnamento lo studente sarà in grado di presentare, commentare e discutere in inglese temi e questioni di interesse specialistico e avrà acquisito delle competenze negoziali e argomentative in lingua inglese. </w:t>
      </w:r>
    </w:p>
    <w:p w14:paraId="489FD3E5" w14:textId="69D8575E" w:rsidR="00E43540" w:rsidRPr="00F207C3" w:rsidRDefault="0051352B" w:rsidP="00FE7A73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</w:pPr>
      <w:r w:rsidRPr="00D1735E">
        <w:rPr>
          <w:rFonts w:ascii="Times New Roman" w:eastAsia="SimSun" w:hAnsi="Times New Roman" w:cs="Lucida Sans"/>
          <w:kern w:val="1"/>
          <w:sz w:val="20"/>
          <w:szCs w:val="24"/>
          <w:lang w:val="es-ES" w:eastAsia="hi-IN" w:bidi="hi-IN"/>
        </w:rPr>
        <w:t xml:space="preserve"> </w:t>
      </w:r>
      <w:r w:rsidRPr="00F207C3"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  <w:t>PROGRAMMA DEL CORSO</w:t>
      </w:r>
    </w:p>
    <w:p w14:paraId="3690DA20" w14:textId="6596376A" w:rsidR="00E43540" w:rsidRPr="00D1735E" w:rsidRDefault="0051352B" w:rsidP="00D1735E">
      <w:pPr>
        <w:tabs>
          <w:tab w:val="left" w:pos="284"/>
        </w:tabs>
        <w:suppressAutoHyphens/>
        <w:spacing w:before="120" w:after="0" w:line="240" w:lineRule="exact"/>
        <w:jc w:val="both"/>
        <w:rPr>
          <w:rFonts w:ascii="Times New Roman" w:eastAsia="SimSun" w:hAnsi="Times New Roman" w:cs="Lucida Sans"/>
          <w:kern w:val="1"/>
          <w:sz w:val="20"/>
          <w:szCs w:val="24"/>
          <w:lang w:val="es-ES" w:eastAsia="hi-IN" w:bidi="hi-IN"/>
        </w:rPr>
      </w:pPr>
      <w:r w:rsidRPr="00D1735E">
        <w:rPr>
          <w:rFonts w:ascii="Times New Roman" w:eastAsia="SimSun" w:hAnsi="Times New Roman" w:cs="Lucida Sans"/>
          <w:kern w:val="1"/>
          <w:sz w:val="20"/>
          <w:szCs w:val="24"/>
          <w:lang w:val="es-ES" w:eastAsia="hi-IN" w:bidi="hi-IN"/>
        </w:rPr>
        <w:t>Il corso prevede esercitazione nella lettura e analisi di trattati, convenzioni, dichiarazioni e articoli in lingua inglese nell’ambito delle relazioni internazionali nonchè il commento critico di testi politico-sociali. Al termine del corso lo studente sarà in grado di utilizzare la lingua inglese in modo funzionale alla negoziazione e all’argomentazione in contesti anglofoni.</w:t>
      </w:r>
    </w:p>
    <w:p w14:paraId="6E0CC09C" w14:textId="354A09C4" w:rsidR="00E43540" w:rsidRPr="00F207C3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es-ES" w:eastAsia="hi-IN" w:bidi="hi-IN"/>
        </w:rPr>
      </w:pPr>
      <w:r w:rsidRPr="00F207C3"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es-ES" w:eastAsia="hi-IN" w:bidi="hi-IN"/>
        </w:rPr>
        <w:t>BIBLIOGRAFIA</w:t>
      </w:r>
      <w:r w:rsidR="00F207C3">
        <w:rPr>
          <w:rStyle w:val="Rimandonotaapidipagina"/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footnoteReference w:id="1"/>
      </w:r>
    </w:p>
    <w:p w14:paraId="7A460958" w14:textId="78935D31" w:rsidR="00E43540" w:rsidRPr="00D1735E" w:rsidRDefault="0051352B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>Testi obbligatori:</w:t>
      </w:r>
    </w:p>
    <w:p w14:paraId="134E6D3E" w14:textId="5635584E" w:rsidR="00520EB3" w:rsidRPr="00D1735E" w:rsidRDefault="00D1735E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>K</w:t>
      </w:r>
      <w:r>
        <w:rPr>
          <w:lang w:val="es-ES"/>
        </w:rPr>
        <w:t>.</w:t>
      </w:r>
      <w:r w:rsidRPr="00D1735E">
        <w:rPr>
          <w:lang w:val="es-ES"/>
        </w:rPr>
        <w:t xml:space="preserve"> Baade </w:t>
      </w:r>
      <w:r w:rsidR="00520EB3" w:rsidRPr="00D1735E">
        <w:rPr>
          <w:lang w:val="es-ES"/>
        </w:rPr>
        <w:t>et al., Business Result (Advanced), Oxford University Press, latest ed.</w:t>
      </w:r>
      <w:r w:rsidR="00F207C3">
        <w:rPr>
          <w:lang w:val="es-ES"/>
        </w:rPr>
        <w:t xml:space="preserve"> </w:t>
      </w:r>
      <w:hyperlink r:id="rId10" w:history="1">
        <w:r w:rsidR="00F207C3" w:rsidRPr="00F207C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89CA24" w14:textId="51C10AF8" w:rsidR="00E43540" w:rsidRPr="00D1735E" w:rsidRDefault="0051352B" w:rsidP="00FE7A73">
      <w:pPr>
        <w:pStyle w:val="Testo1"/>
        <w:rPr>
          <w:lang w:val="es-ES"/>
        </w:rPr>
      </w:pPr>
      <w:r w:rsidRPr="00D1735E">
        <w:rPr>
          <w:lang w:val="es-ES"/>
        </w:rPr>
        <w:t>Testi consigliati:</w:t>
      </w:r>
    </w:p>
    <w:p w14:paraId="071CB5AD" w14:textId="77777777" w:rsidR="00E43540" w:rsidRPr="00D1735E" w:rsidRDefault="0051352B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 xml:space="preserve">G. Garzone-F. Miglioli, From Culture and Institutions to Language, LED, Milano, ult. ed. </w:t>
      </w:r>
    </w:p>
    <w:p w14:paraId="73726538" w14:textId="77777777" w:rsidR="00E43540" w:rsidRPr="00D1735E" w:rsidRDefault="0051352B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>M. Foley-D. Hall, Advanced Learners’ Grammar, Longman, Harlow, 2006.</w:t>
      </w:r>
    </w:p>
    <w:p w14:paraId="06A1F81A" w14:textId="77777777" w:rsidR="00E43540" w:rsidRPr="00D1735E" w:rsidRDefault="0051352B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>Dictionary of English Language and Culture, Longman, Harlow, 2006.</w:t>
      </w:r>
    </w:p>
    <w:p w14:paraId="0EB7C082" w14:textId="77777777" w:rsidR="00E43540" w:rsidRPr="00F207C3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</w:pPr>
      <w:r w:rsidRPr="00F207C3"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  <w:t>DIDATTICA DEL CORSO</w:t>
      </w:r>
    </w:p>
    <w:p w14:paraId="3A610482" w14:textId="77777777" w:rsidR="00E43540" w:rsidRPr="00D1735E" w:rsidRDefault="0051352B" w:rsidP="00D1735E">
      <w:pPr>
        <w:pStyle w:val="Testo2"/>
        <w:rPr>
          <w:lang w:val="es-ES"/>
        </w:rPr>
      </w:pPr>
      <w:r w:rsidRPr="00D1735E">
        <w:rPr>
          <w:lang w:val="es-ES"/>
        </w:rPr>
        <w:t>Lezioni in aula su materiali forniti su Blackboard</w:t>
      </w:r>
    </w:p>
    <w:p w14:paraId="36F6BB6E" w14:textId="77777777" w:rsidR="00E43540" w:rsidRPr="00F207C3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</w:pPr>
      <w:r w:rsidRPr="00F207C3"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  <w:lastRenderedPageBreak/>
        <w:t>METODO DI VALUTAZIONE</w:t>
      </w:r>
    </w:p>
    <w:p w14:paraId="32813A63" w14:textId="62285B30" w:rsidR="00E43540" w:rsidRPr="00D1735E" w:rsidRDefault="0051352B" w:rsidP="00D1735E">
      <w:pPr>
        <w:pStyle w:val="Testo2"/>
        <w:rPr>
          <w:lang w:val="es-ES"/>
        </w:rPr>
      </w:pPr>
      <w:r w:rsidRPr="00D1735E">
        <w:rPr>
          <w:lang w:val="es-ES"/>
        </w:rPr>
        <w:t>La valutazione in sede d’esame consisterà in una prova orale, volta all’accertamento della capacità di leggere</w:t>
      </w:r>
      <w:r w:rsidR="00AA6A8A" w:rsidRPr="00D1735E">
        <w:rPr>
          <w:lang w:val="es-ES"/>
        </w:rPr>
        <w:t xml:space="preserve"> e</w:t>
      </w:r>
      <w:r w:rsidRPr="00D1735E">
        <w:rPr>
          <w:lang w:val="es-ES"/>
        </w:rPr>
        <w:t xml:space="preserve"> commentare in inglese alcuni testi che verranno comunicati via Blackboard durante il corso. </w:t>
      </w:r>
    </w:p>
    <w:p w14:paraId="22A9B01F" w14:textId="77777777" w:rsidR="00E43540" w:rsidRPr="00D1735E" w:rsidRDefault="0051352B" w:rsidP="00D1735E">
      <w:pPr>
        <w:pStyle w:val="Testo2"/>
        <w:rPr>
          <w:lang w:val="es-ES"/>
        </w:rPr>
      </w:pPr>
      <w:r w:rsidRPr="00D1735E">
        <w:rPr>
          <w:lang w:val="es-ES"/>
        </w:rPr>
        <w:t>Le modalità di accertamento verificheranno la padronanza delle tecniche espressive per la negoziazione e l’argomentazione in lingua inglese e per la presentazione e discussione dei contenuti dei testi obbligatori del corso.</w:t>
      </w:r>
    </w:p>
    <w:p w14:paraId="62D66C07" w14:textId="15D76015" w:rsidR="00E43540" w:rsidRPr="00F207C3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</w:pPr>
      <w:r w:rsidRPr="00F207C3">
        <w:rPr>
          <w:rFonts w:ascii="Times New Roman" w:eastAsia="SimSun" w:hAnsi="Times New Roman" w:cs="Lucida Sans"/>
          <w:b/>
          <w:i/>
          <w:kern w:val="1"/>
          <w:sz w:val="18"/>
          <w:szCs w:val="24"/>
          <w:lang w:val="it-IT" w:eastAsia="hi-IN" w:bidi="hi-IN"/>
        </w:rPr>
        <w:t>AVVERTENZE</w:t>
      </w:r>
    </w:p>
    <w:p w14:paraId="028DCC84" w14:textId="03DC21DD" w:rsidR="009E0B96" w:rsidRPr="00D1735E" w:rsidRDefault="009E0B96" w:rsidP="00D1735E">
      <w:pPr>
        <w:pStyle w:val="Testo2"/>
        <w:rPr>
          <w:lang w:val="es-ES"/>
        </w:rPr>
      </w:pPr>
      <w:r w:rsidRPr="00D1735E">
        <w:rPr>
          <w:lang w:val="es-ES"/>
        </w:rPr>
        <w:t>Livello linguistico</w:t>
      </w:r>
    </w:p>
    <w:p w14:paraId="2F0BBD01" w14:textId="22FB9B1A" w:rsidR="009E0B96" w:rsidRPr="00D1735E" w:rsidRDefault="009E0B96" w:rsidP="00D1735E">
      <w:pPr>
        <w:pStyle w:val="Testo2"/>
        <w:rPr>
          <w:lang w:val="es-ES"/>
        </w:rPr>
      </w:pPr>
      <w:r w:rsidRPr="00D1735E">
        <w:rPr>
          <w:lang w:val="es-ES"/>
        </w:rPr>
        <w:t xml:space="preserve">Il livello linguistico d’inglese richiesto per questo corso è </w:t>
      </w:r>
      <w:r w:rsidR="003D7C2C" w:rsidRPr="00D1735E">
        <w:rPr>
          <w:lang w:val="es-ES"/>
        </w:rPr>
        <w:t>B1+/</w:t>
      </w:r>
      <w:r w:rsidRPr="00D1735E">
        <w:rPr>
          <w:lang w:val="es-ES"/>
        </w:rPr>
        <w:t xml:space="preserve">B2. </w:t>
      </w:r>
      <w:r w:rsidR="003D7C2C" w:rsidRPr="00D1735E">
        <w:rPr>
          <w:lang w:val="es-ES"/>
        </w:rPr>
        <w:t>Si ritiene che</w:t>
      </w:r>
      <w:r w:rsidRPr="00D1735E">
        <w:rPr>
          <w:lang w:val="es-ES"/>
        </w:rPr>
        <w:t xml:space="preserve"> gli studenti che provengono da una laurea triennale in Scienze Politiche oppure Economia </w:t>
      </w:r>
      <w:r w:rsidR="003D7C2C" w:rsidRPr="00D1735E">
        <w:rPr>
          <w:lang w:val="es-ES"/>
        </w:rPr>
        <w:t>abbiano ottenuto questo livello e possono frequentare questo corso. Gli studenti che provengono da altre facoltà possono presentare un certificato che attesti il livello di conoscenza della lingua.</w:t>
      </w:r>
    </w:p>
    <w:p w14:paraId="6421ECEA" w14:textId="2979FAA8" w:rsidR="003D7C2C" w:rsidRPr="00D1735E" w:rsidRDefault="003D7C2C" w:rsidP="00D1735E">
      <w:pPr>
        <w:pStyle w:val="Testo2"/>
        <w:rPr>
          <w:lang w:val="es-ES"/>
        </w:rPr>
      </w:pPr>
      <w:r w:rsidRPr="00D1735E">
        <w:rPr>
          <w:lang w:val="es-ES"/>
        </w:rPr>
        <w:t>Gli studenti che non abbiano questi pre-requisiti dovranno iscriversi all’idoneo corso presso l’ufficio SeLdA (L-LIN/12 Lingua inglese [SeLdA] 9 CFU (second year, laurea triennale).</w:t>
      </w:r>
    </w:p>
    <w:p w14:paraId="5A2656DA" w14:textId="7802B7DA" w:rsidR="003D7C2C" w:rsidRPr="00D1735E" w:rsidRDefault="003D7C2C" w:rsidP="00D1735E">
      <w:pPr>
        <w:pStyle w:val="Testo2"/>
        <w:rPr>
          <w:lang w:val="es-ES"/>
        </w:rPr>
      </w:pPr>
      <w:r w:rsidRPr="00D1735E">
        <w:rPr>
          <w:lang w:val="es-ES"/>
        </w:rPr>
        <w:t>Per eventuali chiarimenti gli studenti dovranno parlarne con la docente nella prima settimana del corso.</w:t>
      </w:r>
    </w:p>
    <w:p w14:paraId="56FB2F6B" w14:textId="77777777" w:rsidR="00E43540" w:rsidRPr="00D1735E" w:rsidRDefault="0051352B" w:rsidP="00D1735E">
      <w:pPr>
        <w:pStyle w:val="Testo2"/>
        <w:spacing w:before="120"/>
        <w:rPr>
          <w:i/>
          <w:iCs/>
          <w:lang w:val="es-ES"/>
        </w:rPr>
      </w:pPr>
      <w:r w:rsidRPr="00D1735E">
        <w:rPr>
          <w:i/>
          <w:iCs/>
          <w:lang w:val="es-ES"/>
        </w:rPr>
        <w:t>Orario e luogo di ricevimento</w:t>
      </w:r>
    </w:p>
    <w:p w14:paraId="7D5704C4" w14:textId="08083E20" w:rsidR="00E43540" w:rsidRPr="00D1735E" w:rsidRDefault="007967A4" w:rsidP="00D1735E">
      <w:pPr>
        <w:pStyle w:val="Testo2"/>
        <w:rPr>
          <w:lang w:val="es-ES"/>
        </w:rPr>
      </w:pPr>
      <w:r w:rsidRPr="00D1735E">
        <w:rPr>
          <w:lang w:val="es-ES"/>
        </w:rPr>
        <w:t>La</w:t>
      </w:r>
      <w:r w:rsidR="0051352B" w:rsidRPr="00D1735E">
        <w:rPr>
          <w:lang w:val="es-ES"/>
        </w:rPr>
        <w:t xml:space="preserve"> Prof. Jane Christopher riceve gli studenti al termine delle lezioni, per e-mail e su appuntamento.</w:t>
      </w:r>
    </w:p>
    <w:p w14:paraId="0E5EDECC" w14:textId="77777777" w:rsidR="00E43540" w:rsidRPr="00D1735E" w:rsidRDefault="0051352B" w:rsidP="00D1735E">
      <w:pPr>
        <w:pStyle w:val="Testo2"/>
        <w:rPr>
          <w:lang w:val="es-ES"/>
        </w:rPr>
      </w:pPr>
      <w:r w:rsidRPr="00D1735E">
        <w:rPr>
          <w:lang w:val="es-ES"/>
        </w:rPr>
        <w:t xml:space="preserve"> I testi indicati nella bibliografia sono acquistabili presso le librerie di Ateneo; è possibile acquistarli anche presso altri rivenditori. </w:t>
      </w:r>
    </w:p>
    <w:sectPr w:rsidR="00E43540" w:rsidRPr="00D1735E">
      <w:pgSz w:w="11906" w:h="16838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D0BE" w14:textId="77777777" w:rsidR="003F0166" w:rsidRDefault="003F0166">
      <w:pPr>
        <w:spacing w:after="0" w:line="240" w:lineRule="auto"/>
      </w:pPr>
      <w:r>
        <w:separator/>
      </w:r>
    </w:p>
  </w:endnote>
  <w:endnote w:type="continuationSeparator" w:id="0">
    <w:p w14:paraId="41718639" w14:textId="77777777" w:rsidR="003F0166" w:rsidRDefault="003F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10E38" w14:textId="77777777" w:rsidR="003F0166" w:rsidRDefault="003F0166">
      <w:pPr>
        <w:spacing w:after="0" w:line="240" w:lineRule="auto"/>
      </w:pPr>
      <w:r>
        <w:separator/>
      </w:r>
    </w:p>
  </w:footnote>
  <w:footnote w:type="continuationSeparator" w:id="0">
    <w:p w14:paraId="56A4E14A" w14:textId="77777777" w:rsidR="003F0166" w:rsidRDefault="003F0166">
      <w:pPr>
        <w:spacing w:after="0" w:line="240" w:lineRule="auto"/>
      </w:pPr>
      <w:r>
        <w:continuationSeparator/>
      </w:r>
    </w:p>
  </w:footnote>
  <w:footnote w:id="1">
    <w:p w14:paraId="746561DE" w14:textId="6C1A03A9" w:rsidR="00F207C3" w:rsidRDefault="00F207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17A0F"/>
    <w:multiLevelType w:val="singleLevel"/>
    <w:tmpl w:val="E2017A0F"/>
    <w:lvl w:ilvl="0">
      <w:start w:val="1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79"/>
    <w:rsid w:val="000638F8"/>
    <w:rsid w:val="00205CCC"/>
    <w:rsid w:val="002805FB"/>
    <w:rsid w:val="003D7C2C"/>
    <w:rsid w:val="003F0166"/>
    <w:rsid w:val="0051352B"/>
    <w:rsid w:val="00520EB3"/>
    <w:rsid w:val="006906C6"/>
    <w:rsid w:val="00796579"/>
    <w:rsid w:val="007967A4"/>
    <w:rsid w:val="009E0B96"/>
    <w:rsid w:val="00A73B42"/>
    <w:rsid w:val="00AA6A8A"/>
    <w:rsid w:val="00C51EBA"/>
    <w:rsid w:val="00CA5C97"/>
    <w:rsid w:val="00CB11E8"/>
    <w:rsid w:val="00D1735E"/>
    <w:rsid w:val="00E43540"/>
    <w:rsid w:val="00E447A0"/>
    <w:rsid w:val="00F207C3"/>
    <w:rsid w:val="00FE7A73"/>
    <w:rsid w:val="6E9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D1735E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17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D1735E"/>
    <w:rPr>
      <w:rFonts w:ascii="Times" w:eastAsia="Times New Roman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173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Testo1">
    <w:name w:val="Testo 1"/>
    <w:rsid w:val="00D1735E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lang w:val="it-IT" w:eastAsia="it-IT"/>
    </w:rPr>
  </w:style>
  <w:style w:type="paragraph" w:customStyle="1" w:styleId="Testo2">
    <w:name w:val="Testo 2"/>
    <w:rsid w:val="00D1735E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D1735E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17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D1735E"/>
    <w:rPr>
      <w:rFonts w:ascii="Times" w:eastAsia="Times New Roman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173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Testo1">
    <w:name w:val="Testo 1"/>
    <w:rsid w:val="00D1735E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lang w:val="it-IT" w:eastAsia="it-IT"/>
    </w:rPr>
  </w:style>
  <w:style w:type="paragraph" w:customStyle="1" w:styleId="Testo2">
    <w:name w:val="Testo 2"/>
    <w:rsid w:val="00D1735E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librerie.unicatt.it/scheda-libro/autori-vari/business-result-advanced-students-book-per-le-scuole-superiori-con-espansione-online-9780194739061-558607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EADA2-64E4-460C-8D3A-6D266315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Pollard</dc:creator>
  <cp:lastModifiedBy>Rolli Andrea</cp:lastModifiedBy>
  <cp:revision>7</cp:revision>
  <dcterms:created xsi:type="dcterms:W3CDTF">2022-06-10T12:56:00Z</dcterms:created>
  <dcterms:modified xsi:type="dcterms:W3CDTF">2022-07-19T13:07:00Z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