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78C0" w14:textId="77777777" w:rsidR="00A04CEB" w:rsidRDefault="00A04CEB" w:rsidP="00A04CEB">
      <w:pPr>
        <w:pStyle w:val="Titolo1"/>
      </w:pPr>
      <w:r>
        <w:t>Pedagogia generale</w:t>
      </w:r>
    </w:p>
    <w:p w14:paraId="7BA11651" w14:textId="77777777" w:rsidR="00A04CEB" w:rsidRDefault="00A04CEB" w:rsidP="00A04CEB">
      <w:pPr>
        <w:pStyle w:val="Titolo2"/>
      </w:pPr>
      <w:r>
        <w:t xml:space="preserve">Prof. </w:t>
      </w:r>
      <w:r w:rsidR="00560DE4">
        <w:t>Domenico Simeone</w:t>
      </w:r>
    </w:p>
    <w:p w14:paraId="6DE226F2" w14:textId="77777777" w:rsidR="002D5E17" w:rsidRDefault="00A04CEB" w:rsidP="00A04CE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FD0621" w14:textId="77777777"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L’insegnamento si propone di fornire agli studenti le nozioni di base della Pedagogia generale e delle principali questioni epistemologiche connesse con il sapere pedagogico, in virtù di esse, perseguire i seguenti obiettivi:</w:t>
      </w:r>
    </w:p>
    <w:p w14:paraId="60E0EF56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accostare gli studenti alle problematiche epistemologiche del sapere pedagogico e dei suoi concetti fondamentali che sono alla base delle prospettive educative, </w:t>
      </w:r>
    </w:p>
    <w:p w14:paraId="304A9DCB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approfondire la conoscenza della pedagogia come sapere qualificato dalla circolarità teoria/prassi, </w:t>
      </w:r>
    </w:p>
    <w:p w14:paraId="39944FA3" w14:textId="0E5CA0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dare risalto </w:t>
      </w:r>
      <w:r w:rsidR="0093768C" w:rsidRPr="002129A1">
        <w:rPr>
          <w:rFonts w:ascii="Times" w:hAnsi="Times"/>
          <w:szCs w:val="20"/>
        </w:rPr>
        <w:t>alle principali</w:t>
      </w:r>
      <w:r w:rsidRPr="002129A1">
        <w:rPr>
          <w:rFonts w:ascii="Times" w:hAnsi="Times"/>
          <w:szCs w:val="20"/>
        </w:rPr>
        <w:t xml:space="preserve"> categorie concettuali (fini, metodi, ambienti, figure) che danno origine a diverse teorie pedagogiche e a differenti prassi educative, con una particolare attenzione alla pedagogia della scuola.</w:t>
      </w:r>
    </w:p>
    <w:p w14:paraId="09BFE05B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alcune figure emblematiche che hanno modificato il pensiero pedagogico e la prassi educativa a livello nazionale e internazionale. </w:t>
      </w:r>
    </w:p>
    <w:p w14:paraId="210EC91E" w14:textId="77777777" w:rsidR="005234AF" w:rsidRPr="002129A1" w:rsidRDefault="005234AF" w:rsidP="005234AF">
      <w:pPr>
        <w:spacing w:before="120"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Al temine dell’insegnamento, lo studente sarà in grado di: </w:t>
      </w:r>
    </w:p>
    <w:p w14:paraId="4F46575E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e comprendere i fondamenti epistemologici della pedagogia, </w:t>
      </w:r>
    </w:p>
    <w:p w14:paraId="58929853" w14:textId="5C90EB3B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conoscere</w:t>
      </w:r>
      <w:r w:rsidR="00341336">
        <w:rPr>
          <w:rFonts w:ascii="Times" w:hAnsi="Times"/>
          <w:szCs w:val="20"/>
        </w:rPr>
        <w:t xml:space="preserve"> l’esperienza emblematica di don Lorenzo Milani e della scuola di </w:t>
      </w:r>
      <w:proofErr w:type="spellStart"/>
      <w:r w:rsidR="00341336">
        <w:rPr>
          <w:rFonts w:ascii="Times" w:hAnsi="Times"/>
          <w:szCs w:val="20"/>
        </w:rPr>
        <w:t>Barbiana</w:t>
      </w:r>
      <w:proofErr w:type="spellEnd"/>
      <w:r w:rsidRPr="002129A1">
        <w:rPr>
          <w:rFonts w:ascii="Times" w:hAnsi="Times"/>
          <w:szCs w:val="20"/>
        </w:rPr>
        <w:t>,</w:t>
      </w:r>
    </w:p>
    <w:p w14:paraId="0AEA8691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descrivere, con lessico appropriato, i concetti fondamentali del sapere pedagogico e dell’azione educativa, </w:t>
      </w:r>
    </w:p>
    <w:p w14:paraId="6239170E" w14:textId="63741420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riconoscere </w:t>
      </w:r>
      <w:r w:rsidR="00341336">
        <w:rPr>
          <w:rFonts w:ascii="Times" w:hAnsi="Times"/>
          <w:szCs w:val="20"/>
        </w:rPr>
        <w:t>il ruolo della scuola nella costruzione della società di domani,</w:t>
      </w:r>
    </w:p>
    <w:p w14:paraId="43365EA2" w14:textId="7734EBC9" w:rsidR="00A04CEB" w:rsidRPr="005234AF" w:rsidRDefault="00341336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conoscere gli aspetto fondamentali del </w:t>
      </w:r>
      <w:r w:rsidRPr="00341336">
        <w:rPr>
          <w:rFonts w:ascii="Times" w:hAnsi="Times"/>
          <w:i/>
          <w:iCs/>
          <w:szCs w:val="20"/>
        </w:rPr>
        <w:t xml:space="preserve">Global Compact on </w:t>
      </w:r>
      <w:proofErr w:type="spellStart"/>
      <w:r w:rsidRPr="00341336">
        <w:rPr>
          <w:rFonts w:ascii="Times" w:hAnsi="Times"/>
          <w:i/>
          <w:iCs/>
          <w:szCs w:val="20"/>
        </w:rPr>
        <w:t>Education</w:t>
      </w:r>
      <w:proofErr w:type="spellEnd"/>
      <w:r>
        <w:rPr>
          <w:rFonts w:ascii="Times" w:hAnsi="Times"/>
          <w:i/>
          <w:iCs/>
          <w:szCs w:val="20"/>
        </w:rPr>
        <w:t>.</w:t>
      </w:r>
    </w:p>
    <w:p w14:paraId="17D951EF" w14:textId="250F3D75" w:rsidR="00A04CEB" w:rsidRDefault="00A04CEB" w:rsidP="007C7E0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28F294" w14:textId="77777777"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Il corso si svilupperà, approfondendo in modo consequenziale i seguenti nuclei tematici:</w:t>
      </w:r>
    </w:p>
    <w:p w14:paraId="48EEC672" w14:textId="1EEA3E1C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aspetti e problemi di epistemologia pedagogica</w:t>
      </w:r>
      <w:r w:rsidR="00341336">
        <w:rPr>
          <w:rFonts w:ascii="Times" w:hAnsi="Times"/>
          <w:szCs w:val="20"/>
        </w:rPr>
        <w:t>;</w:t>
      </w:r>
      <w:r w:rsidRPr="002129A1">
        <w:rPr>
          <w:rFonts w:ascii="Times" w:hAnsi="Times"/>
          <w:szCs w:val="20"/>
        </w:rPr>
        <w:t xml:space="preserve"> </w:t>
      </w:r>
    </w:p>
    <w:p w14:paraId="0B3FE37A" w14:textId="3EE78B0B" w:rsidR="005234AF" w:rsidRPr="002129A1" w:rsidRDefault="00341336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concetti fondamentali del sapere pedagogico contemporaneo</w:t>
      </w:r>
      <w:r w:rsidR="005234AF" w:rsidRPr="002129A1">
        <w:rPr>
          <w:rFonts w:ascii="Times" w:hAnsi="Times"/>
          <w:szCs w:val="20"/>
        </w:rPr>
        <w:t>;</w:t>
      </w:r>
    </w:p>
    <w:p w14:paraId="2D066D8D" w14:textId="1A05E45F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la </w:t>
      </w:r>
      <w:r w:rsidR="00341336">
        <w:rPr>
          <w:rFonts w:ascii="Times" w:hAnsi="Times"/>
          <w:szCs w:val="20"/>
        </w:rPr>
        <w:t>scuola come laboratorio di futuro</w:t>
      </w:r>
      <w:r w:rsidRPr="002129A1">
        <w:rPr>
          <w:rFonts w:ascii="Times" w:hAnsi="Times"/>
          <w:szCs w:val="20"/>
        </w:rPr>
        <w:t>;</w:t>
      </w:r>
    </w:p>
    <w:p w14:paraId="6AA596D5" w14:textId="0F2469C3" w:rsidR="005234AF" w:rsidRPr="002129A1" w:rsidRDefault="00341336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patto educativo globale</w:t>
      </w:r>
      <w:r w:rsidR="005234AF" w:rsidRPr="002129A1">
        <w:rPr>
          <w:rFonts w:ascii="Times" w:hAnsi="Times"/>
          <w:szCs w:val="20"/>
        </w:rPr>
        <w:t>;</w:t>
      </w:r>
    </w:p>
    <w:p w14:paraId="0842EB65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l’esperienza emblematica di don Milani e della Scuola di </w:t>
      </w:r>
      <w:proofErr w:type="spellStart"/>
      <w:r w:rsidRPr="002129A1">
        <w:rPr>
          <w:rFonts w:ascii="Times" w:hAnsi="Times"/>
          <w:szCs w:val="20"/>
        </w:rPr>
        <w:t>Barbiana</w:t>
      </w:r>
      <w:proofErr w:type="spellEnd"/>
      <w:r w:rsidRPr="002129A1">
        <w:rPr>
          <w:rFonts w:ascii="Times" w:hAnsi="Times"/>
          <w:szCs w:val="20"/>
        </w:rPr>
        <w:t>;</w:t>
      </w:r>
    </w:p>
    <w:p w14:paraId="4F598027" w14:textId="42813527" w:rsidR="00A04CEB" w:rsidRPr="007C7E0B" w:rsidRDefault="00A04CEB" w:rsidP="007C7E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95D49">
        <w:rPr>
          <w:rStyle w:val="Rimandonotaapidipagina"/>
          <w:b/>
          <w:i/>
          <w:sz w:val="18"/>
        </w:rPr>
        <w:footnoteReference w:id="2"/>
      </w:r>
    </w:p>
    <w:p w14:paraId="13347BC0" w14:textId="1FE00CB6" w:rsidR="00341336" w:rsidRPr="00E00132" w:rsidRDefault="00341336" w:rsidP="00E973C5">
      <w:r w:rsidRPr="00E973C5">
        <w:rPr>
          <w:sz w:val="18"/>
          <w:szCs w:val="18"/>
        </w:rPr>
        <w:t>–</w:t>
      </w:r>
      <w:r w:rsidRPr="00E973C5">
        <w:rPr>
          <w:sz w:val="18"/>
          <w:szCs w:val="18"/>
        </w:rPr>
        <w:tab/>
      </w:r>
      <w:r w:rsidRPr="00E973C5">
        <w:rPr>
          <w:smallCaps/>
          <w:spacing w:val="-5"/>
          <w:sz w:val="18"/>
          <w:szCs w:val="18"/>
        </w:rPr>
        <w:t xml:space="preserve">M. Amadini, L. Cadei, P. Malavasi, D. Simeone </w:t>
      </w:r>
      <w:r w:rsidRPr="00E973C5">
        <w:rPr>
          <w:sz w:val="18"/>
          <w:szCs w:val="18"/>
        </w:rPr>
        <w:t xml:space="preserve">(a cura di), </w:t>
      </w:r>
      <w:r w:rsidRPr="00E973C5">
        <w:rPr>
          <w:i/>
          <w:iCs/>
          <w:sz w:val="18"/>
          <w:szCs w:val="18"/>
        </w:rPr>
        <w:t xml:space="preserve">Parole per educare. Vol 1 Pedagogia generale e sociale, </w:t>
      </w:r>
      <w:r w:rsidRPr="00E973C5">
        <w:rPr>
          <w:sz w:val="18"/>
          <w:szCs w:val="18"/>
        </w:rPr>
        <w:t>Vita e Pensiero, Milano, in corso di stampa.</w:t>
      </w:r>
      <w:r w:rsidR="00E973C5" w:rsidRPr="00E973C5">
        <w:rPr>
          <w:i/>
          <w:sz w:val="18"/>
          <w:szCs w:val="18"/>
        </w:rPr>
        <w:t xml:space="preserve"> </w:t>
      </w:r>
      <w:bookmarkStart w:id="0" w:name="_GoBack"/>
      <w:bookmarkEnd w:id="0"/>
      <w:r w:rsidR="00E5362E" w:rsidRPr="00683516">
        <w:rPr>
          <w:i/>
          <w:sz w:val="16"/>
          <w:szCs w:val="16"/>
        </w:rPr>
        <w:t>Acquista da VP</w:t>
      </w:r>
    </w:p>
    <w:p w14:paraId="1B33E3EE" w14:textId="67418587" w:rsidR="00A04CEB" w:rsidRPr="00E973C5" w:rsidRDefault="00A04CEB" w:rsidP="00E973C5">
      <w:r w:rsidRPr="00E973C5">
        <w:rPr>
          <w:smallCaps/>
          <w:spacing w:val="-5"/>
          <w:sz w:val="18"/>
          <w:szCs w:val="18"/>
        </w:rPr>
        <w:t>–</w:t>
      </w:r>
      <w:r w:rsidRPr="00E973C5">
        <w:rPr>
          <w:smallCaps/>
          <w:spacing w:val="-5"/>
          <w:sz w:val="18"/>
          <w:szCs w:val="18"/>
        </w:rPr>
        <w:tab/>
      </w:r>
      <w:r w:rsidR="00E00132" w:rsidRPr="00E973C5">
        <w:rPr>
          <w:smallCaps/>
          <w:spacing w:val="-5"/>
          <w:sz w:val="18"/>
          <w:szCs w:val="18"/>
        </w:rPr>
        <w:t>AA.VV.</w:t>
      </w:r>
      <w:r w:rsidR="00781FAA" w:rsidRPr="00E973C5">
        <w:rPr>
          <w:smallCaps/>
          <w:spacing w:val="-5"/>
          <w:sz w:val="18"/>
          <w:szCs w:val="18"/>
        </w:rPr>
        <w:t>,</w:t>
      </w:r>
      <w:r w:rsidRPr="00E973C5">
        <w:rPr>
          <w:i/>
          <w:spacing w:val="-5"/>
          <w:sz w:val="18"/>
          <w:szCs w:val="18"/>
        </w:rPr>
        <w:t xml:space="preserve"> </w:t>
      </w:r>
      <w:r w:rsidR="00E00132" w:rsidRPr="00E973C5">
        <w:rPr>
          <w:i/>
          <w:spacing w:val="-5"/>
          <w:sz w:val="18"/>
          <w:szCs w:val="18"/>
        </w:rPr>
        <w:t xml:space="preserve">La scuola: laboratorio di futuro, Quaderni di pedagogia della scuola vol. 1 e 2/2022, </w:t>
      </w:r>
      <w:r w:rsidR="00E00132" w:rsidRPr="00E973C5">
        <w:rPr>
          <w:iCs/>
          <w:spacing w:val="-5"/>
          <w:sz w:val="18"/>
          <w:szCs w:val="18"/>
        </w:rPr>
        <w:t>La Scuola</w:t>
      </w:r>
      <w:r w:rsidR="00CE61EB" w:rsidRPr="00E973C5">
        <w:rPr>
          <w:iCs/>
          <w:spacing w:val="-5"/>
          <w:sz w:val="18"/>
          <w:szCs w:val="18"/>
        </w:rPr>
        <w:t>,</w:t>
      </w:r>
      <w:r w:rsidR="00E00132" w:rsidRPr="00E973C5">
        <w:rPr>
          <w:iCs/>
          <w:spacing w:val="-5"/>
          <w:sz w:val="18"/>
          <w:szCs w:val="18"/>
        </w:rPr>
        <w:t xml:space="preserve"> Brescia 2022</w:t>
      </w:r>
      <w:r w:rsidR="00E00132">
        <w:rPr>
          <w:i/>
          <w:spacing w:val="-5"/>
        </w:rPr>
        <w:t xml:space="preserve">. </w:t>
      </w:r>
      <w:hyperlink r:id="rId9" w:history="1">
        <w:r w:rsidR="00F862CA" w:rsidRPr="00E536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B6B6A4" w14:textId="17D810BB" w:rsidR="00E00132" w:rsidRPr="00095D49" w:rsidRDefault="00E00132" w:rsidP="00095D49">
      <w:r w:rsidRPr="00A04CEB">
        <w:rPr>
          <w:smallCaps/>
          <w:spacing w:val="-5"/>
          <w:sz w:val="16"/>
        </w:rPr>
        <w:t>–</w:t>
      </w:r>
      <w:r w:rsidRPr="00095D49">
        <w:rPr>
          <w:smallCaps/>
          <w:spacing w:val="-5"/>
          <w:sz w:val="18"/>
          <w:szCs w:val="18"/>
        </w:rPr>
        <w:tab/>
        <w:t>Congregazione per l’educazione Cattolica,</w:t>
      </w:r>
      <w:r w:rsidRPr="00095D49">
        <w:rPr>
          <w:i/>
          <w:spacing w:val="-5"/>
          <w:sz w:val="18"/>
          <w:szCs w:val="18"/>
        </w:rPr>
        <w:t xml:space="preserve"> Patto Educativo Globale. Instrumentum </w:t>
      </w:r>
      <w:proofErr w:type="spellStart"/>
      <w:r w:rsidRPr="00095D49">
        <w:rPr>
          <w:i/>
          <w:spacing w:val="-5"/>
          <w:sz w:val="18"/>
          <w:szCs w:val="18"/>
        </w:rPr>
        <w:t>Laboris</w:t>
      </w:r>
      <w:proofErr w:type="spellEnd"/>
      <w:r w:rsidRPr="00095D49">
        <w:rPr>
          <w:i/>
          <w:spacing w:val="-5"/>
          <w:sz w:val="18"/>
          <w:szCs w:val="18"/>
        </w:rPr>
        <w:t xml:space="preserve">, San Paolo, </w:t>
      </w:r>
      <w:r w:rsidRPr="00CE61EB">
        <w:rPr>
          <w:iCs/>
          <w:spacing w:val="-5"/>
          <w:sz w:val="18"/>
          <w:szCs w:val="18"/>
        </w:rPr>
        <w:t>Milano</w:t>
      </w:r>
      <w:r w:rsidR="00CE61EB">
        <w:rPr>
          <w:iCs/>
          <w:spacing w:val="-5"/>
          <w:sz w:val="18"/>
          <w:szCs w:val="18"/>
        </w:rPr>
        <w:t>,</w:t>
      </w:r>
      <w:r w:rsidRPr="00CE61EB">
        <w:rPr>
          <w:iCs/>
          <w:spacing w:val="-5"/>
          <w:sz w:val="18"/>
          <w:szCs w:val="18"/>
        </w:rPr>
        <w:t xml:space="preserve"> 2020.</w:t>
      </w:r>
      <w:r w:rsidR="00095D49" w:rsidRPr="00095D49">
        <w:rPr>
          <w:i/>
          <w:sz w:val="16"/>
          <w:szCs w:val="16"/>
        </w:rPr>
        <w:t xml:space="preserve"> </w:t>
      </w:r>
      <w:hyperlink r:id="rId10" w:history="1">
        <w:r w:rsidR="00095D49" w:rsidRPr="00095D4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CDE489" w14:textId="0B0F27E4" w:rsidR="00E00132" w:rsidRPr="00ED4868" w:rsidRDefault="00E00132" w:rsidP="00ED4868">
      <w:pPr>
        <w:pStyle w:val="Testo1"/>
        <w:spacing w:before="0" w:line="240" w:lineRule="atLeast"/>
        <w:rPr>
          <w:spacing w:val="-5"/>
        </w:rPr>
      </w:pPr>
      <w:r w:rsidRPr="00ED4868">
        <w:rPr>
          <w:smallCaps/>
          <w:spacing w:val="-5"/>
          <w:sz w:val="16"/>
        </w:rPr>
        <w:t>–</w:t>
      </w:r>
      <w:r w:rsidRPr="00ED4868">
        <w:rPr>
          <w:smallCaps/>
          <w:spacing w:val="-5"/>
          <w:sz w:val="16"/>
        </w:rPr>
        <w:tab/>
      </w:r>
      <w:r w:rsidR="00ED4868">
        <w:rPr>
          <w:smallCaps/>
          <w:spacing w:val="-5"/>
          <w:sz w:val="16"/>
        </w:rPr>
        <w:t>Congregazione per l’educazione Cattolica,</w:t>
      </w:r>
      <w:r w:rsidR="00ED4868" w:rsidRPr="00A04CEB">
        <w:rPr>
          <w:i/>
          <w:spacing w:val="-5"/>
        </w:rPr>
        <w:t xml:space="preserve"> </w:t>
      </w:r>
      <w:r w:rsidR="00ED4868">
        <w:rPr>
          <w:i/>
          <w:spacing w:val="-5"/>
        </w:rPr>
        <w:t>Patto Educativo Globale. Vademecum</w:t>
      </w:r>
      <w:r w:rsidR="00ED4868" w:rsidRPr="00ED4868">
        <w:rPr>
          <w:i/>
          <w:spacing w:val="-5"/>
        </w:rPr>
        <w:t xml:space="preserve">, </w:t>
      </w:r>
      <w:r w:rsidR="00ED4868" w:rsidRPr="00ED4868">
        <w:rPr>
          <w:spacing w:val="-5"/>
        </w:rPr>
        <w:t>https://www.educationglobalcompact.org/resources/Risorse/vademecum-italiano.pdf</w:t>
      </w:r>
      <w:r w:rsidRPr="00ED4868">
        <w:rPr>
          <w:spacing w:val="-5"/>
        </w:rPr>
        <w:t>.</w:t>
      </w:r>
    </w:p>
    <w:p w14:paraId="30BBEF9D" w14:textId="499ED325" w:rsidR="00A04CEB" w:rsidRDefault="00A04CEB" w:rsidP="00095D49">
      <w:pPr>
        <w:rPr>
          <w:i/>
          <w:sz w:val="16"/>
          <w:szCs w:val="16"/>
        </w:rPr>
      </w:pPr>
      <w:r w:rsidRPr="00A04CEB">
        <w:rPr>
          <w:smallCaps/>
          <w:spacing w:val="-5"/>
          <w:sz w:val="16"/>
        </w:rPr>
        <w:t>–</w:t>
      </w:r>
      <w:r w:rsidRPr="00095D49">
        <w:rPr>
          <w:smallCaps/>
          <w:spacing w:val="-5"/>
          <w:sz w:val="18"/>
          <w:szCs w:val="18"/>
        </w:rPr>
        <w:tab/>
      </w:r>
      <w:r w:rsidR="003B0BB6" w:rsidRPr="00095D49">
        <w:rPr>
          <w:smallCaps/>
          <w:spacing w:val="-5"/>
          <w:sz w:val="18"/>
          <w:szCs w:val="18"/>
        </w:rPr>
        <w:t xml:space="preserve">R. Sani, D. Simeone </w:t>
      </w:r>
      <w:r w:rsidR="003B0BB6" w:rsidRPr="00CE61EB">
        <w:rPr>
          <w:spacing w:val="-5"/>
          <w:sz w:val="18"/>
          <w:szCs w:val="18"/>
        </w:rPr>
        <w:t>(a cura di),</w:t>
      </w:r>
      <w:r w:rsidRPr="00095D49">
        <w:rPr>
          <w:i/>
          <w:spacing w:val="-5"/>
          <w:sz w:val="18"/>
          <w:szCs w:val="18"/>
        </w:rPr>
        <w:t xml:space="preserve"> </w:t>
      </w:r>
      <w:r w:rsidR="003B0BB6" w:rsidRPr="00095D49">
        <w:rPr>
          <w:i/>
          <w:spacing w:val="-5"/>
          <w:sz w:val="18"/>
          <w:szCs w:val="18"/>
        </w:rPr>
        <w:t>Don Lorenzo Milani e la scuola d</w:t>
      </w:r>
      <w:r w:rsidR="008802DB" w:rsidRPr="00095D49">
        <w:rPr>
          <w:i/>
          <w:spacing w:val="-5"/>
          <w:sz w:val="18"/>
          <w:szCs w:val="18"/>
        </w:rPr>
        <w:t>ella Parola</w:t>
      </w:r>
      <w:r w:rsidR="003B0BB6" w:rsidRPr="00095D49">
        <w:rPr>
          <w:i/>
          <w:spacing w:val="-5"/>
          <w:sz w:val="18"/>
          <w:szCs w:val="18"/>
        </w:rPr>
        <w:t xml:space="preserve">, </w:t>
      </w:r>
      <w:r w:rsidR="003B0BB6" w:rsidRPr="00095D49">
        <w:rPr>
          <w:spacing w:val="-5"/>
          <w:sz w:val="18"/>
          <w:szCs w:val="18"/>
        </w:rPr>
        <w:t>EUM, Macerata, 2011</w:t>
      </w:r>
      <w:r w:rsidR="008802DB" w:rsidRPr="00095D49">
        <w:rPr>
          <w:spacing w:val="-5"/>
          <w:sz w:val="18"/>
          <w:szCs w:val="18"/>
        </w:rPr>
        <w:t>, pp. 7-120; 185-298</w:t>
      </w:r>
      <w:r w:rsidR="004935E8" w:rsidRPr="00095D49">
        <w:rPr>
          <w:spacing w:val="-5"/>
          <w:sz w:val="18"/>
          <w:szCs w:val="18"/>
        </w:rPr>
        <w:t>.</w:t>
      </w:r>
      <w:r w:rsidR="00095D49" w:rsidRPr="00095D49">
        <w:t xml:space="preserve"> </w:t>
      </w:r>
      <w:hyperlink r:id="rId11" w:history="1">
        <w:r w:rsidR="00095D49" w:rsidRPr="00095D4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E7F2E64" w14:textId="45E6C30C" w:rsidR="008802DB" w:rsidRPr="00095D49" w:rsidRDefault="008802DB" w:rsidP="00095D49">
      <w:r w:rsidRPr="00095D49">
        <w:rPr>
          <w:spacing w:val="-5"/>
          <w:sz w:val="18"/>
          <w:szCs w:val="18"/>
        </w:rPr>
        <w:t>Lettura consigliata</w:t>
      </w:r>
      <w:r w:rsidR="00B13970" w:rsidRPr="00095D49">
        <w:rPr>
          <w:spacing w:val="-5"/>
          <w:sz w:val="18"/>
          <w:szCs w:val="18"/>
        </w:rPr>
        <w:t>:</w:t>
      </w:r>
      <w:r w:rsidRPr="00095D49">
        <w:rPr>
          <w:spacing w:val="-5"/>
          <w:sz w:val="18"/>
          <w:szCs w:val="18"/>
        </w:rPr>
        <w:t xml:space="preserve"> Scuola di </w:t>
      </w:r>
      <w:proofErr w:type="spellStart"/>
      <w:r w:rsidRPr="00095D49">
        <w:rPr>
          <w:spacing w:val="-5"/>
          <w:sz w:val="18"/>
          <w:szCs w:val="18"/>
        </w:rPr>
        <w:t>Barbiana</w:t>
      </w:r>
      <w:proofErr w:type="spellEnd"/>
      <w:r w:rsidRPr="00095D49">
        <w:rPr>
          <w:spacing w:val="-5"/>
          <w:sz w:val="18"/>
          <w:szCs w:val="18"/>
        </w:rPr>
        <w:t xml:space="preserve">, </w:t>
      </w:r>
      <w:r w:rsidRPr="00095D49">
        <w:rPr>
          <w:i/>
          <w:iCs/>
          <w:spacing w:val="-5"/>
          <w:sz w:val="18"/>
          <w:szCs w:val="18"/>
        </w:rPr>
        <w:t>Lettera a una professoressa</w:t>
      </w:r>
      <w:r w:rsidRPr="00095D49">
        <w:rPr>
          <w:spacing w:val="-5"/>
          <w:sz w:val="18"/>
          <w:szCs w:val="18"/>
        </w:rPr>
        <w:t>, LEF, Firenze, 1967</w:t>
      </w:r>
      <w:r w:rsidR="004935E8">
        <w:rPr>
          <w:spacing w:val="-5"/>
        </w:rPr>
        <w:t xml:space="preserve"> </w:t>
      </w:r>
      <w:hyperlink r:id="rId12" w:history="1">
        <w:r w:rsidR="00095D49" w:rsidRPr="00095D4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236C79" w14:textId="77777777"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0535FF" w14:textId="77777777" w:rsidR="005234AF" w:rsidRPr="005234AF" w:rsidRDefault="005234AF" w:rsidP="005234AF">
      <w:pPr>
        <w:pStyle w:val="Testo2"/>
      </w:pPr>
      <w:r w:rsidRPr="005234AF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14:paraId="44F561E3" w14:textId="77777777" w:rsidR="008802DB" w:rsidRPr="005234AF" w:rsidRDefault="005234AF" w:rsidP="005234AF">
      <w:pPr>
        <w:pStyle w:val="Testo2"/>
      </w:pPr>
      <w:r w:rsidRPr="005234AF">
        <w:t>Intervento di studiosi e ricercatori per l’approfondimento di alcuni temi specifici.</w:t>
      </w:r>
    </w:p>
    <w:p w14:paraId="14B90AAC" w14:textId="77777777"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DB2DB9" w14:textId="5C4D813A" w:rsidR="005234AF" w:rsidRPr="005234AF" w:rsidRDefault="005234AF" w:rsidP="005234AF">
      <w:pPr>
        <w:pStyle w:val="Testo2"/>
      </w:pPr>
      <w:bookmarkStart w:id="1" w:name="_Hlk105395992"/>
      <w:r w:rsidRPr="005234AF">
        <w:t>L’esame sarà sostenuto in forma orale. Tutti gli studenti che lo desiderino posso suddividerlo in due parti con una prova intermedia che si svolgerà nella sessione straordinaria di gennaio-febbraio 202</w:t>
      </w:r>
      <w:r w:rsidR="00F6558A">
        <w:t>3</w:t>
      </w:r>
      <w:r w:rsidRPr="005234AF">
        <w:t>. I contenuti della prova intermedia riprenderanno gli argomenti trattati nel primo semestre d’insegnamento.  Sarà possibile iscriversi alla prova intermedia tramite la piattaforma Blackboard.</w:t>
      </w:r>
    </w:p>
    <w:bookmarkEnd w:id="1"/>
    <w:p w14:paraId="0875BF64" w14:textId="77777777" w:rsidR="005234AF" w:rsidRPr="005234AF" w:rsidRDefault="005234AF" w:rsidP="005234AF">
      <w:pPr>
        <w:pStyle w:val="Testo2"/>
      </w:pPr>
      <w:r w:rsidRPr="005234AF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14:paraId="283C271C" w14:textId="77777777" w:rsidR="005234AF" w:rsidRPr="005234AF" w:rsidRDefault="005234AF" w:rsidP="005234AF">
      <w:pPr>
        <w:pStyle w:val="Testo2"/>
      </w:pPr>
      <w:r w:rsidRPr="005234AF">
        <w:t>Lo studente che non desidera dividere l’esame, lo può sostenere in un’unica seduta.</w:t>
      </w:r>
    </w:p>
    <w:p w14:paraId="26B53776" w14:textId="77777777" w:rsidR="005234AF" w:rsidRPr="005234AF" w:rsidRDefault="005234AF" w:rsidP="005234AF">
      <w:pPr>
        <w:pStyle w:val="Testo2"/>
      </w:pPr>
      <w:r w:rsidRPr="005234AF">
        <w:t xml:space="preserve">Ai fini della valutazione, saranno presi in considerazione i seguenti elementi: </w:t>
      </w:r>
    </w:p>
    <w:p w14:paraId="111D7EFD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pertinenza delle risposte ed efficacia espositiva, </w:t>
      </w:r>
    </w:p>
    <w:p w14:paraId="339D7093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uso appropriato della terminologia pedagogica, </w:t>
      </w:r>
    </w:p>
    <w:p w14:paraId="39F487E0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argomentativa, </w:t>
      </w:r>
    </w:p>
    <w:p w14:paraId="750D795C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acquisizione di un quadro organico di conoscenze, </w:t>
      </w:r>
    </w:p>
    <w:p w14:paraId="20F5A839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effettuare collegamenti concettuali, </w:t>
      </w:r>
    </w:p>
    <w:p w14:paraId="0B435878" w14:textId="77777777" w:rsidR="005234AF" w:rsidRPr="005234AF" w:rsidRDefault="005234AF" w:rsidP="005234AF">
      <w:pPr>
        <w:pStyle w:val="Testo2"/>
      </w:pPr>
      <w:r>
        <w:lastRenderedPageBreak/>
        <w:t>–</w:t>
      </w:r>
      <w:r>
        <w:tab/>
      </w:r>
      <w:r w:rsidRPr="005234AF">
        <w:t xml:space="preserve">capacità di saper rielaborare criticamente i contenuti appresi, </w:t>
      </w:r>
    </w:p>
    <w:p w14:paraId="31A5AB31" w14:textId="27EB0AC9" w:rsidR="008802DB" w:rsidRPr="005234AF" w:rsidRDefault="005234AF" w:rsidP="005234AF">
      <w:pPr>
        <w:pStyle w:val="Testo2"/>
      </w:pPr>
      <w:r>
        <w:t>–</w:t>
      </w:r>
      <w:r>
        <w:tab/>
      </w:r>
      <w:r w:rsidR="00FA1DA2">
        <w:t>Capacità di padroneggiare</w:t>
      </w:r>
      <w:r w:rsidRPr="005234AF">
        <w:t xml:space="preserve"> concetti e categorie propri del dibattito pedagogico</w:t>
      </w:r>
      <w:r w:rsidR="008802DB" w:rsidRPr="005234AF">
        <w:t>.</w:t>
      </w:r>
    </w:p>
    <w:p w14:paraId="3BA54819" w14:textId="77777777" w:rsidR="008802DB" w:rsidRDefault="008802DB" w:rsidP="008802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CBC3FE" w14:textId="77777777" w:rsidR="008802DB" w:rsidRDefault="008802DB" w:rsidP="008802DB">
      <w:pPr>
        <w:pStyle w:val="Testo2"/>
      </w:pPr>
      <w:r w:rsidRPr="00CA5B87">
        <w:t xml:space="preserve">L’insegnamento ha </w:t>
      </w:r>
      <w:r>
        <w:t xml:space="preserve">carattere introduttivo alla riflessione pedagogica; come tale, non necessita di specifici prerequisiti contenutistici. </w:t>
      </w:r>
    </w:p>
    <w:p w14:paraId="7A2ACA1A" w14:textId="77777777" w:rsidR="00C802F5" w:rsidRDefault="008802DB" w:rsidP="00C802F5">
      <w:pPr>
        <w:pStyle w:val="Testo2"/>
      </w:pPr>
      <w:r>
        <w:t xml:space="preserve"> </w:t>
      </w:r>
      <w:r w:rsidR="00C802F5" w:rsidRPr="00C802F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AC11747" w14:textId="33FC0754" w:rsidR="00B95E3A" w:rsidRPr="0093768C" w:rsidRDefault="0093768C" w:rsidP="0093768C">
      <w:pPr>
        <w:pStyle w:val="Testo2"/>
        <w:ind w:left="284" w:firstLine="0"/>
        <w:rPr>
          <w:i/>
        </w:rPr>
      </w:pPr>
      <w:r>
        <w:rPr>
          <w:i/>
        </w:rPr>
        <w:t>O</w:t>
      </w:r>
      <w:r w:rsidRPr="0093768C">
        <w:rPr>
          <w:i/>
        </w:rPr>
        <w:t xml:space="preserve">rario e luogo di ricevimento </w:t>
      </w:r>
    </w:p>
    <w:p w14:paraId="2115ABD3" w14:textId="7845DFCD" w:rsidR="00FA1DA2" w:rsidRDefault="00FA1DA2" w:rsidP="00FA1DA2">
      <w:pPr>
        <w:pStyle w:val="Testo2"/>
      </w:pPr>
      <w:r>
        <w:t xml:space="preserve">Il Prof. Domenico Simeone riceve al termine delle lezioni </w:t>
      </w:r>
      <w:r w:rsidR="00ED4868">
        <w:t>il martedì alle ore 14,30.</w:t>
      </w:r>
    </w:p>
    <w:p w14:paraId="73006A6E" w14:textId="3108FEA3" w:rsidR="008802DB" w:rsidRDefault="00FA1DA2" w:rsidP="00ED4868">
      <w:pPr>
        <w:pStyle w:val="Testo2"/>
        <w:rPr>
          <w:spacing w:val="-5"/>
        </w:rPr>
      </w:pPr>
      <w:r>
        <w:t xml:space="preserve">Il ricevimento si terrà presso la presidenza della Facoltà di Scienze della </w:t>
      </w:r>
      <w:r w:rsidR="00ED4868">
        <w:t>formazione.</w:t>
      </w:r>
    </w:p>
    <w:sectPr w:rsidR="008802DB" w:rsidSect="004D1217">
      <w:headerReference w:type="default" r:id="rId13"/>
      <w:footerReference w:type="default" r:id="rId14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04BA" w14:textId="77777777" w:rsidR="00D43491" w:rsidRDefault="00D43491" w:rsidP="004935E8">
      <w:pPr>
        <w:spacing w:line="240" w:lineRule="auto"/>
      </w:pPr>
      <w:r>
        <w:separator/>
      </w:r>
    </w:p>
  </w:endnote>
  <w:endnote w:type="continuationSeparator" w:id="0">
    <w:p w14:paraId="50D45F0E" w14:textId="77777777" w:rsidR="00D43491" w:rsidRDefault="00D43491" w:rsidP="004935E8">
      <w:pPr>
        <w:spacing w:line="240" w:lineRule="auto"/>
      </w:pPr>
      <w:r>
        <w:continuationSeparator/>
      </w:r>
    </w:p>
  </w:endnote>
  <w:endnote w:type="continuationNotice" w:id="1">
    <w:p w14:paraId="79BB8BBC" w14:textId="77777777" w:rsidR="00095D49" w:rsidRDefault="00095D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8A59" w14:textId="77777777" w:rsidR="00095D49" w:rsidRDefault="00095D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A308" w14:textId="77777777" w:rsidR="00D43491" w:rsidRDefault="00D43491" w:rsidP="004935E8">
      <w:pPr>
        <w:spacing w:line="240" w:lineRule="auto"/>
      </w:pPr>
      <w:r>
        <w:separator/>
      </w:r>
    </w:p>
  </w:footnote>
  <w:footnote w:type="continuationSeparator" w:id="0">
    <w:p w14:paraId="7DC7DEDF" w14:textId="77777777" w:rsidR="00D43491" w:rsidRDefault="00D43491" w:rsidP="004935E8">
      <w:pPr>
        <w:spacing w:line="240" w:lineRule="auto"/>
      </w:pPr>
      <w:r>
        <w:continuationSeparator/>
      </w:r>
    </w:p>
  </w:footnote>
  <w:footnote w:type="continuationNotice" w:id="1">
    <w:p w14:paraId="180D8870" w14:textId="77777777" w:rsidR="00095D49" w:rsidRDefault="00095D49">
      <w:pPr>
        <w:spacing w:line="240" w:lineRule="auto"/>
      </w:pPr>
    </w:p>
  </w:footnote>
  <w:footnote w:id="2">
    <w:p w14:paraId="5DC44BC8" w14:textId="77777777" w:rsidR="00095D49" w:rsidRDefault="00095D49" w:rsidP="00095D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E9C237A" w14:textId="77777777" w:rsidR="00095D49" w:rsidRDefault="00095D49" w:rsidP="00095D49"/>
    <w:p w14:paraId="71E0FB65" w14:textId="6A282759" w:rsidR="00095D49" w:rsidRDefault="00095D4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73AB" w14:textId="77777777" w:rsidR="00095D49" w:rsidRDefault="00095D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74D"/>
    <w:multiLevelType w:val="hybridMultilevel"/>
    <w:tmpl w:val="800840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57F24"/>
    <w:multiLevelType w:val="hybridMultilevel"/>
    <w:tmpl w:val="07BE5362"/>
    <w:lvl w:ilvl="0" w:tplc="CFEE77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360A"/>
    <w:multiLevelType w:val="hybridMultilevel"/>
    <w:tmpl w:val="A1E6984A"/>
    <w:lvl w:ilvl="0" w:tplc="D0E4667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B"/>
    <w:rsid w:val="00095D49"/>
    <w:rsid w:val="00187B99"/>
    <w:rsid w:val="002014DD"/>
    <w:rsid w:val="002243ED"/>
    <w:rsid w:val="002D5E17"/>
    <w:rsid w:val="0032203A"/>
    <w:rsid w:val="00341336"/>
    <w:rsid w:val="00386121"/>
    <w:rsid w:val="003B0BB6"/>
    <w:rsid w:val="004935E8"/>
    <w:rsid w:val="004D1217"/>
    <w:rsid w:val="004D6008"/>
    <w:rsid w:val="005234AF"/>
    <w:rsid w:val="005510A0"/>
    <w:rsid w:val="00560DE4"/>
    <w:rsid w:val="00640794"/>
    <w:rsid w:val="00683516"/>
    <w:rsid w:val="006A167A"/>
    <w:rsid w:val="006F1772"/>
    <w:rsid w:val="00740AC9"/>
    <w:rsid w:val="00781FAA"/>
    <w:rsid w:val="007C7E0B"/>
    <w:rsid w:val="007F76F2"/>
    <w:rsid w:val="008802DB"/>
    <w:rsid w:val="008942E7"/>
    <w:rsid w:val="008A1204"/>
    <w:rsid w:val="008E1F93"/>
    <w:rsid w:val="00900CCA"/>
    <w:rsid w:val="00905946"/>
    <w:rsid w:val="00924B77"/>
    <w:rsid w:val="0093768C"/>
    <w:rsid w:val="00940DA2"/>
    <w:rsid w:val="009E055C"/>
    <w:rsid w:val="00A04CEB"/>
    <w:rsid w:val="00A357EF"/>
    <w:rsid w:val="00A74F6F"/>
    <w:rsid w:val="00AD7557"/>
    <w:rsid w:val="00AE23F6"/>
    <w:rsid w:val="00B13970"/>
    <w:rsid w:val="00B45E1D"/>
    <w:rsid w:val="00B50C5D"/>
    <w:rsid w:val="00B51253"/>
    <w:rsid w:val="00B525CC"/>
    <w:rsid w:val="00B95E3A"/>
    <w:rsid w:val="00C638F0"/>
    <w:rsid w:val="00C802F5"/>
    <w:rsid w:val="00C90289"/>
    <w:rsid w:val="00CE61EB"/>
    <w:rsid w:val="00CF4ED7"/>
    <w:rsid w:val="00D404F2"/>
    <w:rsid w:val="00D43491"/>
    <w:rsid w:val="00DD07D8"/>
    <w:rsid w:val="00E00132"/>
    <w:rsid w:val="00E5362E"/>
    <w:rsid w:val="00E607E6"/>
    <w:rsid w:val="00E973C5"/>
    <w:rsid w:val="00ED4868"/>
    <w:rsid w:val="00F6558A"/>
    <w:rsid w:val="00F862CA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D0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935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35E8"/>
  </w:style>
  <w:style w:type="character" w:styleId="Rimandonotaapidipagina">
    <w:name w:val="footnote reference"/>
    <w:basedOn w:val="Carpredefinitoparagrafo"/>
    <w:rsid w:val="004935E8"/>
    <w:rPr>
      <w:vertAlign w:val="superscript"/>
    </w:rPr>
  </w:style>
  <w:style w:type="character" w:styleId="Collegamentoipertestuale">
    <w:name w:val="Hyperlink"/>
    <w:basedOn w:val="Carpredefinitoparagrafo"/>
    <w:rsid w:val="004935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95D4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5D49"/>
    <w:rPr>
      <w:szCs w:val="24"/>
    </w:rPr>
  </w:style>
  <w:style w:type="paragraph" w:styleId="Pidipagina">
    <w:name w:val="footer"/>
    <w:basedOn w:val="Normale"/>
    <w:link w:val="PidipaginaCarattere"/>
    <w:unhideWhenUsed/>
    <w:rsid w:val="00095D4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5D49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6835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935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35E8"/>
  </w:style>
  <w:style w:type="character" w:styleId="Rimandonotaapidipagina">
    <w:name w:val="footnote reference"/>
    <w:basedOn w:val="Carpredefinitoparagrafo"/>
    <w:rsid w:val="004935E8"/>
    <w:rPr>
      <w:vertAlign w:val="superscript"/>
    </w:rPr>
  </w:style>
  <w:style w:type="character" w:styleId="Collegamentoipertestuale">
    <w:name w:val="Hyperlink"/>
    <w:basedOn w:val="Carpredefinitoparagrafo"/>
    <w:rsid w:val="004935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95D4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5D49"/>
    <w:rPr>
      <w:szCs w:val="24"/>
    </w:rPr>
  </w:style>
  <w:style w:type="paragraph" w:styleId="Pidipagina">
    <w:name w:val="footer"/>
    <w:basedOn w:val="Normale"/>
    <w:link w:val="PidipaginaCarattere"/>
    <w:unhideWhenUsed/>
    <w:rsid w:val="00095D4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5D49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683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orenzo-milani/lettera-a-una-professoressa-9788889264010-21037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berto-sani-domenico-simeone/don-lorenzo-milani-e-la-scuola-della-parola-analisi-storica-e-prospettive-pedagogiche-9788860562593-25602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patto-educativo-globale-instrumentum-laboris-9788892222915-6874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quaderni-di-pedagogia-della-scuola-laboratorio-di-futuro-vol1-e-2-2022-9788835057505-712743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769F-0597-4AD0-8FF8-6514571E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3</Pages>
  <Words>653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2003-03-27T10:42:00Z</cp:lastPrinted>
  <dcterms:created xsi:type="dcterms:W3CDTF">2022-06-06T06:17:00Z</dcterms:created>
  <dcterms:modified xsi:type="dcterms:W3CDTF">2022-09-16T09:14:00Z</dcterms:modified>
</cp:coreProperties>
</file>