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0294B" w14:textId="77777777" w:rsidR="00435F4A" w:rsidRDefault="00435F4A" w:rsidP="00435F4A">
      <w:pPr>
        <w:pStyle w:val="Titolo1"/>
      </w:pPr>
      <w:r w:rsidRPr="00A15013">
        <w:t>Lingua inglese (avanzato)</w:t>
      </w:r>
    </w:p>
    <w:p w14:paraId="249CD07B" w14:textId="77777777" w:rsidR="00435F4A" w:rsidRDefault="00435F4A" w:rsidP="00435F4A">
      <w:pPr>
        <w:pStyle w:val="Titolo2"/>
      </w:pPr>
      <w:r w:rsidRPr="00A15013">
        <w:t>Prof. Alessandra Armanni</w:t>
      </w:r>
    </w:p>
    <w:p w14:paraId="2EF6B4EF" w14:textId="77777777" w:rsidR="00435F4A" w:rsidRDefault="00435F4A" w:rsidP="00435F4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987FBC8" w14:textId="77777777" w:rsidR="004F70CE" w:rsidRPr="004F70CE" w:rsidRDefault="004F70CE" w:rsidP="00801B8A">
      <w:pPr>
        <w:tabs>
          <w:tab w:val="clear" w:pos="284"/>
        </w:tabs>
        <w:spacing w:line="240" w:lineRule="exact"/>
        <w:rPr>
          <w:rFonts w:ascii="Times" w:hAnsi="Times" w:cs="Times"/>
        </w:rPr>
      </w:pPr>
      <w:r w:rsidRPr="004F70CE">
        <w:rPr>
          <w:rFonts w:ascii="Times" w:hAnsi="Times" w:cs="Times"/>
        </w:rPr>
        <w:t>Il corso si propone di consolidare e potenziare la conoscenza della lingua inglese a livello strutturale-grammaticale e lessicale in ottica comunicativa; il corso si propone inoltre di avviare ad una capacità di interazione spontanea in situazioni di comunicazione professionale, con particolare riferimento all’ambito dell’educazione</w:t>
      </w:r>
      <w:r w:rsidR="004347B9">
        <w:rPr>
          <w:rFonts w:ascii="Times" w:hAnsi="Times" w:cs="Times"/>
        </w:rPr>
        <w:t xml:space="preserve">, </w:t>
      </w:r>
      <w:r w:rsidRPr="004F70CE">
        <w:rPr>
          <w:rFonts w:ascii="Times" w:hAnsi="Times" w:cs="Times"/>
        </w:rPr>
        <w:t>della formazione</w:t>
      </w:r>
      <w:r w:rsidR="004347B9">
        <w:rPr>
          <w:rFonts w:ascii="Times" w:hAnsi="Times" w:cs="Times"/>
        </w:rPr>
        <w:t xml:space="preserve"> e della consulenza per disabilità</w:t>
      </w:r>
      <w:r w:rsidRPr="004F70CE">
        <w:rPr>
          <w:rFonts w:ascii="Times" w:hAnsi="Times" w:cs="Times"/>
        </w:rPr>
        <w:t xml:space="preserve">. </w:t>
      </w:r>
    </w:p>
    <w:p w14:paraId="00D30206" w14:textId="77777777" w:rsidR="004F70CE" w:rsidRPr="004F70CE" w:rsidRDefault="004F70CE" w:rsidP="004F70CE">
      <w:pPr>
        <w:tabs>
          <w:tab w:val="clear" w:pos="284"/>
        </w:tabs>
        <w:spacing w:line="240" w:lineRule="exact"/>
        <w:rPr>
          <w:rFonts w:ascii="Times" w:hAnsi="Times" w:cs="Times"/>
        </w:rPr>
      </w:pPr>
      <w:r w:rsidRPr="004F70CE">
        <w:rPr>
          <w:rFonts w:ascii="Times" w:hAnsi="Times" w:cs="Times"/>
        </w:rPr>
        <w:t>Al termine del corso lo studente sarà in grado di:</w:t>
      </w:r>
    </w:p>
    <w:p w14:paraId="3A0155E7" w14:textId="084B3ADF" w:rsidR="004F70CE" w:rsidRPr="004F70CE" w:rsidRDefault="004F70CE" w:rsidP="004F70CE">
      <w:pPr>
        <w:tabs>
          <w:tab w:val="clear" w:pos="284"/>
        </w:tabs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4F70CE">
        <w:rPr>
          <w:rFonts w:ascii="Times" w:hAnsi="Times" w:cs="Times"/>
        </w:rPr>
        <w:t>sviluppare capacità di comprensione di testi scritti e orali con particolare riferimento all’ambito specialistico della dell’educazione</w:t>
      </w:r>
      <w:r w:rsidR="004347B9">
        <w:rPr>
          <w:rFonts w:ascii="Times" w:hAnsi="Times" w:cs="Times"/>
        </w:rPr>
        <w:t>,</w:t>
      </w:r>
      <w:r w:rsidR="004347B9" w:rsidRPr="004347B9">
        <w:rPr>
          <w:rFonts w:ascii="Times" w:hAnsi="Times" w:cs="Times"/>
        </w:rPr>
        <w:t xml:space="preserve"> </w:t>
      </w:r>
      <w:r w:rsidR="004347B9" w:rsidRPr="004F70CE">
        <w:rPr>
          <w:rFonts w:ascii="Times" w:hAnsi="Times" w:cs="Times"/>
        </w:rPr>
        <w:t>della formazione</w:t>
      </w:r>
      <w:r w:rsidR="004347B9">
        <w:rPr>
          <w:rFonts w:ascii="Times" w:hAnsi="Times" w:cs="Times"/>
        </w:rPr>
        <w:t xml:space="preserve"> e della consulenza per disabilità</w:t>
      </w:r>
      <w:r w:rsidR="00801B8A">
        <w:rPr>
          <w:rFonts w:ascii="Times" w:hAnsi="Times" w:cs="Times"/>
        </w:rPr>
        <w:t>;</w:t>
      </w:r>
    </w:p>
    <w:p w14:paraId="604961D3" w14:textId="10D24F92" w:rsidR="004F70CE" w:rsidRDefault="004F70CE" w:rsidP="004F70CE">
      <w:pPr>
        <w:tabs>
          <w:tab w:val="clear" w:pos="284"/>
        </w:tabs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4F70CE">
        <w:rPr>
          <w:rFonts w:ascii="Times" w:hAnsi="Times" w:cs="Times"/>
        </w:rPr>
        <w:t xml:space="preserve">sviluppare capacità di relazionare e </w:t>
      </w:r>
      <w:r w:rsidR="00D543DA">
        <w:rPr>
          <w:rFonts w:ascii="Times" w:hAnsi="Times" w:cs="Times"/>
        </w:rPr>
        <w:t xml:space="preserve">interagire </w:t>
      </w:r>
      <w:r w:rsidRPr="004F70CE">
        <w:rPr>
          <w:rFonts w:ascii="Times" w:hAnsi="Times" w:cs="Times"/>
        </w:rPr>
        <w:t>argomenta</w:t>
      </w:r>
      <w:r w:rsidR="00D543DA">
        <w:rPr>
          <w:rFonts w:ascii="Times" w:hAnsi="Times" w:cs="Times"/>
        </w:rPr>
        <w:t xml:space="preserve">ndo </w:t>
      </w:r>
      <w:r w:rsidRPr="004F70CE">
        <w:rPr>
          <w:rFonts w:ascii="Times" w:hAnsi="Times" w:cs="Times"/>
        </w:rPr>
        <w:t>in riferimento ai testi affrontati</w:t>
      </w:r>
      <w:r w:rsidR="00801B8A">
        <w:rPr>
          <w:rFonts w:ascii="Times" w:hAnsi="Times" w:cs="Times"/>
        </w:rPr>
        <w:t>;</w:t>
      </w:r>
    </w:p>
    <w:p w14:paraId="7A3AB7F6" w14:textId="6F435201" w:rsidR="00D543DA" w:rsidRPr="00801B8A" w:rsidRDefault="00801B8A" w:rsidP="00801B8A">
      <w:pPr>
        <w:tabs>
          <w:tab w:val="clear" w:pos="284"/>
        </w:tabs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="000759C6" w:rsidRPr="00801B8A">
        <w:rPr>
          <w:rFonts w:ascii="Times" w:hAnsi="Times" w:cs="Times"/>
        </w:rPr>
        <w:t>s</w:t>
      </w:r>
      <w:r w:rsidR="00D543DA" w:rsidRPr="00801B8A">
        <w:rPr>
          <w:rFonts w:ascii="Times" w:hAnsi="Times" w:cs="Times"/>
        </w:rPr>
        <w:t>viluppare capacità di presentare il proprio percorso personale di studio e di ambizioni future</w:t>
      </w:r>
      <w:r>
        <w:rPr>
          <w:rFonts w:ascii="Times" w:hAnsi="Times" w:cs="Times"/>
        </w:rPr>
        <w:t>.</w:t>
      </w:r>
    </w:p>
    <w:p w14:paraId="39B0502E" w14:textId="77777777" w:rsidR="00435F4A" w:rsidRDefault="00435F4A" w:rsidP="00435F4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C00B945" w14:textId="77777777" w:rsidR="00435F4A" w:rsidRPr="00435F4A" w:rsidRDefault="00435F4A" w:rsidP="00435F4A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435F4A">
        <w:rPr>
          <w:rFonts w:ascii="Times" w:hAnsi="Times" w:cs="Times"/>
        </w:rPr>
        <w:t>Revisione e approfondimento delle principali strutture linguistico-grammaticali della lingua inglese con particolare focalizzazione su tempi e modi verbali trami</w:t>
      </w:r>
      <w:r>
        <w:rPr>
          <w:rFonts w:ascii="Times" w:hAnsi="Times" w:cs="Times"/>
        </w:rPr>
        <w:t>te testi scritti e multimediali.</w:t>
      </w:r>
    </w:p>
    <w:p w14:paraId="02D06DA1" w14:textId="77777777" w:rsidR="00435F4A" w:rsidRPr="00435F4A" w:rsidRDefault="00435F4A" w:rsidP="00435F4A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435F4A">
        <w:rPr>
          <w:rFonts w:ascii="Times" w:hAnsi="Times" w:cs="Times"/>
        </w:rPr>
        <w:t>Avvio ad un lessico specialistico per l’ambito di educazione, formazione</w:t>
      </w:r>
      <w:r w:rsidR="004347B9">
        <w:rPr>
          <w:rFonts w:ascii="Times" w:hAnsi="Times" w:cs="Times"/>
        </w:rPr>
        <w:t xml:space="preserve"> e disabilità.</w:t>
      </w:r>
    </w:p>
    <w:p w14:paraId="110A59A3" w14:textId="6E9EE852" w:rsidR="00435F4A" w:rsidRPr="00435F4A" w:rsidRDefault="00435F4A" w:rsidP="00435F4A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435F4A">
        <w:rPr>
          <w:rFonts w:ascii="Times" w:hAnsi="Times" w:cs="Times"/>
        </w:rPr>
        <w:t>Presentazione del concetto di disabilità</w:t>
      </w:r>
      <w:r w:rsidR="000759C6">
        <w:rPr>
          <w:rFonts w:ascii="Times" w:hAnsi="Times" w:cs="Times"/>
        </w:rPr>
        <w:t xml:space="preserve"> (OMS)</w:t>
      </w:r>
      <w:r w:rsidRPr="00435F4A">
        <w:rPr>
          <w:rFonts w:ascii="Times" w:hAnsi="Times" w:cs="Times"/>
        </w:rPr>
        <w:t>, della Convenzione dei diritti dei diversamente abili</w:t>
      </w:r>
      <w:r w:rsidR="001C3620">
        <w:rPr>
          <w:rFonts w:ascii="Times" w:hAnsi="Times" w:cs="Times"/>
        </w:rPr>
        <w:t>.</w:t>
      </w:r>
    </w:p>
    <w:p w14:paraId="551D72C5" w14:textId="77777777" w:rsidR="00435F4A" w:rsidRPr="00435F4A" w:rsidRDefault="00435F4A" w:rsidP="00435F4A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435F4A">
        <w:rPr>
          <w:rFonts w:ascii="Times" w:hAnsi="Times" w:cs="Times"/>
        </w:rPr>
        <w:t xml:space="preserve">Analisi di testi </w:t>
      </w:r>
      <w:r w:rsidR="004347B9">
        <w:rPr>
          <w:rFonts w:ascii="Times" w:hAnsi="Times" w:cs="Times"/>
        </w:rPr>
        <w:t xml:space="preserve">con </w:t>
      </w:r>
      <w:r w:rsidRPr="00435F4A">
        <w:rPr>
          <w:rFonts w:ascii="Times" w:hAnsi="Times" w:cs="Times"/>
        </w:rPr>
        <w:t xml:space="preserve">tematiche inerenti </w:t>
      </w:r>
      <w:r w:rsidR="004347B9">
        <w:rPr>
          <w:rFonts w:ascii="Times" w:hAnsi="Times" w:cs="Times"/>
        </w:rPr>
        <w:t>possibili</w:t>
      </w:r>
      <w:r w:rsidRPr="00435F4A">
        <w:rPr>
          <w:rFonts w:ascii="Times" w:hAnsi="Times" w:cs="Times"/>
        </w:rPr>
        <w:t xml:space="preserve"> ambit</w:t>
      </w:r>
      <w:r w:rsidR="004347B9">
        <w:rPr>
          <w:rFonts w:ascii="Times" w:hAnsi="Times" w:cs="Times"/>
        </w:rPr>
        <w:t xml:space="preserve">i </w:t>
      </w:r>
      <w:r w:rsidRPr="00435F4A">
        <w:rPr>
          <w:rFonts w:ascii="Times" w:hAnsi="Times" w:cs="Times"/>
        </w:rPr>
        <w:t>professional</w:t>
      </w:r>
      <w:r w:rsidR="004347B9">
        <w:rPr>
          <w:rFonts w:ascii="Times" w:hAnsi="Times" w:cs="Times"/>
        </w:rPr>
        <w:t>i</w:t>
      </w:r>
      <w:r w:rsidR="00D543DA">
        <w:rPr>
          <w:rFonts w:ascii="Times" w:hAnsi="Times" w:cs="Times"/>
        </w:rPr>
        <w:t xml:space="preserve"> legati ai corsi di laurea a cui il corso è dedicato.</w:t>
      </w:r>
    </w:p>
    <w:p w14:paraId="65C8D504" w14:textId="77777777" w:rsidR="00435F4A" w:rsidRPr="00435F4A" w:rsidRDefault="00435F4A" w:rsidP="00435F4A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435F4A">
        <w:rPr>
          <w:rFonts w:ascii="Times" w:hAnsi="Times" w:cs="Times"/>
        </w:rPr>
        <w:t>Presentazione</w:t>
      </w:r>
      <w:r w:rsidR="000759C6">
        <w:rPr>
          <w:rFonts w:ascii="Times" w:hAnsi="Times" w:cs="Times"/>
        </w:rPr>
        <w:t>, condivisione e feedback</w:t>
      </w:r>
      <w:r w:rsidRPr="00435F4A">
        <w:rPr>
          <w:rFonts w:ascii="Times" w:hAnsi="Times" w:cs="Times"/>
        </w:rPr>
        <w:t xml:space="preserve"> di lavori di gruppo.</w:t>
      </w:r>
    </w:p>
    <w:p w14:paraId="64A0F868" w14:textId="307AB6A1" w:rsidR="00435F4A" w:rsidRPr="009C0673" w:rsidRDefault="00435F4A" w:rsidP="009C0673">
      <w:pPr>
        <w:spacing w:before="240" w:after="120" w:line="240" w:lineRule="exact"/>
        <w:rPr>
          <w:b/>
          <w:i/>
          <w:sz w:val="18"/>
          <w:lang w:val="en-US"/>
        </w:rPr>
      </w:pPr>
      <w:r w:rsidRPr="009C0673">
        <w:rPr>
          <w:b/>
          <w:i/>
          <w:sz w:val="18"/>
          <w:lang w:val="en-US"/>
        </w:rPr>
        <w:t>BIBLIOGRAFIA</w:t>
      </w:r>
      <w:r w:rsidR="00B05740">
        <w:rPr>
          <w:rStyle w:val="Rimandonotaapidipagina"/>
          <w:b/>
          <w:i/>
          <w:sz w:val="18"/>
          <w:lang w:val="en-US"/>
        </w:rPr>
        <w:footnoteReference w:id="1"/>
      </w:r>
    </w:p>
    <w:p w14:paraId="0E669496" w14:textId="462BBAA5" w:rsidR="00435F4A" w:rsidRPr="00435F4A" w:rsidRDefault="00435F4A" w:rsidP="00B05740">
      <w:r w:rsidRPr="009C0673">
        <w:rPr>
          <w:lang w:val="en-US"/>
        </w:rPr>
        <w:lastRenderedPageBreak/>
        <w:t>–</w:t>
      </w:r>
      <w:r w:rsidRPr="009C0673">
        <w:rPr>
          <w:lang w:val="en-US"/>
        </w:rPr>
        <w:tab/>
      </w:r>
      <w:r w:rsidRPr="00B05740">
        <w:rPr>
          <w:smallCaps/>
          <w:sz w:val="18"/>
          <w:szCs w:val="18"/>
          <w:lang w:val="en-US"/>
        </w:rPr>
        <w:t>R. Murphy</w:t>
      </w:r>
      <w:r w:rsidRPr="00B05740">
        <w:rPr>
          <w:sz w:val="18"/>
          <w:szCs w:val="18"/>
          <w:lang w:val="en-US"/>
        </w:rPr>
        <w:t xml:space="preserve">, </w:t>
      </w:r>
      <w:r w:rsidRPr="00B05740">
        <w:rPr>
          <w:i/>
          <w:sz w:val="18"/>
          <w:szCs w:val="18"/>
          <w:lang w:val="en-US"/>
        </w:rPr>
        <w:t>English Grammar in Use, with Answers: A Self-Study Reference and Practice Book for Intermediate Students of English</w:t>
      </w:r>
      <w:r w:rsidRPr="00B05740">
        <w:rPr>
          <w:sz w:val="18"/>
          <w:szCs w:val="18"/>
          <w:lang w:val="en-US"/>
        </w:rPr>
        <w:t xml:space="preserve">, CUP. </w:t>
      </w:r>
      <w:r w:rsidRPr="00B05740">
        <w:rPr>
          <w:sz w:val="18"/>
          <w:szCs w:val="18"/>
        </w:rPr>
        <w:t xml:space="preserve">Testo </w:t>
      </w:r>
      <w:r w:rsidR="004347B9" w:rsidRPr="00B05740">
        <w:rPr>
          <w:sz w:val="18"/>
          <w:szCs w:val="18"/>
        </w:rPr>
        <w:t xml:space="preserve">solo </w:t>
      </w:r>
      <w:r w:rsidRPr="00B05740">
        <w:rPr>
          <w:sz w:val="18"/>
          <w:szCs w:val="18"/>
        </w:rPr>
        <w:t xml:space="preserve">consigliato per approfondimento linguistico personale, non utilizzato </w:t>
      </w:r>
      <w:r w:rsidR="004347B9" w:rsidRPr="00B05740">
        <w:rPr>
          <w:sz w:val="18"/>
          <w:szCs w:val="18"/>
        </w:rPr>
        <w:t>durante le lezioni</w:t>
      </w:r>
      <w:r w:rsidR="00B05740">
        <w:t xml:space="preserve"> </w:t>
      </w:r>
      <w:hyperlink r:id="rId9" w:history="1">
        <w:r w:rsidR="00B05740" w:rsidRPr="00B05740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05EFA10" w14:textId="77777777" w:rsidR="00435F4A" w:rsidRPr="00435F4A" w:rsidRDefault="00435F4A" w:rsidP="004F70CE">
      <w:pPr>
        <w:pStyle w:val="Testo1"/>
        <w:spacing w:before="0"/>
      </w:pPr>
      <w:r w:rsidRPr="00435F4A">
        <w:t>–</w:t>
      </w:r>
      <w:r w:rsidRPr="00435F4A">
        <w:tab/>
        <w:t xml:space="preserve">Raccolta di esercizi linguistico-grammaticali </w:t>
      </w:r>
      <w:r w:rsidR="004347B9">
        <w:t>su siti indicati e su raccolte organizzate su piattaforma Blackboard</w:t>
      </w:r>
    </w:p>
    <w:p w14:paraId="26ABFACD" w14:textId="77777777" w:rsidR="00435F4A" w:rsidRDefault="00435F4A" w:rsidP="004F70CE">
      <w:pPr>
        <w:pStyle w:val="Testo1"/>
        <w:spacing w:before="0"/>
      </w:pPr>
      <w:r w:rsidRPr="00435F4A">
        <w:t>–</w:t>
      </w:r>
      <w:r w:rsidRPr="00435F4A">
        <w:tab/>
        <w:t xml:space="preserve">Testi di lettura caricati sulla piattaforma Blackboard e analizzati </w:t>
      </w:r>
      <w:r w:rsidR="004347B9">
        <w:t>a lezione.</w:t>
      </w:r>
    </w:p>
    <w:p w14:paraId="2EC14CC9" w14:textId="77777777" w:rsidR="000B671F" w:rsidRPr="00435F4A" w:rsidRDefault="000B671F" w:rsidP="000B671F">
      <w:pPr>
        <w:pStyle w:val="Testo1"/>
        <w:numPr>
          <w:ilvl w:val="0"/>
          <w:numId w:val="3"/>
        </w:numPr>
        <w:spacing w:before="0"/>
      </w:pPr>
      <w:r>
        <w:t>Testi di lettura caricati sulla piattaforma Blackboard da scegliersi per la parte di testi a scelta che andranno ad integrare i testi obbligatori e analizzati a lezione</w:t>
      </w:r>
    </w:p>
    <w:p w14:paraId="48AB8B58" w14:textId="77777777" w:rsidR="00435F4A" w:rsidRDefault="00435F4A" w:rsidP="00435F4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B209E85" w14:textId="0E4AA96A" w:rsidR="000B671F" w:rsidRPr="00801B8A" w:rsidRDefault="00D543DA" w:rsidP="00801B8A">
      <w:pPr>
        <w:pStyle w:val="Testo2"/>
      </w:pPr>
      <w:r w:rsidRPr="00801B8A">
        <w:t>Il corso si svolgerà</w:t>
      </w:r>
      <w:r w:rsidR="00565CB6">
        <w:t xml:space="preserve"> in presenza, possibilmente con didattica blended </w:t>
      </w:r>
      <w:r w:rsidRPr="00801B8A">
        <w:t xml:space="preserve">online </w:t>
      </w:r>
      <w:r w:rsidR="000759C6" w:rsidRPr="00801B8A">
        <w:t xml:space="preserve">su piattaforma BLACKBOARD </w:t>
      </w:r>
      <w:r w:rsidRPr="00801B8A">
        <w:t>con lezioni di p</w:t>
      </w:r>
      <w:r w:rsidR="00435F4A" w:rsidRPr="00801B8A">
        <w:t xml:space="preserve">resentazione di testi specialistici </w:t>
      </w:r>
      <w:r w:rsidR="004347B9" w:rsidRPr="00801B8A">
        <w:t xml:space="preserve">e </w:t>
      </w:r>
      <w:r w:rsidRPr="00801B8A">
        <w:t xml:space="preserve">di </w:t>
      </w:r>
      <w:r w:rsidR="004347B9" w:rsidRPr="00801B8A">
        <w:t xml:space="preserve">video </w:t>
      </w:r>
      <w:r w:rsidR="00435F4A" w:rsidRPr="00801B8A">
        <w:t xml:space="preserve">con analisi contenutistica, linguistico-grammaticale e lessicale in modalità interattiva, </w:t>
      </w:r>
      <w:r w:rsidRPr="00801B8A">
        <w:t>con brevi lavori di gruppo</w:t>
      </w:r>
      <w:r w:rsidR="00565CB6">
        <w:t xml:space="preserve">, </w:t>
      </w:r>
      <w:r w:rsidRPr="00801B8A">
        <w:t>con attività per consolidare nozioni e guidare a</w:t>
      </w:r>
      <w:r w:rsidR="00435F4A" w:rsidRPr="00801B8A">
        <w:t>d una interazione comunicat</w:t>
      </w:r>
      <w:r w:rsidR="00801B8A">
        <w:t xml:space="preserve">iva efficace sui temi affrontati, </w:t>
      </w:r>
      <w:r w:rsidR="000B671F" w:rsidRPr="00801B8A">
        <w:t>con possibilità di parteci</w:t>
      </w:r>
      <w:r w:rsidR="00801B8A">
        <w:t xml:space="preserve">pare a forum tematici asincroni, </w:t>
      </w:r>
      <w:r w:rsidR="000B671F" w:rsidRPr="00801B8A">
        <w:t>con attività di help-desk settimanale</w:t>
      </w:r>
      <w:r w:rsidR="00801B8A">
        <w:t>.</w:t>
      </w:r>
    </w:p>
    <w:p w14:paraId="3D6E2CF5" w14:textId="77777777" w:rsidR="00435F4A" w:rsidRDefault="00435F4A" w:rsidP="00435F4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3965F23" w14:textId="56359F58" w:rsidR="000B671F" w:rsidRDefault="00EC16A8" w:rsidP="00EC16A8">
      <w:pPr>
        <w:pStyle w:val="Testo2"/>
      </w:pPr>
      <w:r>
        <w:t xml:space="preserve">L’esame è diviso in due parti – scritto e orale – da svolgersi </w:t>
      </w:r>
      <w:r w:rsidRPr="009C0673">
        <w:rPr>
          <w:i/>
        </w:rPr>
        <w:t>nello stesso appello, ma non nello stesso giorno</w:t>
      </w:r>
      <w:r>
        <w:t xml:space="preserve">. Lo scritto è propedeutico all’orale, pertanto occorre superare la prova scritta con almeno 18/30 per accedere alla prova orale. </w:t>
      </w:r>
      <w:r w:rsidR="000B671F">
        <w:t>La prima parte</w:t>
      </w:r>
      <w:r w:rsidR="000759C6">
        <w:t xml:space="preserve"> </w:t>
      </w:r>
      <w:r w:rsidR="000B671F">
        <w:t xml:space="preserve">senza uso di dizionario, è finalizzata alla verifica delle capacità linguistico-espressive con esercizi </w:t>
      </w:r>
      <w:r w:rsidR="00565CB6">
        <w:t xml:space="preserve">su </w:t>
      </w:r>
      <w:r w:rsidR="000B671F">
        <w:t>conoscenze grammaticali, con particolare riferimento a tempi e modi verbali</w:t>
      </w:r>
      <w:r w:rsidR="00565CB6">
        <w:t xml:space="preserve"> e con una richiesta di </w:t>
      </w:r>
      <w:r>
        <w:t xml:space="preserve">breve produzione scritta tramite un </w:t>
      </w:r>
      <w:r w:rsidR="00565CB6">
        <w:t>commento scritto personale su una citazione, un estratto o un breve articolo, focalizzati sulle tematiche del corso.</w:t>
      </w:r>
    </w:p>
    <w:p w14:paraId="27ADFD80" w14:textId="2A1126C1" w:rsidR="00EC16A8" w:rsidRDefault="000B671F" w:rsidP="00EC16A8">
      <w:pPr>
        <w:pStyle w:val="Testo2"/>
      </w:pPr>
      <w:r>
        <w:t>Saranno elementi di valutazione la correttezza grammaticale, l’adeguatezza lessicale, l’abilità di comprensione testuale</w:t>
      </w:r>
      <w:r w:rsidR="00565CB6">
        <w:t xml:space="preserve"> e l’efficacia della produzione scritta</w:t>
      </w:r>
      <w:r w:rsidR="00EC16A8">
        <w:t xml:space="preserve"> in relazione alle tematiche affrontate.</w:t>
      </w:r>
    </w:p>
    <w:p w14:paraId="4ACC9F73" w14:textId="58E2EB91" w:rsidR="000B671F" w:rsidRDefault="000B671F" w:rsidP="000B671F">
      <w:pPr>
        <w:pStyle w:val="Testo2"/>
      </w:pPr>
    </w:p>
    <w:p w14:paraId="270DE189" w14:textId="4FBE9B3D" w:rsidR="000B671F" w:rsidRDefault="000B671F" w:rsidP="000B671F">
      <w:pPr>
        <w:pStyle w:val="Testo2"/>
      </w:pPr>
      <w:r>
        <w:t>L</w:t>
      </w:r>
      <w:r w:rsidR="00FF48EF">
        <w:t xml:space="preserve">a seconda parte, a cui si accede immediatamente se la prima parte risulta almeno sufficiente (minimo 65% degli items corretti), consiste in un colloquio </w:t>
      </w:r>
      <w:r>
        <w:t xml:space="preserve">orale, esclusivamente in lingua inglese, focalizzato </w:t>
      </w:r>
      <w:r w:rsidR="00EC16A8">
        <w:t xml:space="preserve">sia </w:t>
      </w:r>
      <w:r>
        <w:t xml:space="preserve">sui contenuti dei testi analizzati a lezione </w:t>
      </w:r>
      <w:r w:rsidR="00EC16A8">
        <w:t>sia sui contenuti</w:t>
      </w:r>
      <w:r>
        <w:t xml:space="preserve"> dei testi a scelta da analizzarsi autonomamente</w:t>
      </w:r>
      <w:r w:rsidR="00FF48EF">
        <w:t>; l</w:t>
      </w:r>
      <w:r>
        <w:t>’interazione docente-</w:t>
      </w:r>
      <w:r w:rsidR="00FF48EF">
        <w:t>discen</w:t>
      </w:r>
      <w:r>
        <w:t xml:space="preserve">te </w:t>
      </w:r>
      <w:r w:rsidR="00FF48EF">
        <w:t xml:space="preserve">è </w:t>
      </w:r>
      <w:r>
        <w:t>volta a valutare la conoscenza dei contenuti trattati, la competenza linguistico-espressiva, la capacità dialogica anche in ambito di descrizione di sé e delle proprie aspirazioni, la capacità di argomentare e dare opinioni personali in riferimento alle tematiche affrontate dai testi, in modo da mostrare una competenza comunicativa riutilizzabile in ambito professionale.</w:t>
      </w:r>
    </w:p>
    <w:p w14:paraId="4954E0B4" w14:textId="4C8A5FAC" w:rsidR="00EC16A8" w:rsidRDefault="00BB0667" w:rsidP="008658C0">
      <w:pPr>
        <w:pStyle w:val="Testo2"/>
      </w:pPr>
      <w:r>
        <w:t>Saranno dunque elementi di valutazione la capacità di comunicazione in lingua (comprensibilità della pronuncia, adeguatezza della comunicazione linguistica in termini di comprensione e produzione), la conoscenza adeguata dei contenuti dei testi, la capacità argomentativa in relazione ai testi oggetto d’esame.</w:t>
      </w:r>
    </w:p>
    <w:p w14:paraId="16F4F667" w14:textId="77777777" w:rsidR="00435F4A" w:rsidRDefault="00435F4A" w:rsidP="00435F4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4E9D7D72" w14:textId="77777777" w:rsidR="00435F4A" w:rsidRDefault="00435F4A" w:rsidP="00435F4A">
      <w:pPr>
        <w:pStyle w:val="Testo2"/>
      </w:pPr>
      <w:r w:rsidRPr="00A15013">
        <w:t xml:space="preserve">Gli studenti sono tenuti a prendere iscrizione al corso in </w:t>
      </w:r>
      <w:r w:rsidRPr="00A15013">
        <w:rPr>
          <w:i/>
        </w:rPr>
        <w:t>Blackboard</w:t>
      </w:r>
      <w:r w:rsidRPr="00A15013">
        <w:t xml:space="preserve"> relativo al presente insegnamento.</w:t>
      </w:r>
      <w:r>
        <w:t xml:space="preserve"> Il livello minimo richiesto per affrontare l’esame corrisponde al livello B1+ del Quadro Comune Europeo in tutte e quattro le abilità linguistico-comunicative.</w:t>
      </w:r>
    </w:p>
    <w:p w14:paraId="0AE268D1" w14:textId="63B58F31" w:rsidR="00435F4A" w:rsidRDefault="00435F4A" w:rsidP="00801B8A">
      <w:pPr>
        <w:pStyle w:val="Testo2"/>
      </w:pPr>
      <w:r>
        <w:t xml:space="preserve">Al momento pur verbalizzando il voto finale in trentesimi, il sistema considererà l’esito </w:t>
      </w:r>
      <w:r w:rsidR="00FF48EF">
        <w:t xml:space="preserve">semplicemente </w:t>
      </w:r>
      <w:r>
        <w:t xml:space="preserve">un </w:t>
      </w:r>
      <w:r w:rsidRPr="00FF48EF">
        <w:rPr>
          <w:i/>
          <w:iCs/>
        </w:rPr>
        <w:t>approvato</w:t>
      </w:r>
      <w:r>
        <w:t xml:space="preserve"> per decisione del Consiglio di </w:t>
      </w:r>
      <w:r w:rsidR="00801B8A">
        <w:t>F</w:t>
      </w:r>
      <w:r>
        <w:t>acoltà.</w:t>
      </w:r>
    </w:p>
    <w:p w14:paraId="00B4FBA5" w14:textId="77777777" w:rsidR="00801B8A" w:rsidRDefault="00801B8A" w:rsidP="00801B8A">
      <w:pPr>
        <w:pStyle w:val="Testo2"/>
        <w:rPr>
          <w:rFonts w:ascii="Times New Roman" w:hAnsi="Times New Roman"/>
          <w:i/>
          <w:iCs/>
          <w:szCs w:val="18"/>
        </w:rPr>
      </w:pPr>
      <w:r w:rsidRPr="00B37C2C">
        <w:rPr>
          <w:rFonts w:ascii="Times New Roman" w:hAnsi="Times New Roman"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ADBCAB5" w14:textId="77777777" w:rsidR="00435F4A" w:rsidRPr="00435F4A" w:rsidRDefault="00C21C5D" w:rsidP="00435F4A">
      <w:pPr>
        <w:pStyle w:val="Testo2"/>
        <w:spacing w:before="120"/>
        <w:rPr>
          <w:bCs/>
          <w:i/>
        </w:rPr>
      </w:pPr>
      <w:r>
        <w:rPr>
          <w:bCs/>
          <w:i/>
        </w:rPr>
        <w:t>Orario e luogo di ricevimento</w:t>
      </w:r>
    </w:p>
    <w:p w14:paraId="4CFC3EBF" w14:textId="77777777" w:rsidR="002D5E17" w:rsidRPr="002D5E17" w:rsidRDefault="00435F4A" w:rsidP="00435F4A">
      <w:pPr>
        <w:pStyle w:val="Testo2"/>
      </w:pPr>
      <w:r w:rsidRPr="00766502">
        <w:t>Il Prof. Alessandra Armanni ricev</w:t>
      </w:r>
      <w:r>
        <w:t xml:space="preserve">e gli studenti </w:t>
      </w:r>
      <w:r w:rsidR="00FF48EF" w:rsidRPr="00FF48EF">
        <w:rPr>
          <w:i/>
          <w:iCs/>
        </w:rPr>
        <w:t>online</w:t>
      </w:r>
      <w:r w:rsidR="00FF48EF">
        <w:t xml:space="preserve"> </w:t>
      </w:r>
      <w:r>
        <w:t>su appuntamento al termine delle lezioni (e</w:t>
      </w:r>
      <w:r w:rsidRPr="00766502">
        <w:t xml:space="preserve">-mail: </w:t>
      </w:r>
      <w:r w:rsidRPr="009C0673">
        <w:rPr>
          <w:i/>
        </w:rPr>
        <w:t>alessandra.armanni@unicatt.it</w:t>
      </w:r>
      <w:r>
        <w:t>).</w:t>
      </w:r>
    </w:p>
    <w:sectPr w:rsidR="002D5E17" w:rsidRPr="002D5E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36DDF" w14:textId="77777777" w:rsidR="00B05740" w:rsidRDefault="00B05740" w:rsidP="00B05740">
      <w:pPr>
        <w:spacing w:line="240" w:lineRule="auto"/>
      </w:pPr>
      <w:r>
        <w:separator/>
      </w:r>
    </w:p>
  </w:endnote>
  <w:endnote w:type="continuationSeparator" w:id="0">
    <w:p w14:paraId="4247E68D" w14:textId="77777777" w:rsidR="00B05740" w:rsidRDefault="00B05740" w:rsidP="00B05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91FB7" w14:textId="77777777" w:rsidR="00B05740" w:rsidRDefault="00B05740" w:rsidP="00B05740">
      <w:pPr>
        <w:spacing w:line="240" w:lineRule="auto"/>
      </w:pPr>
      <w:r>
        <w:separator/>
      </w:r>
    </w:p>
  </w:footnote>
  <w:footnote w:type="continuationSeparator" w:id="0">
    <w:p w14:paraId="4A380247" w14:textId="77777777" w:rsidR="00B05740" w:rsidRDefault="00B05740" w:rsidP="00B05740">
      <w:pPr>
        <w:spacing w:line="240" w:lineRule="auto"/>
      </w:pPr>
      <w:r>
        <w:continuationSeparator/>
      </w:r>
    </w:p>
  </w:footnote>
  <w:footnote w:id="1">
    <w:p w14:paraId="370BEE5B" w14:textId="77777777" w:rsidR="00B05740" w:rsidRDefault="00B05740" w:rsidP="00B0574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  <w:p w14:paraId="5FC3F239" w14:textId="77777777" w:rsidR="00B05740" w:rsidRDefault="00B05740" w:rsidP="00B05740"/>
    <w:p w14:paraId="6EBD013F" w14:textId="013744A8" w:rsidR="00B05740" w:rsidRDefault="00B0574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24DD"/>
    <w:multiLevelType w:val="hybridMultilevel"/>
    <w:tmpl w:val="BE8CAF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707C2"/>
    <w:multiLevelType w:val="hybridMultilevel"/>
    <w:tmpl w:val="9BA6A940"/>
    <w:lvl w:ilvl="0" w:tplc="A54CCC0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87F5C"/>
    <w:multiLevelType w:val="hybridMultilevel"/>
    <w:tmpl w:val="16622286"/>
    <w:lvl w:ilvl="0" w:tplc="83908D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D1"/>
    <w:rsid w:val="000759C6"/>
    <w:rsid w:val="000B671F"/>
    <w:rsid w:val="00187B99"/>
    <w:rsid w:val="001C3620"/>
    <w:rsid w:val="002014DD"/>
    <w:rsid w:val="002720F8"/>
    <w:rsid w:val="002D5E17"/>
    <w:rsid w:val="004347B9"/>
    <w:rsid w:val="00435F4A"/>
    <w:rsid w:val="004D1217"/>
    <w:rsid w:val="004D6008"/>
    <w:rsid w:val="004F70CE"/>
    <w:rsid w:val="00565CB6"/>
    <w:rsid w:val="00640794"/>
    <w:rsid w:val="006D26B5"/>
    <w:rsid w:val="006F1772"/>
    <w:rsid w:val="00801B8A"/>
    <w:rsid w:val="008658C0"/>
    <w:rsid w:val="008942E7"/>
    <w:rsid w:val="008A1204"/>
    <w:rsid w:val="00900CCA"/>
    <w:rsid w:val="00924B77"/>
    <w:rsid w:val="00940DA2"/>
    <w:rsid w:val="009C0673"/>
    <w:rsid w:val="009E055C"/>
    <w:rsid w:val="00A00B20"/>
    <w:rsid w:val="00A74F6F"/>
    <w:rsid w:val="00A96095"/>
    <w:rsid w:val="00AA1D9C"/>
    <w:rsid w:val="00AD7557"/>
    <w:rsid w:val="00B05740"/>
    <w:rsid w:val="00B11867"/>
    <w:rsid w:val="00B50C5D"/>
    <w:rsid w:val="00B51253"/>
    <w:rsid w:val="00B525CC"/>
    <w:rsid w:val="00BB0667"/>
    <w:rsid w:val="00BE2ED1"/>
    <w:rsid w:val="00C21C5D"/>
    <w:rsid w:val="00C32D8F"/>
    <w:rsid w:val="00CD3D67"/>
    <w:rsid w:val="00D404F2"/>
    <w:rsid w:val="00D543DA"/>
    <w:rsid w:val="00E607E6"/>
    <w:rsid w:val="00EC16A8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1F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35F4A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Testonotaapidipagina">
    <w:name w:val="footnote text"/>
    <w:basedOn w:val="Normale"/>
    <w:link w:val="TestonotaapidipaginaCarattere"/>
    <w:rsid w:val="00B0574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05740"/>
  </w:style>
  <w:style w:type="character" w:styleId="Rimandonotaapidipagina">
    <w:name w:val="footnote reference"/>
    <w:basedOn w:val="Carpredefinitoparagrafo"/>
    <w:rsid w:val="00B05740"/>
    <w:rPr>
      <w:vertAlign w:val="superscript"/>
    </w:rPr>
  </w:style>
  <w:style w:type="character" w:styleId="Collegamentoipertestuale">
    <w:name w:val="Hyperlink"/>
    <w:basedOn w:val="Carpredefinitoparagrafo"/>
    <w:rsid w:val="00B057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35F4A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Testonotaapidipagina">
    <w:name w:val="footnote text"/>
    <w:basedOn w:val="Normale"/>
    <w:link w:val="TestonotaapidipaginaCarattere"/>
    <w:rsid w:val="00B0574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05740"/>
  </w:style>
  <w:style w:type="character" w:styleId="Rimandonotaapidipagina">
    <w:name w:val="footnote reference"/>
    <w:basedOn w:val="Carpredefinitoparagrafo"/>
    <w:rsid w:val="00B05740"/>
    <w:rPr>
      <w:vertAlign w:val="superscript"/>
    </w:rPr>
  </w:style>
  <w:style w:type="character" w:styleId="Collegamentoipertestuale">
    <w:name w:val="Hyperlink"/>
    <w:basedOn w:val="Carpredefinitoparagrafo"/>
    <w:rsid w:val="00B05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urphy-raymond/english-grammar-in-use-book-with-answers-per-le-scuole-superiori-9781108457651-67268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DA6EA-328A-46E7-B85A-BF9361E4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741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2022-06-03T08:02:00Z</dcterms:created>
  <dcterms:modified xsi:type="dcterms:W3CDTF">2022-07-12T07:35:00Z</dcterms:modified>
</cp:coreProperties>
</file>