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7EF20" w14:textId="77777777" w:rsidR="009409B3" w:rsidRDefault="009409B3" w:rsidP="009409B3">
      <w:pPr>
        <w:pStyle w:val="Titolo1"/>
      </w:pPr>
      <w:r>
        <w:t>Fondamenti di n</w:t>
      </w:r>
      <w:r w:rsidRPr="00636A05">
        <w:t>euroscienze</w:t>
      </w:r>
    </w:p>
    <w:p w14:paraId="4D0D5925" w14:textId="77777777" w:rsidR="009409B3" w:rsidRPr="00B456C8" w:rsidRDefault="009409B3" w:rsidP="009409B3">
      <w:pPr>
        <w:pStyle w:val="Titolo2"/>
      </w:pPr>
      <w:r w:rsidRPr="00636A05">
        <w:t xml:space="preserve">Prof. </w:t>
      </w:r>
      <w:r>
        <w:t>Cinzia Di Dio</w:t>
      </w:r>
    </w:p>
    <w:p w14:paraId="1421B4F7" w14:textId="77777777" w:rsidR="009409B3" w:rsidRDefault="009409B3" w:rsidP="009409B3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6C281702" w14:textId="77777777" w:rsidR="009409B3" w:rsidRDefault="009409B3" w:rsidP="009409B3">
      <w:r w:rsidRPr="00636A05">
        <w:t xml:space="preserve">Il corso ha come obiettivo la descrizione della struttura e funzione del sistema nervoso centrale inteso come substrato anatomico e fisiologico delle funzioni superiori. </w:t>
      </w:r>
    </w:p>
    <w:p w14:paraId="5907992B" w14:textId="77777777" w:rsidR="009409B3" w:rsidRDefault="009409B3" w:rsidP="009409B3">
      <w:r w:rsidRPr="00636A05">
        <w:t xml:space="preserve">Al termine del corso lo studente </w:t>
      </w:r>
      <w:r>
        <w:t>sarà in grado di:</w:t>
      </w:r>
    </w:p>
    <w:p w14:paraId="138BE0C3" w14:textId="77777777" w:rsidR="009409B3" w:rsidRDefault="009409B3" w:rsidP="009409B3">
      <w:pPr>
        <w:tabs>
          <w:tab w:val="clear" w:pos="284"/>
        </w:tabs>
        <w:ind w:left="284" w:hanging="284"/>
      </w:pPr>
      <w:r>
        <w:t>–</w:t>
      </w:r>
      <w:r>
        <w:tab/>
      </w:r>
      <w:r w:rsidRPr="00575168">
        <w:rPr>
          <w:szCs w:val="20"/>
        </w:rPr>
        <w:t xml:space="preserve">comunicare e collaborare con </w:t>
      </w:r>
      <w:r>
        <w:rPr>
          <w:szCs w:val="20"/>
        </w:rPr>
        <w:t>le</w:t>
      </w:r>
      <w:r w:rsidRPr="00575168">
        <w:rPr>
          <w:szCs w:val="20"/>
        </w:rPr>
        <w:t xml:space="preserve"> professionalità</w:t>
      </w:r>
      <w:r>
        <w:rPr>
          <w:szCs w:val="20"/>
        </w:rPr>
        <w:t xml:space="preserve"> sanitarie coinvolte nella diagnosi e terapia della disabilità</w:t>
      </w:r>
    </w:p>
    <w:p w14:paraId="783A6005" w14:textId="77777777" w:rsidR="009409B3" w:rsidRDefault="009409B3" w:rsidP="009409B3">
      <w:pPr>
        <w:tabs>
          <w:tab w:val="clear" w:pos="284"/>
        </w:tabs>
        <w:ind w:left="284" w:hanging="284"/>
      </w:pPr>
      <w:r>
        <w:t>–</w:t>
      </w:r>
      <w:r>
        <w:tab/>
        <w:t>cogliere ed elaborare le interconnessioni</w:t>
      </w:r>
      <w:r w:rsidRPr="00D945E2">
        <w:t xml:space="preserve"> </w:t>
      </w:r>
      <w:r>
        <w:t>tra conoscenze neuroscientifiche e conoscenze</w:t>
      </w:r>
      <w:r w:rsidRPr="00D945E2">
        <w:t xml:space="preserve"> pedagogiche, storiche, filosofiche, psicologiche e sociologiche</w:t>
      </w:r>
    </w:p>
    <w:p w14:paraId="72828F15" w14:textId="77777777" w:rsidR="009409B3" w:rsidRPr="000B5835" w:rsidRDefault="009409B3" w:rsidP="009409B3">
      <w:pPr>
        <w:tabs>
          <w:tab w:val="clear" w:pos="284"/>
        </w:tabs>
        <w:ind w:left="284" w:hanging="284"/>
      </w:pPr>
      <w:r>
        <w:t>–</w:t>
      </w:r>
      <w:r>
        <w:tab/>
      </w:r>
      <w:r w:rsidRPr="000B5835">
        <w:t>conoscere le basi neurobiologiche delle principali malattie neurologiche e psichiatriche</w:t>
      </w:r>
    </w:p>
    <w:p w14:paraId="15B80ECB" w14:textId="77777777" w:rsidR="009409B3" w:rsidRDefault="009409B3" w:rsidP="009409B3">
      <w:pPr>
        <w:tabs>
          <w:tab w:val="clear" w:pos="284"/>
        </w:tabs>
        <w:ind w:left="284" w:hanging="284"/>
      </w:pPr>
      <w:r>
        <w:t>–</w:t>
      </w:r>
      <w:r>
        <w:tab/>
      </w:r>
      <w:r w:rsidRPr="00636A05">
        <w:t>affrontare gli insegnamenti che richiedano conoscenze di</w:t>
      </w:r>
      <w:r>
        <w:t xml:space="preserve"> base in campo neuroscientifico</w:t>
      </w:r>
    </w:p>
    <w:p w14:paraId="511C4674" w14:textId="77777777" w:rsidR="009409B3" w:rsidRDefault="009409B3" w:rsidP="009409B3">
      <w:pPr>
        <w:tabs>
          <w:tab w:val="clear" w:pos="284"/>
        </w:tabs>
        <w:ind w:left="284" w:hanging="284"/>
      </w:pPr>
      <w:r>
        <w:t>–</w:t>
      </w:r>
      <w:r>
        <w:tab/>
        <w:t xml:space="preserve">sviluppare competenze critiche che gli consentano di svolgere attività di </w:t>
      </w:r>
      <w:r w:rsidRPr="000B5835">
        <w:t>progettazione e ricerca all'interno di gruppi di lavoro interdisciplinari.</w:t>
      </w:r>
    </w:p>
    <w:p w14:paraId="44C7BFA2" w14:textId="77777777" w:rsidR="009409B3" w:rsidRDefault="009409B3" w:rsidP="009409B3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3E0F8E7B" w14:textId="77777777" w:rsidR="009409B3" w:rsidRDefault="009409B3" w:rsidP="009409B3">
      <w:r>
        <w:t>–</w:t>
      </w:r>
      <w:r>
        <w:tab/>
      </w:r>
      <w:r w:rsidRPr="00636A05">
        <w:rPr>
          <w:i/>
        </w:rPr>
        <w:t>Nozioni fondamentali di neuroscienze</w:t>
      </w:r>
    </w:p>
    <w:p w14:paraId="75D9DC59" w14:textId="77777777" w:rsidR="009409B3" w:rsidRDefault="009409B3" w:rsidP="009409B3">
      <w:pPr>
        <w:ind w:left="284"/>
      </w:pPr>
      <w:r>
        <w:t xml:space="preserve">Il tessuto nervoso: neurone e glia. Genesi e trasmissione dell’impulso nervoso. Canali ionici. La sinapsi e i principali sistemi </w:t>
      </w:r>
      <w:proofErr w:type="spellStart"/>
      <w:r>
        <w:t>neurotrasmettitoriali</w:t>
      </w:r>
      <w:proofErr w:type="spellEnd"/>
      <w:r>
        <w:t>. Plasticità sinaptica.</w:t>
      </w:r>
    </w:p>
    <w:p w14:paraId="41E7301A" w14:textId="77777777" w:rsidR="009409B3" w:rsidRDefault="009409B3" w:rsidP="009409B3">
      <w:r>
        <w:t>–</w:t>
      </w:r>
      <w:r>
        <w:tab/>
      </w:r>
      <w:r w:rsidRPr="00636A05">
        <w:rPr>
          <w:i/>
        </w:rPr>
        <w:t>Il sistema nervoso centrale</w:t>
      </w:r>
    </w:p>
    <w:p w14:paraId="5D2D3354" w14:textId="77777777" w:rsidR="009409B3" w:rsidRDefault="009409B3" w:rsidP="009409B3">
      <w:pPr>
        <w:ind w:left="284"/>
      </w:pPr>
      <w:r>
        <w:t>Suddivisione del sistema nervoso centrale. Midollo spinale e nervi spinali; tronco dell’encefalo; ipotalamo; talamo; corteccia cerebrale.</w:t>
      </w:r>
    </w:p>
    <w:p w14:paraId="2A170E36" w14:textId="77777777" w:rsidR="009409B3" w:rsidRDefault="009409B3" w:rsidP="009409B3">
      <w:r>
        <w:t>–</w:t>
      </w:r>
      <w:r>
        <w:tab/>
      </w:r>
      <w:r w:rsidRPr="00636A05">
        <w:rPr>
          <w:i/>
        </w:rPr>
        <w:t>I principali sistemi sensoriali</w:t>
      </w:r>
    </w:p>
    <w:p w14:paraId="5188E849" w14:textId="77777777" w:rsidR="009409B3" w:rsidRDefault="009409B3" w:rsidP="009409B3">
      <w:r>
        <w:tab/>
        <w:t xml:space="preserve">Le vie </w:t>
      </w:r>
      <w:proofErr w:type="spellStart"/>
      <w:r>
        <w:t>somatosensitive</w:t>
      </w:r>
      <w:proofErr w:type="spellEnd"/>
      <w:r>
        <w:t xml:space="preserve"> e le vie ottiche.</w:t>
      </w:r>
    </w:p>
    <w:p w14:paraId="0C441AFB" w14:textId="77777777" w:rsidR="009409B3" w:rsidRDefault="009409B3" w:rsidP="009409B3">
      <w:r>
        <w:t>–</w:t>
      </w:r>
      <w:r>
        <w:tab/>
      </w:r>
      <w:r w:rsidRPr="00636A05">
        <w:rPr>
          <w:i/>
        </w:rPr>
        <w:t>Il controllo neurale del movimento</w:t>
      </w:r>
    </w:p>
    <w:p w14:paraId="2BCBB639" w14:textId="77777777" w:rsidR="009409B3" w:rsidRDefault="009409B3" w:rsidP="009409B3">
      <w:pPr>
        <w:ind w:left="284"/>
      </w:pPr>
      <w:r>
        <w:t>Il fascio piramidale e gli altri sistemi discendenti.</w:t>
      </w:r>
    </w:p>
    <w:p w14:paraId="411A7489" w14:textId="77777777" w:rsidR="009409B3" w:rsidRPr="00636A05" w:rsidRDefault="009409B3" w:rsidP="009409B3">
      <w:pPr>
        <w:rPr>
          <w:i/>
        </w:rPr>
      </w:pPr>
      <w:r>
        <w:t>–</w:t>
      </w:r>
      <w:r>
        <w:tab/>
      </w:r>
      <w:r w:rsidRPr="00636A05">
        <w:rPr>
          <w:i/>
        </w:rPr>
        <w:t>Le funzioni superiori</w:t>
      </w:r>
    </w:p>
    <w:p w14:paraId="2EF57EB7" w14:textId="77777777" w:rsidR="009409B3" w:rsidRDefault="009409B3" w:rsidP="009409B3">
      <w:pPr>
        <w:ind w:left="284"/>
      </w:pPr>
      <w:r>
        <w:t>Struttura, connessioni e circuiti della corteccia cerebrale. Elaborazione di alto ordine dei segnali e loro integrazione; aree associative.</w:t>
      </w:r>
    </w:p>
    <w:p w14:paraId="1B0B0F3F" w14:textId="77777777" w:rsidR="009409B3" w:rsidRPr="00AE7DF0" w:rsidRDefault="009409B3" w:rsidP="009409B3">
      <w:pPr>
        <w:ind w:left="284" w:hanging="284"/>
      </w:pPr>
      <w:r>
        <w:t>–</w:t>
      </w:r>
      <w:r>
        <w:tab/>
      </w:r>
      <w:r>
        <w:rPr>
          <w:i/>
        </w:rPr>
        <w:t>Sistema Specchio</w:t>
      </w:r>
      <w:r w:rsidRPr="00AE7DF0">
        <w:rPr>
          <w:i/>
        </w:rPr>
        <w:t xml:space="preserve">: </w:t>
      </w:r>
      <w:r w:rsidRPr="00AE7DF0">
        <w:t>la comprensione del comportamento motorio e affettivo altrui: sistemi anatomici cerebrali coinvolti e funzioni</w:t>
      </w:r>
    </w:p>
    <w:p w14:paraId="1254926C" w14:textId="77777777" w:rsidR="009409B3" w:rsidRPr="00AE7DF0" w:rsidRDefault="009409B3" w:rsidP="009409B3">
      <w:pPr>
        <w:ind w:left="284" w:hanging="284"/>
      </w:pPr>
      <w:r>
        <w:t>–</w:t>
      </w:r>
      <w:r>
        <w:tab/>
      </w:r>
      <w:r>
        <w:rPr>
          <w:i/>
        </w:rPr>
        <w:t>Empatia</w:t>
      </w:r>
      <w:r w:rsidRPr="00AE7DF0">
        <w:rPr>
          <w:i/>
        </w:rPr>
        <w:t xml:space="preserve"> calda e fredda: </w:t>
      </w:r>
      <w:r w:rsidRPr="00AE7DF0">
        <w:t>quali differenze? sistemi anatomici cerebrali coinvolti e funzioni</w:t>
      </w:r>
    </w:p>
    <w:p w14:paraId="7F3AC11B" w14:textId="0F0A76B8" w:rsidR="009409B3" w:rsidRPr="00567368" w:rsidRDefault="009409B3" w:rsidP="00567368">
      <w:pPr>
        <w:ind w:left="284" w:hanging="284"/>
      </w:pPr>
      <w:r w:rsidRPr="00C56F3E">
        <w:t>–</w:t>
      </w:r>
      <w:r w:rsidRPr="00C56F3E">
        <w:tab/>
      </w:r>
      <w:proofErr w:type="spellStart"/>
      <w:r w:rsidR="00567368">
        <w:rPr>
          <w:i/>
        </w:rPr>
        <w:t>Transdisciplinarietà</w:t>
      </w:r>
      <w:proofErr w:type="spellEnd"/>
      <w:r w:rsidR="00567368">
        <w:rPr>
          <w:i/>
        </w:rPr>
        <w:t xml:space="preserve"> e ricerca scientifica: </w:t>
      </w:r>
      <w:r w:rsidR="0085770F">
        <w:t>lo studio del comportamento umano attraverso le</w:t>
      </w:r>
      <w:r w:rsidR="00567368" w:rsidRPr="00567368">
        <w:t xml:space="preserve"> neuroscienze </w:t>
      </w:r>
      <w:r w:rsidR="00567368">
        <w:t>in ambito</w:t>
      </w:r>
      <w:r w:rsidR="00567368" w:rsidRPr="00567368">
        <w:t xml:space="preserve"> sperimentale</w:t>
      </w:r>
    </w:p>
    <w:p w14:paraId="0C0F2B0A" w14:textId="022FE783" w:rsidR="009409B3" w:rsidRPr="000B5835" w:rsidRDefault="009409B3" w:rsidP="009409B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BIBLIOGRAFIA</w:t>
      </w:r>
      <w:r w:rsidR="007B67C9">
        <w:rPr>
          <w:rStyle w:val="Rimandonotaapidipagina"/>
          <w:b/>
          <w:i/>
          <w:sz w:val="18"/>
        </w:rPr>
        <w:footnoteReference w:id="1"/>
      </w:r>
    </w:p>
    <w:p w14:paraId="4749B3D3" w14:textId="738C5A32" w:rsidR="0085770F" w:rsidRPr="00D77067" w:rsidRDefault="00A54CB6" w:rsidP="007B67C9">
      <w:pPr>
        <w:rPr>
          <w:sz w:val="18"/>
          <w:szCs w:val="18"/>
        </w:rPr>
      </w:pPr>
      <w:r w:rsidRPr="00D77067">
        <w:rPr>
          <w:i/>
          <w:iCs/>
          <w:sz w:val="18"/>
          <w:szCs w:val="18"/>
        </w:rPr>
        <w:t>Fondamenti di neuroscienze</w:t>
      </w:r>
      <w:r w:rsidRPr="00D77067">
        <w:rPr>
          <w:sz w:val="18"/>
          <w:szCs w:val="18"/>
        </w:rPr>
        <w:t xml:space="preserve"> (2019)</w:t>
      </w:r>
      <w:r w:rsidR="0085770F" w:rsidRPr="00D77067">
        <w:rPr>
          <w:sz w:val="18"/>
          <w:szCs w:val="18"/>
        </w:rPr>
        <w:t xml:space="preserve">. Autore: </w:t>
      </w:r>
      <w:r w:rsidRPr="00D77067">
        <w:rPr>
          <w:sz w:val="18"/>
          <w:szCs w:val="18"/>
        </w:rPr>
        <w:t>D</w:t>
      </w:r>
      <w:r w:rsidR="00FD745B" w:rsidRPr="00D77067">
        <w:rPr>
          <w:sz w:val="18"/>
          <w:szCs w:val="18"/>
        </w:rPr>
        <w:t>.</w:t>
      </w:r>
      <w:r w:rsidRPr="00D77067">
        <w:rPr>
          <w:sz w:val="18"/>
          <w:szCs w:val="18"/>
        </w:rPr>
        <w:t>E. Presti</w:t>
      </w:r>
      <w:r w:rsidR="0085770F" w:rsidRPr="00D77067">
        <w:rPr>
          <w:sz w:val="18"/>
          <w:szCs w:val="18"/>
        </w:rPr>
        <w:t xml:space="preserve">, </w:t>
      </w:r>
      <w:r w:rsidRPr="00D77067">
        <w:rPr>
          <w:sz w:val="18"/>
          <w:szCs w:val="18"/>
        </w:rPr>
        <w:t>Curatore: E</w:t>
      </w:r>
      <w:r w:rsidR="00FD745B" w:rsidRPr="00D77067">
        <w:rPr>
          <w:sz w:val="18"/>
          <w:szCs w:val="18"/>
        </w:rPr>
        <w:t>.</w:t>
      </w:r>
      <w:r w:rsidRPr="00D77067">
        <w:rPr>
          <w:sz w:val="18"/>
          <w:szCs w:val="18"/>
        </w:rPr>
        <w:t xml:space="preserve"> Rusconi</w:t>
      </w:r>
      <w:r w:rsidR="0085770F" w:rsidRPr="00D77067">
        <w:rPr>
          <w:sz w:val="18"/>
          <w:szCs w:val="18"/>
        </w:rPr>
        <w:t>, Il Mulino, EAN: 9788815284716</w:t>
      </w:r>
      <w:r w:rsidR="007B67C9" w:rsidRPr="00D77067">
        <w:rPr>
          <w:sz w:val="18"/>
          <w:szCs w:val="18"/>
        </w:rPr>
        <w:t xml:space="preserve"> </w:t>
      </w:r>
      <w:hyperlink r:id="rId9" w:history="1">
        <w:r w:rsidR="007B67C9" w:rsidRPr="00D77067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1195A9EB" w14:textId="0CCA4870" w:rsidR="009409B3" w:rsidRDefault="009409B3" w:rsidP="00A54CB6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35A45684" w14:textId="77777777" w:rsidR="009409B3" w:rsidRDefault="009409B3" w:rsidP="009409B3">
      <w:pPr>
        <w:pStyle w:val="Testo2"/>
      </w:pPr>
      <w:r w:rsidRPr="00460E8B">
        <w:t>Il corso si basa principalmente su lezioni in aula</w:t>
      </w:r>
      <w:r>
        <w:t>, integrate da lezioni on-line</w:t>
      </w:r>
      <w:r w:rsidRPr="00460E8B">
        <w:t>.</w:t>
      </w:r>
    </w:p>
    <w:p w14:paraId="7C97DDFE" w14:textId="77777777" w:rsidR="009409B3" w:rsidRDefault="009409B3" w:rsidP="009409B3">
      <w:pPr>
        <w:pStyle w:val="Testo2"/>
      </w:pPr>
      <w:r>
        <w:t>Il corso prevede le lezioni prevalentemente frontali secondo il calendario ufficiale. Una sintesi della lezione audiocommentata e video che presentano i contenuti principali della lezione saranno disponibili nella sezione «Materiali» del corso, su Blackboard. Si potranno altresì trovare collegamenti a contenuti o approfondimenti relativi alla lezione.</w:t>
      </w:r>
    </w:p>
    <w:p w14:paraId="692C4385" w14:textId="77777777" w:rsidR="009409B3" w:rsidRDefault="009409B3" w:rsidP="009409B3">
      <w:pPr>
        <w:pStyle w:val="Testo2"/>
      </w:pPr>
      <w:r>
        <w:t xml:space="preserve">Le lezioni includeranno la proiezione di slides e video che permettano allo studente di potersi appropriare dei contenuti anche secondo modalità visiva, sintentica, e autentica. </w:t>
      </w:r>
    </w:p>
    <w:p w14:paraId="62273508" w14:textId="77777777" w:rsidR="009409B3" w:rsidRDefault="009409B3" w:rsidP="009409B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152A6D71" w14:textId="77777777" w:rsidR="009409B3" w:rsidRDefault="009409B3" w:rsidP="009409B3">
      <w:pPr>
        <w:pStyle w:val="Testo2"/>
      </w:pPr>
      <w:r w:rsidRPr="00460E8B">
        <w:t>La valutazione finale sarà basata su un esame orale riguardante gli argomenti svolti a lezione.</w:t>
      </w:r>
      <w:r>
        <w:t xml:space="preserve"> Sarà valutata in particolare la capacità di collegare i fenomeni di base neurobiologici con i contesti clinici e pedagogici relativi alla disabilità e marginalità.</w:t>
      </w:r>
    </w:p>
    <w:p w14:paraId="17B5535B" w14:textId="77777777" w:rsidR="009409B3" w:rsidRDefault="009409B3" w:rsidP="009409B3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224B9297" w14:textId="77777777" w:rsidR="009409B3" w:rsidRDefault="009409B3" w:rsidP="009409B3">
      <w:pPr>
        <w:pStyle w:val="Testo2"/>
        <w:spacing w:after="120"/>
      </w:pPr>
      <w:r w:rsidRPr="009573FE">
        <w:t>Il corso ha caratt</w:t>
      </w:r>
      <w:r>
        <w:t>ere introduttivo e non necessita</w:t>
      </w:r>
      <w:r w:rsidRPr="009573FE">
        <w:t xml:space="preserve"> di prerequisiti relativi ai contenuti.</w:t>
      </w:r>
    </w:p>
    <w:p w14:paraId="48437E1A" w14:textId="77777777" w:rsidR="009409B3" w:rsidRPr="009573FE" w:rsidRDefault="009409B3" w:rsidP="009409B3">
      <w:pPr>
        <w:pStyle w:val="Testo2"/>
        <w:spacing w:after="120"/>
      </w:pPr>
      <w:r w:rsidRPr="000A6B73">
        <w:rPr>
          <w:rFonts w:ascii="Times New Roman" w:hAnsi="Times New Roman"/>
          <w:iCs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60497DB7" w14:textId="77777777" w:rsidR="009409B3" w:rsidRPr="00B456C8" w:rsidRDefault="009409B3" w:rsidP="009409B3">
      <w:pPr>
        <w:pStyle w:val="Testo2"/>
        <w:rPr>
          <w:i/>
        </w:rPr>
      </w:pPr>
      <w:r>
        <w:rPr>
          <w:i/>
        </w:rPr>
        <w:t>Orario e luogo di ricevimento</w:t>
      </w:r>
    </w:p>
    <w:p w14:paraId="7E68C040" w14:textId="2DE10693" w:rsidR="009409B3" w:rsidRDefault="009409B3" w:rsidP="009409B3">
      <w:pPr>
        <w:pStyle w:val="Testo2"/>
      </w:pPr>
      <w:r>
        <w:t>Il Prof. Cinzia Di Dio riceve gli studenti su appuntamento</w:t>
      </w:r>
      <w:r w:rsidR="00D77067">
        <w:t xml:space="preserve"> (cinzia.didio@unicatt.it)</w:t>
      </w:r>
      <w:r>
        <w:t>.</w:t>
      </w:r>
    </w:p>
    <w:sectPr w:rsidR="009409B3" w:rsidSect="003D1C24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DBA66" w14:textId="77777777" w:rsidR="007B67C9" w:rsidRDefault="007B67C9" w:rsidP="007B67C9">
      <w:pPr>
        <w:spacing w:line="240" w:lineRule="auto"/>
      </w:pPr>
      <w:r>
        <w:separator/>
      </w:r>
    </w:p>
  </w:endnote>
  <w:endnote w:type="continuationSeparator" w:id="0">
    <w:p w14:paraId="5E749764" w14:textId="77777777" w:rsidR="007B67C9" w:rsidRDefault="007B67C9" w:rsidP="007B67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76A06" w14:textId="77777777" w:rsidR="007B67C9" w:rsidRDefault="007B67C9" w:rsidP="007B67C9">
      <w:pPr>
        <w:spacing w:line="240" w:lineRule="auto"/>
      </w:pPr>
      <w:r>
        <w:separator/>
      </w:r>
    </w:p>
  </w:footnote>
  <w:footnote w:type="continuationSeparator" w:id="0">
    <w:p w14:paraId="459A70DF" w14:textId="77777777" w:rsidR="007B67C9" w:rsidRDefault="007B67C9" w:rsidP="007B67C9">
      <w:pPr>
        <w:spacing w:line="240" w:lineRule="auto"/>
      </w:pPr>
      <w:r>
        <w:continuationSeparator/>
      </w:r>
    </w:p>
  </w:footnote>
  <w:footnote w:id="1">
    <w:p w14:paraId="00BFBA03" w14:textId="77777777" w:rsidR="007B67C9" w:rsidRDefault="007B67C9" w:rsidP="007B67C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  <w:p w14:paraId="564FB019" w14:textId="77777777" w:rsidR="007B67C9" w:rsidRDefault="007B67C9" w:rsidP="007B67C9"/>
    <w:p w14:paraId="02D1333F" w14:textId="7349F5AD" w:rsidR="007B67C9" w:rsidRDefault="007B67C9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D50DE"/>
    <w:multiLevelType w:val="hybridMultilevel"/>
    <w:tmpl w:val="150480D4"/>
    <w:lvl w:ilvl="0" w:tplc="7C9AAE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B346BC"/>
    <w:multiLevelType w:val="hybridMultilevel"/>
    <w:tmpl w:val="100ACCA8"/>
    <w:lvl w:ilvl="0" w:tplc="46967294">
      <w:start w:val="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4679650">
    <w:abstractNumId w:val="0"/>
  </w:num>
  <w:num w:numId="2" w16cid:durableId="3280224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0DA2"/>
    <w:rsid w:val="00022A3E"/>
    <w:rsid w:val="001470A3"/>
    <w:rsid w:val="00154018"/>
    <w:rsid w:val="00187B99"/>
    <w:rsid w:val="002014DD"/>
    <w:rsid w:val="002B4F40"/>
    <w:rsid w:val="002D5E17"/>
    <w:rsid w:val="0045386F"/>
    <w:rsid w:val="004D1217"/>
    <w:rsid w:val="004D6008"/>
    <w:rsid w:val="00567368"/>
    <w:rsid w:val="00640794"/>
    <w:rsid w:val="006F1772"/>
    <w:rsid w:val="007B67C9"/>
    <w:rsid w:val="0085770F"/>
    <w:rsid w:val="008942E7"/>
    <w:rsid w:val="008A1204"/>
    <w:rsid w:val="00900CCA"/>
    <w:rsid w:val="00924B77"/>
    <w:rsid w:val="009409B3"/>
    <w:rsid w:val="00940DA2"/>
    <w:rsid w:val="00973EB8"/>
    <w:rsid w:val="009A3023"/>
    <w:rsid w:val="009E055C"/>
    <w:rsid w:val="00A54CB6"/>
    <w:rsid w:val="00A74F6F"/>
    <w:rsid w:val="00AC0423"/>
    <w:rsid w:val="00AD7557"/>
    <w:rsid w:val="00B410F5"/>
    <w:rsid w:val="00B50C5D"/>
    <w:rsid w:val="00B51253"/>
    <w:rsid w:val="00B525CC"/>
    <w:rsid w:val="00B67FEF"/>
    <w:rsid w:val="00D404F2"/>
    <w:rsid w:val="00D77067"/>
    <w:rsid w:val="00E607E6"/>
    <w:rsid w:val="00EA4B23"/>
    <w:rsid w:val="00FB4BD6"/>
    <w:rsid w:val="00FD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905126"/>
  <w15:docId w15:val="{C886CEF8-EE97-49EF-909A-32ADDD959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FB4BD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7B67C9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B67C9"/>
  </w:style>
  <w:style w:type="character" w:styleId="Rimandonotaapidipagina">
    <w:name w:val="footnote reference"/>
    <w:basedOn w:val="Carpredefinitoparagrafo"/>
    <w:rsid w:val="007B67C9"/>
    <w:rPr>
      <w:vertAlign w:val="superscript"/>
    </w:rPr>
  </w:style>
  <w:style w:type="character" w:styleId="Collegamentoipertestuale">
    <w:name w:val="Hyperlink"/>
    <w:basedOn w:val="Carpredefinitoparagrafo"/>
    <w:rsid w:val="007B67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librerie.unicatt.it/scheda-libro/david-e-presti/fondamenti-di-neuroscienze-9788815284716-675221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EADD0-5C23-41AD-8933-4BD45B98B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U.C.S.C. MILANO</dc:creator>
  <cp:keywords/>
  <cp:lastModifiedBy>Grassi Monica Barbara</cp:lastModifiedBy>
  <cp:revision>7</cp:revision>
  <cp:lastPrinted>2003-03-27T10:42:00Z</cp:lastPrinted>
  <dcterms:created xsi:type="dcterms:W3CDTF">2021-04-22T08:33:00Z</dcterms:created>
  <dcterms:modified xsi:type="dcterms:W3CDTF">2022-08-01T08:52:00Z</dcterms:modified>
</cp:coreProperties>
</file>