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C09F" w14:textId="77777777" w:rsidR="00A00A1C" w:rsidRDefault="00A00A1C" w:rsidP="00A00A1C">
      <w:pPr>
        <w:pStyle w:val="Titolo1"/>
      </w:pPr>
      <w:r>
        <w:t>Didattica ed educazione mediale</w:t>
      </w:r>
    </w:p>
    <w:p w14:paraId="6E4766B4" w14:textId="77777777" w:rsidR="00A00A1C" w:rsidRDefault="00A00A1C" w:rsidP="00A00A1C">
      <w:pPr>
        <w:pStyle w:val="Titolo2"/>
      </w:pPr>
      <w:r>
        <w:t>Prof. Pier Cesare Rivoltella; Prof. Alessandra Carenzio</w:t>
      </w:r>
    </w:p>
    <w:p w14:paraId="443C0A84" w14:textId="77777777" w:rsidR="00A00A1C" w:rsidRDefault="00A00A1C" w:rsidP="00A00A1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0069C0">
        <w:rPr>
          <w:b/>
          <w:i/>
          <w:sz w:val="18"/>
        </w:rPr>
        <w:t xml:space="preserve"> E RISULTATI DI APPRENDIMENTO ATTESI</w:t>
      </w:r>
    </w:p>
    <w:p w14:paraId="4E6C3EFF" w14:textId="020DE789" w:rsidR="00A00A1C" w:rsidRDefault="00A00A1C" w:rsidP="00A649C3">
      <w:pPr>
        <w:spacing w:line="240" w:lineRule="exact"/>
      </w:pPr>
      <w:r>
        <w:t xml:space="preserve">Obiettivo del corso è di favorire lo studente nella conoscenza dell’epistemologia e della metodologia </w:t>
      </w:r>
      <w:r w:rsidR="00D864B6">
        <w:t xml:space="preserve">dell’e-Learning e </w:t>
      </w:r>
      <w:r>
        <w:t xml:space="preserve">del lavoro mediaeducativo con riferimento ai diversi ambiti nei quali la Media </w:t>
      </w:r>
      <w:r w:rsidR="00D114E0">
        <w:t xml:space="preserve">Literacy </w:t>
      </w:r>
      <w:r>
        <w:t xml:space="preserve">Education può trovare spazio operativo: la scuola, la prevenzione e il lavoro </w:t>
      </w:r>
      <w:proofErr w:type="gramStart"/>
      <w:r>
        <w:t>socio-educativo</w:t>
      </w:r>
      <w:proofErr w:type="gramEnd"/>
      <w:r>
        <w:t>, le organizzazioni.</w:t>
      </w:r>
    </w:p>
    <w:p w14:paraId="29B99CB2" w14:textId="77777777" w:rsidR="000069C0" w:rsidRDefault="000069C0" w:rsidP="00A649C3">
      <w:pPr>
        <w:spacing w:line="240" w:lineRule="exact"/>
        <w:ind w:left="284" w:hanging="284"/>
      </w:pPr>
      <w:r>
        <w:t>I risultati di apprendimento attesi riguardo alle conoscenze e alla comprensione sono:</w:t>
      </w:r>
    </w:p>
    <w:p w14:paraId="50BD2D42" w14:textId="4AC8D29F" w:rsidR="000069C0" w:rsidRDefault="00A649C3" w:rsidP="00A649C3">
      <w:pPr>
        <w:spacing w:line="240" w:lineRule="exact"/>
        <w:ind w:left="284" w:hanging="284"/>
      </w:pPr>
      <w:r>
        <w:t>–</w:t>
      </w:r>
      <w:r>
        <w:tab/>
      </w:r>
      <w:r w:rsidR="000069C0">
        <w:t xml:space="preserve">riconoscere i costrutti-base della Media </w:t>
      </w:r>
      <w:r w:rsidR="00D114E0">
        <w:t xml:space="preserve">Literacy </w:t>
      </w:r>
      <w:r w:rsidR="000069C0">
        <w:t>Education;</w:t>
      </w:r>
    </w:p>
    <w:p w14:paraId="047E1998" w14:textId="7F720058" w:rsidR="000069C0" w:rsidRDefault="00A649C3" w:rsidP="00A649C3">
      <w:pPr>
        <w:spacing w:line="240" w:lineRule="exact"/>
        <w:ind w:left="284" w:hanging="284"/>
      </w:pPr>
      <w:r>
        <w:t>–</w:t>
      </w:r>
      <w:r>
        <w:tab/>
      </w:r>
      <w:r w:rsidR="000069C0">
        <w:t xml:space="preserve">identificare criteri, modelli e teorie della didattica supportata dai media e dalle tecnologie e della Media </w:t>
      </w:r>
      <w:r w:rsidR="00D114E0">
        <w:t xml:space="preserve">Literacy </w:t>
      </w:r>
      <w:r w:rsidR="000069C0">
        <w:t>Education;</w:t>
      </w:r>
    </w:p>
    <w:p w14:paraId="1FC0101F" w14:textId="217A8A64" w:rsidR="00D864B6" w:rsidRDefault="00A649C3" w:rsidP="00A649C3">
      <w:pPr>
        <w:spacing w:line="240" w:lineRule="exact"/>
        <w:ind w:left="284" w:hanging="284"/>
      </w:pPr>
      <w:r>
        <w:t>–</w:t>
      </w:r>
      <w:r>
        <w:tab/>
      </w:r>
      <w:r w:rsidR="000069C0">
        <w:t>descrivere le forme del consumo mediale giovanile e le principali strategie di prevenzione e di intervento educativo in relazione ad esso</w:t>
      </w:r>
      <w:r w:rsidR="00D864B6">
        <w:t>;</w:t>
      </w:r>
    </w:p>
    <w:p w14:paraId="74A87CCF" w14:textId="65ABD7B7" w:rsidR="000069C0" w:rsidRDefault="00A649C3" w:rsidP="00A649C3">
      <w:pPr>
        <w:spacing w:line="240" w:lineRule="exact"/>
        <w:ind w:left="284" w:hanging="284"/>
      </w:pPr>
      <w:r>
        <w:t>–</w:t>
      </w:r>
      <w:r>
        <w:tab/>
      </w:r>
      <w:r w:rsidR="00D864B6">
        <w:t>conoscere questioni e metodi relativi al design, alla gestione e alla</w:t>
      </w:r>
      <w:r w:rsidR="00DC50E7">
        <w:t xml:space="preserve"> </w:t>
      </w:r>
      <w:r w:rsidR="00D864B6">
        <w:t>valutazione di situazioni didattiche blended e on line</w:t>
      </w:r>
      <w:r w:rsidR="000069C0">
        <w:t>.</w:t>
      </w:r>
    </w:p>
    <w:p w14:paraId="7EC911EC" w14:textId="77777777" w:rsidR="000069C0" w:rsidRDefault="000069C0" w:rsidP="00A649C3">
      <w:pPr>
        <w:spacing w:line="240" w:lineRule="exact"/>
        <w:ind w:left="284" w:hanging="284"/>
      </w:pPr>
      <w:r>
        <w:t>I risultati di apprendimento attesi riguardo alla capacità di applicare conoscenze e comprensione sono:</w:t>
      </w:r>
    </w:p>
    <w:p w14:paraId="02C18D57" w14:textId="103C2277" w:rsidR="000069C0" w:rsidRDefault="00A649C3" w:rsidP="00A649C3">
      <w:pPr>
        <w:spacing w:line="240" w:lineRule="exact"/>
        <w:ind w:left="284" w:hanging="284"/>
      </w:pPr>
      <w:r>
        <w:t>–</w:t>
      </w:r>
      <w:r>
        <w:tab/>
      </w:r>
      <w:r w:rsidR="000069C0">
        <w:t>analizzare testi mediali in situazione didattica;</w:t>
      </w:r>
    </w:p>
    <w:p w14:paraId="5657E6CB" w14:textId="44134787" w:rsidR="000069C0" w:rsidRDefault="00A649C3" w:rsidP="00A649C3">
      <w:pPr>
        <w:spacing w:line="240" w:lineRule="exact"/>
        <w:ind w:left="284" w:hanging="284"/>
      </w:pPr>
      <w:r>
        <w:t>–</w:t>
      </w:r>
      <w:r>
        <w:tab/>
      </w:r>
      <w:r w:rsidR="000069C0">
        <w:t>applicare i quadri teorici all’allestimento di un setting tecnologico;</w:t>
      </w:r>
    </w:p>
    <w:p w14:paraId="053DEFB1" w14:textId="54A87A3A" w:rsidR="000069C0" w:rsidRDefault="00A649C3" w:rsidP="00A649C3">
      <w:pPr>
        <w:spacing w:line="240" w:lineRule="exact"/>
        <w:ind w:left="284" w:hanging="284"/>
      </w:pPr>
      <w:r>
        <w:t>–</w:t>
      </w:r>
      <w:r>
        <w:tab/>
      </w:r>
      <w:r w:rsidR="000069C0">
        <w:t>valutare i consumi mediali degli studenti e approntare strategie di intervento educativo al riguardo.</w:t>
      </w:r>
    </w:p>
    <w:p w14:paraId="701700F1" w14:textId="77777777" w:rsidR="00A00A1C" w:rsidRDefault="00A00A1C" w:rsidP="00A649C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D8C0600" w14:textId="77777777" w:rsidR="00A00A1C" w:rsidRPr="00A00A1C" w:rsidRDefault="00A00A1C" w:rsidP="00A649C3">
      <w:pPr>
        <w:spacing w:line="240" w:lineRule="exact"/>
      </w:pPr>
      <w:r w:rsidRPr="00A00A1C">
        <w:t xml:space="preserve">Il corso è costruito in modalità blended su dieci moduli intensivi in aula e otto unità di lavoro on line, quattro per ciascuno dei due semestri. </w:t>
      </w:r>
    </w:p>
    <w:p w14:paraId="3FCF0FEE" w14:textId="29B9D65B" w:rsidR="00A00A1C" w:rsidRPr="00A00A1C" w:rsidRDefault="00A00A1C" w:rsidP="00A649C3">
      <w:pPr>
        <w:spacing w:line="240" w:lineRule="exact"/>
      </w:pPr>
      <w:r w:rsidRPr="00A00A1C">
        <w:t xml:space="preserve">Sarà ricostruito il profilo epistemologico della Media </w:t>
      </w:r>
      <w:r w:rsidR="00D114E0">
        <w:t xml:space="preserve">Literacy </w:t>
      </w:r>
      <w:r w:rsidRPr="00A00A1C">
        <w:t xml:space="preserve">Education seguendone il percorso di filiazione storica, definendone lo specifico nel dialogo tra scienze dell’educazione e della comunicazione, facendo riferimento alle fasi del suo sviluppo storico e alle diverse teorie che lo hanno caratterizzato. </w:t>
      </w:r>
      <w:proofErr w:type="gramStart"/>
      <w:r w:rsidRPr="00A00A1C">
        <w:t>Inoltre</w:t>
      </w:r>
      <w:proofErr w:type="gramEnd"/>
      <w:r w:rsidRPr="00A00A1C">
        <w:t xml:space="preserve"> sarà favorito l’incontro dello studente con i metodi della Media </w:t>
      </w:r>
      <w:r w:rsidR="00D114E0">
        <w:t xml:space="preserve">Literacy </w:t>
      </w:r>
      <w:r w:rsidRPr="00A00A1C">
        <w:t xml:space="preserve">Education, nello specifico l’analisi dei testi e l’analisi del consumo. Di questi metodi sarà studiata la genesi dal campo semiotico e nell’ambito dei Cultural Studies e sarà verificata operativamente la funzionalità. </w:t>
      </w:r>
      <w:r w:rsidR="00D864B6">
        <w:t>I</w:t>
      </w:r>
      <w:r w:rsidRPr="00A00A1C">
        <w:t xml:space="preserve">l corso si propone </w:t>
      </w:r>
      <w:r w:rsidR="00D864B6">
        <w:t xml:space="preserve">anche </w:t>
      </w:r>
      <w:r w:rsidRPr="00A00A1C">
        <w:t>di registrare le novità che dal punto di vista educativo e formativo sono comportate dalla comparsa e dalla diffusione sociale dei media digitali e sociali</w:t>
      </w:r>
      <w:r w:rsidR="00D114E0">
        <w:t xml:space="preserve"> e in generale della </w:t>
      </w:r>
      <w:r w:rsidR="00D114E0">
        <w:lastRenderedPageBreak/>
        <w:t>mediatizzazione</w:t>
      </w:r>
      <w:r w:rsidRPr="00A00A1C">
        <w:t xml:space="preserve">, verificando cosa questo significhi per la Media </w:t>
      </w:r>
      <w:r w:rsidR="00D114E0">
        <w:t xml:space="preserve">Literacy </w:t>
      </w:r>
      <w:r w:rsidRPr="00A00A1C">
        <w:t>Education tanto in termini di ripensamento del suo specifico (</w:t>
      </w:r>
      <w:r w:rsidR="00D114E0">
        <w:t>New Literacies</w:t>
      </w:r>
      <w:r w:rsidRPr="00A00A1C">
        <w:t xml:space="preserve">), tanto nel senso di un suo progressivo allargamento a nuovi ambiti di applicazione: la prevenzione (Peer&amp;Media Education), il welfare (Age&amp;Media Education, Tecnologie di Comunità), l’azienda (Media Education Management). </w:t>
      </w:r>
      <w:r w:rsidR="00DC50E7">
        <w:t>Infine,</w:t>
      </w:r>
      <w:r w:rsidR="00D864B6">
        <w:t xml:space="preserve"> il corso si occupa delle diverse forme che la didattica può assumere in ambiente tecnologico mettando a fuoco le principali questioni dell’on line learning e della Blended Education.</w:t>
      </w:r>
    </w:p>
    <w:p w14:paraId="05A306D0" w14:textId="6A698C28" w:rsidR="00A00A1C" w:rsidRPr="00EE273A" w:rsidRDefault="00A00A1C" w:rsidP="00A649C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F207D">
        <w:rPr>
          <w:rStyle w:val="Rimandonotaapidipagina"/>
          <w:b/>
          <w:i/>
          <w:sz w:val="18"/>
        </w:rPr>
        <w:footnoteReference w:id="1"/>
      </w:r>
    </w:p>
    <w:p w14:paraId="5A491BDF" w14:textId="6A4D2FFB" w:rsidR="00A00A1C" w:rsidRPr="003F207D" w:rsidRDefault="00EE273A" w:rsidP="003F207D">
      <w:r>
        <w:rPr>
          <w:smallCaps/>
          <w:spacing w:val="-5"/>
          <w:sz w:val="16"/>
        </w:rPr>
        <w:t>P.</w:t>
      </w:r>
      <w:r w:rsidR="00A00A1C" w:rsidRPr="00A00A1C">
        <w:rPr>
          <w:smallCaps/>
          <w:spacing w:val="-5"/>
          <w:sz w:val="16"/>
        </w:rPr>
        <w:t>C. Rivoltella</w:t>
      </w:r>
      <w:r w:rsidR="00D864B6">
        <w:rPr>
          <w:smallCaps/>
          <w:spacing w:val="-5"/>
          <w:sz w:val="16"/>
        </w:rPr>
        <w:t xml:space="preserve"> (ed.)</w:t>
      </w:r>
      <w:r w:rsidR="00A00A1C" w:rsidRPr="00A00A1C">
        <w:rPr>
          <w:spacing w:val="-5"/>
        </w:rPr>
        <w:t>,</w:t>
      </w:r>
      <w:r w:rsidR="00A00A1C" w:rsidRPr="00A00A1C">
        <w:rPr>
          <w:i/>
          <w:spacing w:val="-5"/>
        </w:rPr>
        <w:t xml:space="preserve"> </w:t>
      </w:r>
      <w:r w:rsidR="00D864B6">
        <w:rPr>
          <w:i/>
          <w:spacing w:val="-5"/>
        </w:rPr>
        <w:t xml:space="preserve">Apprendere a distanza. Teorie e metodi, </w:t>
      </w:r>
      <w:r w:rsidR="00D864B6">
        <w:rPr>
          <w:spacing w:val="-5"/>
        </w:rPr>
        <w:t>Raffaello Cortina, Milano 2021.</w:t>
      </w:r>
      <w:r w:rsidR="003F207D" w:rsidRPr="003F207D">
        <w:rPr>
          <w:i/>
          <w:sz w:val="16"/>
          <w:szCs w:val="16"/>
        </w:rPr>
        <w:t xml:space="preserve"> </w:t>
      </w:r>
      <w:hyperlink r:id="rId8" w:history="1">
        <w:r w:rsidR="003F207D" w:rsidRPr="003F207D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1BF30B3" w14:textId="5C5C13E9" w:rsidR="00A00A1C" w:rsidRPr="003F207D" w:rsidRDefault="00EE273A" w:rsidP="003F207D">
      <w:r>
        <w:rPr>
          <w:smallCaps/>
          <w:spacing w:val="-5"/>
          <w:sz w:val="16"/>
        </w:rPr>
        <w:t>P.</w:t>
      </w:r>
      <w:r w:rsidR="00A00A1C" w:rsidRPr="00A00A1C">
        <w:rPr>
          <w:smallCaps/>
          <w:spacing w:val="-5"/>
          <w:sz w:val="16"/>
        </w:rPr>
        <w:t>C. Rivoltella,</w:t>
      </w:r>
      <w:r w:rsidR="00A00A1C" w:rsidRPr="00A00A1C">
        <w:rPr>
          <w:i/>
          <w:spacing w:val="-5"/>
        </w:rPr>
        <w:t xml:space="preserve"> </w:t>
      </w:r>
      <w:r w:rsidR="002A2CE3">
        <w:rPr>
          <w:i/>
          <w:spacing w:val="-5"/>
        </w:rPr>
        <w:t>Nuovi alfabeti. Educazione e culture nella società post-mediale</w:t>
      </w:r>
      <w:r w:rsidR="00A00A1C" w:rsidRPr="00A00A1C">
        <w:rPr>
          <w:i/>
          <w:spacing w:val="-5"/>
        </w:rPr>
        <w:t>,</w:t>
      </w:r>
      <w:r w:rsidR="00A00A1C" w:rsidRPr="00A00A1C">
        <w:rPr>
          <w:spacing w:val="-5"/>
        </w:rPr>
        <w:t xml:space="preserve"> </w:t>
      </w:r>
      <w:proofErr w:type="spellStart"/>
      <w:r w:rsidR="002A2CE3">
        <w:rPr>
          <w:spacing w:val="-5"/>
        </w:rPr>
        <w:t>Scholé</w:t>
      </w:r>
      <w:proofErr w:type="spellEnd"/>
      <w:r w:rsidR="002A2CE3">
        <w:rPr>
          <w:spacing w:val="-5"/>
        </w:rPr>
        <w:t>, Brescia 2020</w:t>
      </w:r>
      <w:r w:rsidR="00A00A1C" w:rsidRPr="00A00A1C">
        <w:rPr>
          <w:spacing w:val="-5"/>
        </w:rPr>
        <w:t>.</w:t>
      </w:r>
      <w:r w:rsidR="003F207D" w:rsidRPr="003F207D">
        <w:rPr>
          <w:i/>
          <w:sz w:val="16"/>
          <w:szCs w:val="16"/>
        </w:rPr>
        <w:t xml:space="preserve"> </w:t>
      </w:r>
      <w:hyperlink r:id="rId9" w:history="1">
        <w:r w:rsidR="003F207D" w:rsidRPr="003F207D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EBC1213" w14:textId="68F64080" w:rsidR="00A00A1C" w:rsidRPr="003F207D" w:rsidRDefault="00EE273A" w:rsidP="003F207D">
      <w:r>
        <w:rPr>
          <w:smallCaps/>
          <w:spacing w:val="-5"/>
          <w:sz w:val="16"/>
        </w:rPr>
        <w:t>P.</w:t>
      </w:r>
      <w:r w:rsidR="00A00A1C" w:rsidRPr="00A00A1C">
        <w:rPr>
          <w:smallCaps/>
          <w:spacing w:val="-5"/>
          <w:sz w:val="16"/>
        </w:rPr>
        <w:t>C. Rivoltella,</w:t>
      </w:r>
      <w:r w:rsidR="00A00A1C" w:rsidRPr="00A00A1C">
        <w:rPr>
          <w:i/>
          <w:spacing w:val="-5"/>
        </w:rPr>
        <w:t xml:space="preserve"> Le virtù del digitale. Per un’etica dei media,</w:t>
      </w:r>
      <w:r w:rsidR="00A00A1C" w:rsidRPr="00A00A1C">
        <w:rPr>
          <w:spacing w:val="-5"/>
        </w:rPr>
        <w:t xml:space="preserve"> Morcelliana, Brescia, 2015.</w:t>
      </w:r>
      <w:r w:rsidR="003F207D" w:rsidRPr="003F207D">
        <w:rPr>
          <w:i/>
          <w:sz w:val="16"/>
          <w:szCs w:val="16"/>
        </w:rPr>
        <w:t xml:space="preserve"> </w:t>
      </w:r>
      <w:hyperlink r:id="rId10" w:history="1">
        <w:r w:rsidR="003F207D" w:rsidRPr="003F207D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00E54F1" w14:textId="6302FAC8" w:rsidR="00A00A1C" w:rsidRPr="003F207D" w:rsidRDefault="00EE273A" w:rsidP="003F207D">
      <w:r>
        <w:rPr>
          <w:smallCaps/>
          <w:spacing w:val="-5"/>
          <w:sz w:val="16"/>
        </w:rPr>
        <w:t>P.</w:t>
      </w:r>
      <w:r w:rsidR="00A00A1C" w:rsidRPr="00A00A1C">
        <w:rPr>
          <w:smallCaps/>
          <w:spacing w:val="-5"/>
          <w:sz w:val="16"/>
        </w:rPr>
        <w:t>C. Rivoltella,</w:t>
      </w:r>
      <w:r w:rsidR="00A00A1C" w:rsidRPr="00A00A1C">
        <w:rPr>
          <w:i/>
          <w:spacing w:val="-5"/>
        </w:rPr>
        <w:t xml:space="preserve"> Tecnologie di comunità,</w:t>
      </w:r>
      <w:r>
        <w:rPr>
          <w:spacing w:val="-5"/>
        </w:rPr>
        <w:t xml:space="preserve"> ELS-</w:t>
      </w:r>
      <w:r w:rsidR="00A00A1C" w:rsidRPr="00A00A1C">
        <w:rPr>
          <w:spacing w:val="-5"/>
        </w:rPr>
        <w:t>La Scuola, Brescia, 2017.</w:t>
      </w:r>
      <w:r w:rsidR="003F207D" w:rsidRPr="003F207D">
        <w:rPr>
          <w:i/>
          <w:sz w:val="16"/>
          <w:szCs w:val="16"/>
        </w:rPr>
        <w:t xml:space="preserve"> </w:t>
      </w:r>
      <w:hyperlink r:id="rId11" w:history="1">
        <w:r w:rsidR="003F207D" w:rsidRPr="003F207D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0DD8CEC" w14:textId="123CF610" w:rsidR="00A00A1C" w:rsidRPr="003F207D" w:rsidRDefault="00D114E0" w:rsidP="003F207D">
      <w:r>
        <w:rPr>
          <w:smallCaps/>
          <w:spacing w:val="-5"/>
          <w:sz w:val="16"/>
        </w:rPr>
        <w:t>P.C. Rivoltella,</w:t>
      </w:r>
      <w:r w:rsidR="00A00A1C" w:rsidRPr="00A00A1C">
        <w:rPr>
          <w:i/>
          <w:spacing w:val="-5"/>
        </w:rPr>
        <w:t xml:space="preserve"> </w:t>
      </w:r>
      <w:r>
        <w:rPr>
          <w:i/>
          <w:spacing w:val="-5"/>
        </w:rPr>
        <w:t>La scala e il tempio. Teoria e metodo per le Tecnologie di Comunità</w:t>
      </w:r>
      <w:r w:rsidR="00A00A1C" w:rsidRPr="00A00A1C">
        <w:rPr>
          <w:i/>
          <w:spacing w:val="-5"/>
        </w:rPr>
        <w:t>i,</w:t>
      </w:r>
      <w:r w:rsidR="00A00A1C" w:rsidRPr="00A00A1C">
        <w:rPr>
          <w:spacing w:val="-5"/>
        </w:rPr>
        <w:t xml:space="preserve"> </w:t>
      </w:r>
      <w:r>
        <w:rPr>
          <w:spacing w:val="-5"/>
        </w:rPr>
        <w:t>Franco Angeli, Milano 2021</w:t>
      </w:r>
      <w:r w:rsidR="00A00A1C" w:rsidRPr="00A00A1C">
        <w:rPr>
          <w:spacing w:val="-5"/>
        </w:rPr>
        <w:t>.</w:t>
      </w:r>
      <w:r w:rsidR="003F207D" w:rsidRPr="003F207D">
        <w:rPr>
          <w:i/>
          <w:sz w:val="16"/>
          <w:szCs w:val="16"/>
        </w:rPr>
        <w:t xml:space="preserve"> </w:t>
      </w:r>
      <w:hyperlink r:id="rId12" w:history="1">
        <w:r w:rsidR="003F207D" w:rsidRPr="003F207D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E741ECF" w14:textId="77777777" w:rsidR="00A00A1C" w:rsidRDefault="00A00A1C" w:rsidP="00A00A1C">
      <w:pPr>
        <w:pStyle w:val="Testo1"/>
      </w:pPr>
      <w:r>
        <w:t>Gli articoli, i materiali delle lezioni – resi disponibili nel corso on line in Blackboard – e le attività svolte durante il corso sono parte integrante dell’esame.</w:t>
      </w:r>
    </w:p>
    <w:p w14:paraId="47CEECC0" w14:textId="77777777" w:rsidR="00A00A1C" w:rsidRDefault="00A00A1C" w:rsidP="00A00A1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85D5DD6" w14:textId="77777777" w:rsidR="00A00A1C" w:rsidRPr="00FB69E5" w:rsidRDefault="00A00A1C" w:rsidP="00A00A1C">
      <w:pPr>
        <w:pStyle w:val="Testo2"/>
      </w:pPr>
      <w:r w:rsidRPr="00FB69E5">
        <w:t>Il corso prevede l’alternanza di lezioni in aula e attività da svolgere (individualmente e in gruppo) online secondo la metodologia degli EAS (Episodi di Apprendimento Situato). A distanza è richiesto di consultare le video-lezioni e il materiale di approfondimento, analizzare i casi di studio utilizzati sia come tecnica didattica attiva (con discussione in aula e nei webinar esercitativi) sia come supporto all’auto-valutazione (con restituzione nei webinar di feedback). Pertanto, la partecipazione ai webinar (esercitativi e di feedback) risulta importante ai fini dell’apprendimento.</w:t>
      </w:r>
    </w:p>
    <w:p w14:paraId="60E5BDA5" w14:textId="77777777" w:rsidR="00A00A1C" w:rsidRDefault="00A00A1C" w:rsidP="00A00A1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0069C0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68A95A26" w14:textId="77777777" w:rsidR="000069C0" w:rsidRDefault="00A00A1C" w:rsidP="00A00A1C">
      <w:pPr>
        <w:pStyle w:val="Testo2"/>
      </w:pPr>
      <w:r>
        <w:t>La valutazione del corso è basata su un sistema integrato che comprende</w:t>
      </w:r>
      <w:r w:rsidR="000069C0">
        <w:t>:</w:t>
      </w:r>
    </w:p>
    <w:p w14:paraId="43F463A2" w14:textId="77777777" w:rsidR="000069C0" w:rsidRDefault="00A00A1C" w:rsidP="000069C0">
      <w:pPr>
        <w:pStyle w:val="Testo2"/>
        <w:numPr>
          <w:ilvl w:val="0"/>
          <w:numId w:val="1"/>
        </w:numPr>
      </w:pPr>
      <w:r>
        <w:t xml:space="preserve">le attività sviluppate dallo studente e documentate nel suo </w:t>
      </w:r>
      <w:r w:rsidR="000069C0">
        <w:t>e-</w:t>
      </w:r>
      <w:r>
        <w:t>portfolio</w:t>
      </w:r>
      <w:r w:rsidR="000069C0">
        <w:t xml:space="preserve">. Nello specifico, lo studente viene invitato a sottoporre per la valutazione 2 delle 8 attività </w:t>
      </w:r>
      <w:r w:rsidR="000069C0">
        <w:lastRenderedPageBreak/>
        <w:t>di gruppo e 2 delle 8 attività individuali prodotte lungo l’anno all’interno dell’insegnamento;</w:t>
      </w:r>
    </w:p>
    <w:p w14:paraId="119F130C" w14:textId="77777777" w:rsidR="000069C0" w:rsidRDefault="00262D61" w:rsidP="000069C0">
      <w:pPr>
        <w:pStyle w:val="Testo2"/>
        <w:numPr>
          <w:ilvl w:val="0"/>
          <w:numId w:val="1"/>
        </w:numPr>
      </w:pPr>
      <w:r>
        <w:t>una prova scritta di mid-</w:t>
      </w:r>
      <w:r w:rsidR="00A00A1C">
        <w:t>term</w:t>
      </w:r>
      <w:r w:rsidR="000069C0">
        <w:t>;</w:t>
      </w:r>
    </w:p>
    <w:p w14:paraId="1EAA7AFE" w14:textId="77777777" w:rsidR="00A00A1C" w:rsidRDefault="00A00A1C" w:rsidP="000069C0">
      <w:pPr>
        <w:pStyle w:val="Testo2"/>
        <w:numPr>
          <w:ilvl w:val="0"/>
          <w:numId w:val="1"/>
        </w:numPr>
      </w:pPr>
      <w:r>
        <w:t>un esame orale finale.</w:t>
      </w:r>
    </w:p>
    <w:p w14:paraId="0D3D2EA1" w14:textId="77777777" w:rsidR="000069C0" w:rsidRDefault="000069C0" w:rsidP="000069C0">
      <w:pPr>
        <w:pStyle w:val="Testo2"/>
        <w:ind w:left="284" w:firstLine="0"/>
      </w:pPr>
      <w:r>
        <w:t>La valutazione complessiva del corso sarà ottenuta attraverso la ponderazione dei risultati dei diversi momenti della valutazione: 40% le attività</w:t>
      </w:r>
      <w:r w:rsidR="00262D61">
        <w:t xml:space="preserve"> i</w:t>
      </w:r>
      <w:r>
        <w:t>n itinere; 60% la prova di mid-term e l’orale finale.</w:t>
      </w:r>
    </w:p>
    <w:p w14:paraId="516AB453" w14:textId="77777777" w:rsidR="00A00A1C" w:rsidRDefault="00A00A1C" w:rsidP="00A00A1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</w:p>
    <w:p w14:paraId="0A9F15F9" w14:textId="77777777" w:rsidR="00336FAA" w:rsidRPr="00336FAA" w:rsidRDefault="00336FAA" w:rsidP="00336FAA">
      <w:pPr>
        <w:ind w:firstLine="284"/>
        <w:rPr>
          <w:rFonts w:ascii="Times" w:hAnsi="Times"/>
          <w:sz w:val="18"/>
          <w:szCs w:val="18"/>
        </w:rPr>
      </w:pPr>
      <w:r w:rsidRPr="00336FAA">
        <w:rPr>
          <w:rFonts w:ascii="Times" w:hAnsi="Times"/>
          <w:color w:val="000000"/>
          <w:sz w:val="18"/>
          <w:szCs w:val="18"/>
        </w:rPr>
        <w:t>Il corso è erogato in modalità blended, 50% in presenza e 50% online, e prevede l’alternanza di lezioni in aula, videolezioni e attività online. Eventuali letture di approfondimento e materiali resi disponibili in Blackboard, funzionali alla realizzazione delle attività, costituiscono parte integrante del programma d’esame come descritto più dettagliatamente nel syllabus del corso pubblicato online.</w:t>
      </w:r>
    </w:p>
    <w:p w14:paraId="0594ABBF" w14:textId="77777777" w:rsidR="000069C0" w:rsidRPr="008618E4" w:rsidRDefault="000069C0" w:rsidP="00A649C3">
      <w:pPr>
        <w:pStyle w:val="Testo2"/>
        <w:spacing w:before="120"/>
        <w:rPr>
          <w:i/>
        </w:rPr>
      </w:pPr>
      <w:r w:rsidRPr="008618E4">
        <w:rPr>
          <w:i/>
        </w:rPr>
        <w:t>Orario e luogo di ricevimento</w:t>
      </w:r>
    </w:p>
    <w:p w14:paraId="338D7ED3" w14:textId="2D211BC0" w:rsidR="000069C0" w:rsidRPr="008618E4" w:rsidRDefault="000069C0" w:rsidP="000069C0">
      <w:pPr>
        <w:pStyle w:val="Testo2"/>
      </w:pPr>
      <w:r>
        <w:t>Il Prof. Pier Cesare Rivoltella riceve gli studenti</w:t>
      </w:r>
      <w:r w:rsidR="00D114E0">
        <w:t xml:space="preserve"> </w:t>
      </w:r>
      <w:r w:rsidR="006F0699">
        <w:t xml:space="preserve">il lunedì pomeriggio </w:t>
      </w:r>
      <w:r w:rsidR="00D114E0">
        <w:t xml:space="preserve">su </w:t>
      </w:r>
      <w:r w:rsidR="00D114E0" w:rsidRPr="00BA1371">
        <w:t>appuntamento (da fissare mediante richiesta in posta elettronica</w:t>
      </w:r>
      <w:r w:rsidR="00BA1371" w:rsidRPr="00BA1371">
        <w:t xml:space="preserve"> </w:t>
      </w:r>
      <w:r w:rsidR="00BA1371" w:rsidRPr="00BA1371">
        <w:t>piercesare.rivoltella@unicatt.it</w:t>
      </w:r>
      <w:r w:rsidR="00D114E0" w:rsidRPr="00BA1371">
        <w:t xml:space="preserve">): in presenza </w:t>
      </w:r>
      <w:r w:rsidRPr="00BA1371">
        <w:t>presso il Dipartimento di Pedagogia</w:t>
      </w:r>
      <w:r w:rsidR="00D114E0" w:rsidRPr="00BA1371">
        <w:t>: a distanza attraverso la piattaforma TEAMS</w:t>
      </w:r>
      <w:r w:rsidRPr="00BA1371">
        <w:t>. Il calendario delle disponibilità (e le eventuali variazioni) sarà comunicato in home page docente che si raccomanda allo studente di verificare sempre prima di recarsi a colloquio</w:t>
      </w:r>
      <w:r>
        <w:t>.</w:t>
      </w:r>
      <w:r w:rsidR="00D114E0">
        <w:t xml:space="preserve"> </w:t>
      </w:r>
    </w:p>
    <w:sectPr w:rsidR="000069C0" w:rsidRPr="008618E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7847" w14:textId="77777777" w:rsidR="003F207D" w:rsidRDefault="003F207D" w:rsidP="003F207D">
      <w:r>
        <w:separator/>
      </w:r>
    </w:p>
  </w:endnote>
  <w:endnote w:type="continuationSeparator" w:id="0">
    <w:p w14:paraId="7E3DC4A0" w14:textId="77777777" w:rsidR="003F207D" w:rsidRDefault="003F207D" w:rsidP="003F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3BF5" w14:textId="77777777" w:rsidR="003F207D" w:rsidRDefault="003F207D" w:rsidP="003F207D">
      <w:r>
        <w:separator/>
      </w:r>
    </w:p>
  </w:footnote>
  <w:footnote w:type="continuationSeparator" w:id="0">
    <w:p w14:paraId="37C2527D" w14:textId="77777777" w:rsidR="003F207D" w:rsidRDefault="003F207D" w:rsidP="003F207D">
      <w:r>
        <w:continuationSeparator/>
      </w:r>
    </w:p>
  </w:footnote>
  <w:footnote w:id="1">
    <w:p w14:paraId="4C6487E3" w14:textId="77777777" w:rsidR="003F207D" w:rsidRDefault="003F207D" w:rsidP="003F207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47BDF73E" w14:textId="77777777" w:rsidR="003F207D" w:rsidRDefault="003F207D" w:rsidP="003F207D"/>
    <w:p w14:paraId="6E32B963" w14:textId="151D0537" w:rsidR="003F207D" w:rsidRDefault="003F207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1394C"/>
    <w:multiLevelType w:val="hybridMultilevel"/>
    <w:tmpl w:val="7F72BB7A"/>
    <w:lvl w:ilvl="0" w:tplc="F2C4F7EA">
      <w:start w:val="16"/>
      <w:numFmt w:val="bullet"/>
      <w:lvlText w:val="-"/>
      <w:lvlJc w:val="left"/>
      <w:pPr>
        <w:ind w:left="684" w:hanging="40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063476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A1C"/>
    <w:rsid w:val="000069C0"/>
    <w:rsid w:val="00262D61"/>
    <w:rsid w:val="002A2CE3"/>
    <w:rsid w:val="00336FAA"/>
    <w:rsid w:val="003A15C9"/>
    <w:rsid w:val="003F207D"/>
    <w:rsid w:val="004D1217"/>
    <w:rsid w:val="004D6008"/>
    <w:rsid w:val="006F0699"/>
    <w:rsid w:val="006F1772"/>
    <w:rsid w:val="008D5E74"/>
    <w:rsid w:val="00940DA2"/>
    <w:rsid w:val="00A00A1C"/>
    <w:rsid w:val="00A649C3"/>
    <w:rsid w:val="00BA1371"/>
    <w:rsid w:val="00BC4083"/>
    <w:rsid w:val="00C74177"/>
    <w:rsid w:val="00D114E0"/>
    <w:rsid w:val="00D864B6"/>
    <w:rsid w:val="00DC50E7"/>
    <w:rsid w:val="00DF0A0A"/>
    <w:rsid w:val="00EE273A"/>
    <w:rsid w:val="00F2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E4FFF"/>
  <w15:docId w15:val="{C886CEF8-EE97-49EF-909A-32ADDD95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00A1C"/>
    <w:pPr>
      <w:jc w:val="both"/>
    </w:p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00A1C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A00A1C"/>
    <w:rPr>
      <w:rFonts w:ascii="Times" w:hAnsi="Times"/>
      <w:smallCaps/>
      <w:noProof/>
      <w:sz w:val="18"/>
    </w:rPr>
  </w:style>
  <w:style w:type="paragraph" w:styleId="Testonotaapidipagina">
    <w:name w:val="footnote text"/>
    <w:basedOn w:val="Normale"/>
    <w:link w:val="TestonotaapidipaginaCarattere"/>
    <w:unhideWhenUsed/>
    <w:rsid w:val="003F207D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207D"/>
  </w:style>
  <w:style w:type="character" w:styleId="Rimandonotaapidipagina">
    <w:name w:val="footnote reference"/>
    <w:basedOn w:val="Carpredefinitoparagrafo"/>
    <w:semiHidden/>
    <w:unhideWhenUsed/>
    <w:rsid w:val="003F207D"/>
    <w:rPr>
      <w:vertAlign w:val="superscript"/>
    </w:rPr>
  </w:style>
  <w:style w:type="character" w:styleId="Collegamentoipertestuale">
    <w:name w:val="Hyperlink"/>
    <w:basedOn w:val="Carpredefinitoparagrafo"/>
    <w:unhideWhenUsed/>
    <w:rsid w:val="003F2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apprendere-a-distanza-teorie-e-metodi-9788832853674-702122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pier-cesare-rivoltella/la-scala-e-il-tempio-metodi-e-strumenti-per-costruire-comunita-con-le-tecnologie-9788835108559-69405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pier-cesare-rivoltella/tecnologie-di-comunita-9788828402527-69125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rivoltella-p-cesare/le-virtu-del-digitale-per-unetica-dei-media-9788837228651-22320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pier-cesare-rivoltella/nuovi-alfabeti-educazione-e-culture-nella-societa-post-mediale-9788828401933-686505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3E368-28BF-4583-9730-A95070EB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11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6</cp:revision>
  <cp:lastPrinted>2003-03-27T09:42:00Z</cp:lastPrinted>
  <dcterms:created xsi:type="dcterms:W3CDTF">2022-05-11T06:57:00Z</dcterms:created>
  <dcterms:modified xsi:type="dcterms:W3CDTF">2022-08-01T08:22:00Z</dcterms:modified>
</cp:coreProperties>
</file>