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79D3" w14:textId="77777777" w:rsidR="00E46B3E" w:rsidRDefault="00E46B3E" w:rsidP="00E46B3E">
      <w:pPr>
        <w:pStyle w:val="Titolo1"/>
      </w:pPr>
      <w:r>
        <w:t>Psicotecnologie per il benessere</w:t>
      </w:r>
    </w:p>
    <w:p w14:paraId="585A4BB3" w14:textId="77777777" w:rsidR="00E46B3E" w:rsidRDefault="00E46B3E" w:rsidP="00E46B3E">
      <w:pPr>
        <w:pStyle w:val="Titolo2"/>
      </w:pPr>
      <w:r>
        <w:t xml:space="preserve">Prof. Giuseppe Riva; Prof. </w:t>
      </w:r>
      <w:r w:rsidR="009D4D39">
        <w:t>Daniela Villani</w:t>
      </w:r>
    </w:p>
    <w:p w14:paraId="1B16E6C6" w14:textId="77777777" w:rsidR="00980D1B" w:rsidRPr="003B2BAB" w:rsidRDefault="00E46B3E" w:rsidP="00980D1B">
      <w:pPr>
        <w:tabs>
          <w:tab w:val="clear" w:pos="284"/>
        </w:tabs>
        <w:spacing w:before="240" w:after="120"/>
        <w:rPr>
          <w:color w:val="000000" w:themeColor="text1"/>
          <w:szCs w:val="20"/>
        </w:rPr>
      </w:pPr>
      <w:r>
        <w:rPr>
          <w:b/>
          <w:i/>
          <w:sz w:val="18"/>
        </w:rPr>
        <w:t>OBIETTIVO DEL CORSO</w:t>
      </w:r>
      <w:r w:rsidR="002E5FB4">
        <w:rPr>
          <w:b/>
          <w:i/>
          <w:sz w:val="18"/>
        </w:rPr>
        <w:t xml:space="preserve"> E</w:t>
      </w:r>
      <w:r w:rsidR="00980D1B">
        <w:rPr>
          <w:b/>
          <w:i/>
          <w:sz w:val="18"/>
        </w:rPr>
        <w:t xml:space="preserve"> RISULTATI DI APPRENDIMENTO ATTESI</w:t>
      </w:r>
    </w:p>
    <w:p w14:paraId="589FFE1D" w14:textId="77777777" w:rsidR="009D4D39" w:rsidRPr="00995299" w:rsidRDefault="009D4D39" w:rsidP="00980D1B">
      <w:pPr>
        <w:tabs>
          <w:tab w:val="clear" w:pos="284"/>
        </w:tabs>
        <w:spacing w:line="240" w:lineRule="exact"/>
        <w:rPr>
          <w:szCs w:val="20"/>
        </w:rPr>
      </w:pPr>
      <w:r w:rsidRPr="00995299">
        <w:rPr>
          <w:szCs w:val="20"/>
        </w:rPr>
        <w:t xml:space="preserve">L’obiettivo generale del corso è quello di approfondire dal punto di vista psicologico la possibilità di utilizzare </w:t>
      </w:r>
      <w:r w:rsidR="001F679B">
        <w:rPr>
          <w:szCs w:val="20"/>
        </w:rPr>
        <w:t xml:space="preserve">le </w:t>
      </w:r>
      <w:r w:rsidRPr="00995299">
        <w:rPr>
          <w:szCs w:val="20"/>
        </w:rPr>
        <w:t>tecnologie della comunicazione (</w:t>
      </w:r>
      <w:r w:rsidRPr="00995299">
        <w:rPr>
          <w:i/>
          <w:szCs w:val="20"/>
        </w:rPr>
        <w:t>I&amp;CT Information &amp; Communication Technologies</w:t>
      </w:r>
      <w:r w:rsidRPr="00995299">
        <w:rPr>
          <w:szCs w:val="20"/>
        </w:rPr>
        <w:t>) come strumenti di promozione del benessere. Più precisamente il corso intende:</w:t>
      </w:r>
    </w:p>
    <w:p w14:paraId="0CE4839E" w14:textId="64184B59" w:rsidR="009D4D39" w:rsidRPr="00995299" w:rsidRDefault="009D4D39" w:rsidP="009D4D39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Pr="00995299">
        <w:rPr>
          <w:szCs w:val="20"/>
        </w:rPr>
        <w:t>Fornire un quadro teorico entro cui concettualizzare le nuove tecnologie d</w:t>
      </w:r>
      <w:r w:rsidR="001F679B">
        <w:rPr>
          <w:szCs w:val="20"/>
        </w:rPr>
        <w:t>ella comunicazione per la promozione del benessere (Tecnologie Positive)</w:t>
      </w:r>
      <w:r w:rsidR="001415CA">
        <w:rPr>
          <w:szCs w:val="20"/>
        </w:rPr>
        <w:t>;</w:t>
      </w:r>
    </w:p>
    <w:p w14:paraId="3599F926" w14:textId="77777777" w:rsidR="009D4D39" w:rsidRDefault="009D4D39" w:rsidP="00FA571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 w:rsidRPr="002C3101">
        <w:rPr>
          <w:szCs w:val="20"/>
        </w:rPr>
        <w:t xml:space="preserve">Descrivere </w:t>
      </w:r>
      <w:r w:rsidR="001F679B">
        <w:rPr>
          <w:szCs w:val="20"/>
        </w:rPr>
        <w:t>i meccanismi psicologici implicati nell’uso di diversi strumenti</w:t>
      </w:r>
      <w:r w:rsidRPr="002C3101">
        <w:rPr>
          <w:szCs w:val="20"/>
        </w:rPr>
        <w:t xml:space="preserve"> per sostenere il benessere individuale e </w:t>
      </w:r>
      <w:r w:rsidR="001F679B">
        <w:rPr>
          <w:szCs w:val="20"/>
        </w:rPr>
        <w:t>interpersonale</w:t>
      </w:r>
      <w:r w:rsidR="00FA571D">
        <w:rPr>
          <w:szCs w:val="20"/>
        </w:rPr>
        <w:t xml:space="preserve"> </w:t>
      </w:r>
      <w:r w:rsidRPr="00FA571D">
        <w:rPr>
          <w:szCs w:val="20"/>
        </w:rPr>
        <w:t xml:space="preserve">all’interno di diversi ambiti, quali la scuola, l’università, il </w:t>
      </w:r>
      <w:r w:rsidRPr="00C31DCA">
        <w:rPr>
          <w:szCs w:val="20"/>
        </w:rPr>
        <w:t>lavoro, la salute, lo sport e il tempo libero</w:t>
      </w:r>
      <w:r w:rsidR="001415CA">
        <w:rPr>
          <w:szCs w:val="20"/>
        </w:rPr>
        <w:t>;</w:t>
      </w:r>
    </w:p>
    <w:p w14:paraId="6EF7FBD9" w14:textId="00D18807" w:rsidR="00FA740D" w:rsidRPr="00FA740D" w:rsidRDefault="00FA740D" w:rsidP="00FA571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Stimolare la presentazione del proprio profilo professionale come psicologo del benessere attraverso un approccio narrativo digitale</w:t>
      </w:r>
      <w:r w:rsidR="000A4FB8">
        <w:rPr>
          <w:szCs w:val="20"/>
        </w:rPr>
        <w:t xml:space="preserve"> (videocurriculum)</w:t>
      </w:r>
      <w:r w:rsidR="001415CA">
        <w:rPr>
          <w:szCs w:val="20"/>
        </w:rPr>
        <w:t>;</w:t>
      </w:r>
    </w:p>
    <w:p w14:paraId="3A8593E4" w14:textId="77777777" w:rsidR="009D4D39" w:rsidRDefault="00FA571D" w:rsidP="009D4D39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Avviare alla progettazione</w:t>
      </w:r>
      <w:r w:rsidRPr="002C3101">
        <w:rPr>
          <w:szCs w:val="20"/>
        </w:rPr>
        <w:t xml:space="preserve"> </w:t>
      </w:r>
      <w:r>
        <w:rPr>
          <w:szCs w:val="20"/>
        </w:rPr>
        <w:t>di interventi che</w:t>
      </w:r>
      <w:r w:rsidRPr="002C3101">
        <w:rPr>
          <w:szCs w:val="20"/>
        </w:rPr>
        <w:t xml:space="preserve"> </w:t>
      </w:r>
      <w:r>
        <w:rPr>
          <w:szCs w:val="20"/>
        </w:rPr>
        <w:t>integrano le</w:t>
      </w:r>
      <w:r w:rsidRPr="002C3101">
        <w:rPr>
          <w:szCs w:val="20"/>
        </w:rPr>
        <w:t xml:space="preserve"> </w:t>
      </w:r>
      <w:r w:rsidR="009D4D39" w:rsidRPr="002C3101">
        <w:rPr>
          <w:szCs w:val="20"/>
        </w:rPr>
        <w:t xml:space="preserve">nuove tecnologie della comunicazione all’interno dei processi di cambiamento e </w:t>
      </w:r>
      <w:r w:rsidR="00FA740D">
        <w:rPr>
          <w:szCs w:val="20"/>
        </w:rPr>
        <w:t xml:space="preserve">di </w:t>
      </w:r>
      <w:r>
        <w:rPr>
          <w:szCs w:val="20"/>
        </w:rPr>
        <w:t>promozione del benessere soggettivo, psicologico e interpersonale</w:t>
      </w:r>
      <w:r w:rsidR="001415CA">
        <w:rPr>
          <w:szCs w:val="20"/>
        </w:rPr>
        <w:t>;</w:t>
      </w:r>
    </w:p>
    <w:p w14:paraId="31876693" w14:textId="77777777" w:rsidR="00FA571D" w:rsidRDefault="00FA571D" w:rsidP="009D4D39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Introdurre alla conoscenza del benessere digitale</w:t>
      </w:r>
      <w:r w:rsidR="009D4D39" w:rsidRPr="001E769C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e dei modelli teorici di riferimento</w:t>
      </w:r>
      <w:r w:rsidR="001415CA">
        <w:rPr>
          <w:color w:val="000000" w:themeColor="text1"/>
          <w:szCs w:val="20"/>
        </w:rPr>
        <w:t>;</w:t>
      </w:r>
    </w:p>
    <w:p w14:paraId="3276D997" w14:textId="77777777" w:rsidR="009D4D39" w:rsidRDefault="00FA571D" w:rsidP="009D4D39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Descrivere </w:t>
      </w:r>
      <w:r w:rsidR="009D4D39" w:rsidRPr="001E769C">
        <w:rPr>
          <w:color w:val="000000" w:themeColor="text1"/>
          <w:szCs w:val="20"/>
        </w:rPr>
        <w:t>alcuni comportamenti a rischio online</w:t>
      </w:r>
      <w:r>
        <w:rPr>
          <w:color w:val="000000" w:themeColor="text1"/>
          <w:szCs w:val="20"/>
        </w:rPr>
        <w:t xml:space="preserve"> </w:t>
      </w:r>
      <w:r w:rsidR="009D4D39" w:rsidRPr="001E769C">
        <w:rPr>
          <w:color w:val="000000" w:themeColor="text1"/>
          <w:szCs w:val="20"/>
        </w:rPr>
        <w:t xml:space="preserve">e </w:t>
      </w:r>
      <w:r>
        <w:rPr>
          <w:color w:val="000000" w:themeColor="text1"/>
          <w:szCs w:val="20"/>
        </w:rPr>
        <w:t>riconoscere i</w:t>
      </w:r>
      <w:r w:rsidR="009D4D39" w:rsidRPr="001E769C">
        <w:rPr>
          <w:color w:val="000000" w:themeColor="text1"/>
          <w:szCs w:val="20"/>
        </w:rPr>
        <w:t>l ruolo delle caratteristiche individuali di personalità.</w:t>
      </w:r>
    </w:p>
    <w:p w14:paraId="7B9BA026" w14:textId="77777777" w:rsidR="00FA571D" w:rsidRPr="001B32F4" w:rsidRDefault="00FA571D" w:rsidP="007B190B">
      <w:pPr>
        <w:spacing w:before="120" w:line="240" w:lineRule="auto"/>
        <w:rPr>
          <w:szCs w:val="20"/>
        </w:rPr>
      </w:pPr>
      <w:r w:rsidRPr="001B32F4">
        <w:rPr>
          <w:i/>
          <w:szCs w:val="20"/>
        </w:rPr>
        <w:t>Risultati di apprendimento attesi</w:t>
      </w:r>
    </w:p>
    <w:p w14:paraId="1C5BCD37" w14:textId="77777777" w:rsidR="00FA571D" w:rsidRDefault="00FA571D" w:rsidP="007B190B">
      <w:pPr>
        <w:spacing w:line="240" w:lineRule="auto"/>
      </w:pPr>
      <w:r w:rsidRPr="00DD7127">
        <w:t xml:space="preserve">Al termine dell’insegnamento, lo studente </w:t>
      </w:r>
      <w:r>
        <w:t>sarà</w:t>
      </w:r>
      <w:r w:rsidRPr="00DD7127">
        <w:t xml:space="preserve"> in grado </w:t>
      </w:r>
      <w:r>
        <w:t>di:</w:t>
      </w:r>
    </w:p>
    <w:p w14:paraId="0BDE5151" w14:textId="77777777" w:rsidR="00FA571D" w:rsidRDefault="00FA571D" w:rsidP="007B190B">
      <w:pPr>
        <w:spacing w:line="240" w:lineRule="auto"/>
      </w:pPr>
      <w:r w:rsidRPr="006C08FA">
        <w:rPr>
          <w:rFonts w:ascii="Times" w:hAnsi="Times" w:cs="Times"/>
          <w:i/>
          <w:iCs/>
        </w:rPr>
        <w:t>Conoscenza e comprensione</w:t>
      </w:r>
      <w:r w:rsidRPr="006C08FA">
        <w:t xml:space="preserve"> </w:t>
      </w:r>
    </w:p>
    <w:p w14:paraId="6AE2428D" w14:textId="77777777" w:rsidR="00FA571D" w:rsidRPr="00B22D94" w:rsidRDefault="00FA740D" w:rsidP="007B190B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284" w:hanging="284"/>
        <w:rPr>
          <w:rFonts w:ascii="Times" w:hAnsi="Times" w:cs="Times"/>
          <w:color w:val="000000" w:themeColor="text1"/>
        </w:rPr>
      </w:pPr>
      <w:r w:rsidRPr="00B22D94">
        <w:rPr>
          <w:color w:val="000000" w:themeColor="text1"/>
        </w:rPr>
        <w:t>D</w:t>
      </w:r>
      <w:r w:rsidR="00FA571D" w:rsidRPr="00B22D94">
        <w:rPr>
          <w:color w:val="000000" w:themeColor="text1"/>
        </w:rPr>
        <w:t xml:space="preserve">efinire e distinguere </w:t>
      </w:r>
      <w:r w:rsidRPr="00B22D94">
        <w:rPr>
          <w:color w:val="000000" w:themeColor="text1"/>
        </w:rPr>
        <w:t xml:space="preserve">i processi psicologici implicati nell’interazione con diverse tecnologie (mobile devices, piattaforme online, esperienze simulative </w:t>
      </w:r>
      <w:r w:rsidR="001415CA">
        <w:rPr>
          <w:color w:val="000000" w:themeColor="text1"/>
        </w:rPr>
        <w:t>con</w:t>
      </w:r>
      <w:r w:rsidRPr="00B22D94">
        <w:rPr>
          <w:color w:val="000000" w:themeColor="text1"/>
        </w:rPr>
        <w:t xml:space="preserve"> diversi livelli di immersività e interazione)</w:t>
      </w:r>
      <w:r w:rsidR="001415CA">
        <w:rPr>
          <w:color w:val="000000" w:themeColor="text1"/>
        </w:rPr>
        <w:t>;</w:t>
      </w:r>
    </w:p>
    <w:p w14:paraId="052008EC" w14:textId="77777777" w:rsidR="00FA571D" w:rsidRPr="00FA571D" w:rsidRDefault="00FA571D" w:rsidP="007B190B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ind w:left="284" w:hanging="284"/>
        <w:rPr>
          <w:rFonts w:ascii="Times" w:hAnsi="Times" w:cs="Times"/>
          <w:color w:val="808080" w:themeColor="background1" w:themeShade="80"/>
        </w:rPr>
      </w:pPr>
      <w:r w:rsidRPr="00B22D94">
        <w:rPr>
          <w:rFonts w:ascii="Times" w:hAnsi="Times" w:cs="Times"/>
          <w:color w:val="000000" w:themeColor="text1"/>
        </w:rPr>
        <w:t xml:space="preserve">Conoscere i principali </w:t>
      </w:r>
      <w:r w:rsidR="00B22D94" w:rsidRPr="00B22D94">
        <w:rPr>
          <w:rFonts w:ascii="Times" w:hAnsi="Times" w:cs="Times"/>
          <w:color w:val="000000" w:themeColor="text1"/>
        </w:rPr>
        <w:t>aspetti coinvolti nel</w:t>
      </w:r>
      <w:r w:rsidR="00B22D94" w:rsidRPr="00B22D94">
        <w:rPr>
          <w:color w:val="000000" w:themeColor="text1"/>
          <w:szCs w:val="20"/>
        </w:rPr>
        <w:t xml:space="preserve">la progettazione, design e valutazione </w:t>
      </w:r>
      <w:r w:rsidR="00B22D94" w:rsidRPr="00995299">
        <w:rPr>
          <w:szCs w:val="20"/>
        </w:rPr>
        <w:t>dell’efficacia delle applicazioni della Tecnologia Positiva</w:t>
      </w:r>
      <w:r w:rsidRPr="00FA571D">
        <w:rPr>
          <w:rFonts w:ascii="Times" w:hAnsi="Times" w:cs="Times"/>
          <w:color w:val="808080" w:themeColor="background1" w:themeShade="80"/>
        </w:rPr>
        <w:t xml:space="preserve">. </w:t>
      </w:r>
    </w:p>
    <w:p w14:paraId="41AC6376" w14:textId="77777777" w:rsidR="00C31DCA" w:rsidRDefault="00C31DCA" w:rsidP="007B190B">
      <w:pPr>
        <w:spacing w:line="240" w:lineRule="auto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</w:t>
      </w:r>
      <w:r w:rsidRPr="00145FBE">
        <w:rPr>
          <w:rFonts w:ascii="Times" w:hAnsi="Times" w:cs="Times"/>
          <w:i/>
          <w:iCs/>
        </w:rPr>
        <w:t>:</w:t>
      </w:r>
    </w:p>
    <w:p w14:paraId="0D708AA6" w14:textId="77777777" w:rsidR="00B22D94" w:rsidRDefault="00B22D94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C31DCA" w:rsidRPr="00B22D94">
        <w:rPr>
          <w:rFonts w:ascii="Times" w:hAnsi="Times" w:cs="Times"/>
        </w:rPr>
        <w:t xml:space="preserve">pplicare i modelli teorici appresi alla </w:t>
      </w:r>
      <w:r w:rsidRPr="00B22D94">
        <w:rPr>
          <w:rFonts w:ascii="Times" w:hAnsi="Times" w:cs="Times"/>
        </w:rPr>
        <w:t xml:space="preserve">analisi dell’interazione con </w:t>
      </w:r>
      <w:r>
        <w:rPr>
          <w:rFonts w:ascii="Times" w:hAnsi="Times" w:cs="Times"/>
        </w:rPr>
        <w:t>le diverse</w:t>
      </w:r>
      <w:r w:rsidRPr="00B22D94">
        <w:rPr>
          <w:rFonts w:ascii="Times" w:hAnsi="Times" w:cs="Times"/>
        </w:rPr>
        <w:t xml:space="preserve"> tecnologie </w:t>
      </w:r>
      <w:r>
        <w:rPr>
          <w:rFonts w:ascii="Times" w:hAnsi="Times" w:cs="Times"/>
        </w:rPr>
        <w:t>in diversi ambiti</w:t>
      </w:r>
      <w:r w:rsidR="001415CA">
        <w:rPr>
          <w:rFonts w:ascii="Times" w:hAnsi="Times" w:cs="Times"/>
        </w:rPr>
        <w:t>;</w:t>
      </w:r>
    </w:p>
    <w:p w14:paraId="3183C18C" w14:textId="77777777" w:rsidR="00B22D94" w:rsidRDefault="00C31DCA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 w:rsidRPr="00B22D94">
        <w:rPr>
          <w:rFonts w:ascii="Times" w:hAnsi="Times" w:cs="Times"/>
        </w:rPr>
        <w:t xml:space="preserve">Raggiungere maggiore autoconsapevolezza rispetto alle proprie </w:t>
      </w:r>
      <w:r w:rsidR="00B22D94" w:rsidRPr="00B22D94">
        <w:rPr>
          <w:rFonts w:ascii="Times" w:hAnsi="Times" w:cs="Times"/>
        </w:rPr>
        <w:t xml:space="preserve">risorse e competenze professionali per avviare un processo di narrazione digitale </w:t>
      </w:r>
      <w:r w:rsidR="001415CA">
        <w:rPr>
          <w:rFonts w:ascii="Times" w:hAnsi="Times" w:cs="Times"/>
        </w:rPr>
        <w:t xml:space="preserve">(video-curriculum) </w:t>
      </w:r>
      <w:r w:rsidR="001415CA" w:rsidRPr="001E769C">
        <w:rPr>
          <w:color w:val="000000" w:themeColor="text1"/>
          <w:szCs w:val="20"/>
        </w:rPr>
        <w:t>con cui proporsi al mondo del lavoro come psicologo del benessere</w:t>
      </w:r>
      <w:r w:rsidR="001415CA">
        <w:rPr>
          <w:color w:val="000000" w:themeColor="text1"/>
          <w:szCs w:val="20"/>
        </w:rPr>
        <w:t>;</w:t>
      </w:r>
    </w:p>
    <w:p w14:paraId="26A4D707" w14:textId="130F7A7D" w:rsidR="001415CA" w:rsidRPr="00B22D94" w:rsidRDefault="001415CA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>
        <w:rPr>
          <w:color w:val="000000" w:themeColor="text1"/>
          <w:szCs w:val="20"/>
        </w:rPr>
        <w:lastRenderedPageBreak/>
        <w:t>I</w:t>
      </w:r>
      <w:r w:rsidRPr="001E769C">
        <w:rPr>
          <w:color w:val="000000" w:themeColor="text1"/>
          <w:szCs w:val="20"/>
        </w:rPr>
        <w:t>dentificare gli strumenti emergenti nell’ambito delle tecnologie interattive e definirne i punti di forza, realizzare un benchmark delle tecnologie già esistenti e creare delle Personas e scenari che descrivano i potenziali utilizzatori del servizio offerto e le loro modalità di utilizzo</w:t>
      </w:r>
      <w:r>
        <w:rPr>
          <w:color w:val="000000" w:themeColor="text1"/>
          <w:szCs w:val="20"/>
        </w:rPr>
        <w:t>;</w:t>
      </w:r>
    </w:p>
    <w:p w14:paraId="1CD9DFBE" w14:textId="77777777" w:rsidR="00B22D94" w:rsidRPr="001415CA" w:rsidRDefault="00C31DCA" w:rsidP="007B190B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ind w:left="284" w:hanging="284"/>
        <w:contextualSpacing w:val="0"/>
        <w:rPr>
          <w:rFonts w:ascii="Times" w:hAnsi="Times" w:cs="Times"/>
        </w:rPr>
      </w:pPr>
      <w:r w:rsidRPr="00B22D94">
        <w:rPr>
          <w:rFonts w:ascii="Times" w:hAnsi="Times" w:cs="Times"/>
        </w:rPr>
        <w:t xml:space="preserve">Porre le basi per la </w:t>
      </w:r>
      <w:r w:rsidR="00B22D94" w:rsidRPr="00B22D94">
        <w:rPr>
          <w:rFonts w:ascii="Times" w:hAnsi="Times" w:cs="Times"/>
        </w:rPr>
        <w:t xml:space="preserve">progettazione di interventi </w:t>
      </w:r>
      <w:r w:rsidR="00B22D94" w:rsidRPr="00B22D94">
        <w:rPr>
          <w:szCs w:val="20"/>
        </w:rPr>
        <w:t>che integrano le nuove tecnologie della comunicazione all’interno dei process</w:t>
      </w:r>
      <w:r w:rsidR="00B22D94">
        <w:rPr>
          <w:szCs w:val="20"/>
        </w:rPr>
        <w:t>i</w:t>
      </w:r>
      <w:r w:rsidR="00B22D94" w:rsidRPr="00B22D94">
        <w:rPr>
          <w:szCs w:val="20"/>
        </w:rPr>
        <w:t xml:space="preserve"> di cambiamento e di promozione del benessere</w:t>
      </w:r>
      <w:r w:rsidR="001415CA">
        <w:rPr>
          <w:szCs w:val="20"/>
        </w:rPr>
        <w:t>.</w:t>
      </w:r>
    </w:p>
    <w:p w14:paraId="2A712779" w14:textId="77777777" w:rsidR="00E46B3E" w:rsidRDefault="00E46B3E" w:rsidP="00E46B3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204211A" w14:textId="77777777" w:rsidR="001415CA" w:rsidRDefault="001415CA" w:rsidP="001415CA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Il corso si articolerà in due moduli.</w:t>
      </w:r>
    </w:p>
    <w:p w14:paraId="7D082F5A" w14:textId="18745026" w:rsidR="009D4D39" w:rsidRDefault="009D4D39" w:rsidP="009D4D39">
      <w:pPr>
        <w:tabs>
          <w:tab w:val="clear" w:pos="284"/>
        </w:tabs>
        <w:spacing w:line="240" w:lineRule="auto"/>
        <w:rPr>
          <w:szCs w:val="20"/>
        </w:rPr>
      </w:pPr>
      <w:r w:rsidRPr="00995299">
        <w:rPr>
          <w:rFonts w:ascii="Times" w:hAnsi="Times"/>
          <w:smallCaps/>
          <w:noProof/>
          <w:sz w:val="18"/>
          <w:szCs w:val="20"/>
        </w:rPr>
        <w:t>I Modulo</w:t>
      </w:r>
      <w:r w:rsidRPr="00995299">
        <w:rPr>
          <w:szCs w:val="20"/>
        </w:rPr>
        <w:t xml:space="preserve">: </w:t>
      </w:r>
      <w:r w:rsidRPr="00995299">
        <w:rPr>
          <w:i/>
          <w:szCs w:val="20"/>
        </w:rPr>
        <w:t xml:space="preserve">La Tecnologia Positiva: Le Applicazioni dei Nuovi Media nel Benessere nell’Empowerment e nel Cambiamento Sociale </w:t>
      </w:r>
      <w:r w:rsidRPr="00995299">
        <w:rPr>
          <w:szCs w:val="20"/>
        </w:rPr>
        <w:t>(Prof. Giuseppe Riva)</w:t>
      </w:r>
      <w:r w:rsidR="008B7117">
        <w:rPr>
          <w:szCs w:val="20"/>
        </w:rPr>
        <w:t xml:space="preserve">. </w:t>
      </w:r>
    </w:p>
    <w:p w14:paraId="1A0FBBC2" w14:textId="0B49A213" w:rsidR="008B7117" w:rsidRPr="007E585A" w:rsidRDefault="008B7117" w:rsidP="009D4D39">
      <w:pPr>
        <w:tabs>
          <w:tab w:val="clear" w:pos="284"/>
        </w:tabs>
        <w:spacing w:line="240" w:lineRule="auto"/>
        <w:rPr>
          <w:b/>
          <w:bCs/>
          <w:i/>
          <w:szCs w:val="20"/>
        </w:rPr>
      </w:pPr>
      <w:r w:rsidRPr="007E585A">
        <w:rPr>
          <w:b/>
          <w:bCs/>
          <w:szCs w:val="20"/>
        </w:rPr>
        <w:t>Unità 1. Psicologia Positiva e Tecnologia</w:t>
      </w:r>
    </w:p>
    <w:p w14:paraId="29141F34" w14:textId="12D36182" w:rsidR="009D4D39" w:rsidRPr="007E585A" w:rsidRDefault="007E585A" w:rsidP="007E585A">
      <w:pPr>
        <w:pStyle w:val="Paragrafoelenco"/>
        <w:numPr>
          <w:ilvl w:val="0"/>
          <w:numId w:val="11"/>
        </w:num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E</w:t>
      </w:r>
      <w:r w:rsidR="009D4D39" w:rsidRPr="007E585A">
        <w:rPr>
          <w:szCs w:val="20"/>
        </w:rPr>
        <w:t>rgonomia cognitiva e l’analisi dell’interazione con la tecnologia;</w:t>
      </w:r>
    </w:p>
    <w:p w14:paraId="03FDD2FA" w14:textId="72C2043D" w:rsidR="009D4D39" w:rsidRPr="007E585A" w:rsidRDefault="007E585A" w:rsidP="007E585A">
      <w:pPr>
        <w:pStyle w:val="Paragrafoelenco"/>
        <w:numPr>
          <w:ilvl w:val="0"/>
          <w:numId w:val="11"/>
        </w:num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L</w:t>
      </w:r>
      <w:r w:rsidR="009D4D39" w:rsidRPr="007E585A">
        <w:rPr>
          <w:szCs w:val="20"/>
        </w:rPr>
        <w:t>o studio del benessere e le principali proposte teoriche della Psicologia Positiva;</w:t>
      </w:r>
    </w:p>
    <w:p w14:paraId="0697E934" w14:textId="60E2CE80" w:rsidR="00402330" w:rsidRPr="007E585A" w:rsidRDefault="00402330" w:rsidP="009D4D39">
      <w:pPr>
        <w:tabs>
          <w:tab w:val="clear" w:pos="284"/>
        </w:tabs>
        <w:spacing w:line="240" w:lineRule="auto"/>
        <w:ind w:left="284" w:hanging="284"/>
        <w:rPr>
          <w:b/>
          <w:bCs/>
          <w:szCs w:val="20"/>
        </w:rPr>
      </w:pPr>
      <w:r w:rsidRPr="007E585A">
        <w:rPr>
          <w:b/>
          <w:bCs/>
          <w:szCs w:val="20"/>
        </w:rPr>
        <w:t>Unità 2. Empowerment e Personal Branding</w:t>
      </w:r>
    </w:p>
    <w:p w14:paraId="3B93866E" w14:textId="58C8A373" w:rsidR="009D4D39" w:rsidRPr="007E585A" w:rsidRDefault="007E585A" w:rsidP="007E585A">
      <w:pPr>
        <w:pStyle w:val="Paragrafoelenco"/>
        <w:numPr>
          <w:ilvl w:val="0"/>
          <w:numId w:val="10"/>
        </w:num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 xml:space="preserve">I </w:t>
      </w:r>
      <w:r w:rsidR="009D4D39" w:rsidRPr="007E585A">
        <w:rPr>
          <w:szCs w:val="20"/>
        </w:rPr>
        <w:t>processi necessari per la realizzazione di tecnologie multimediali e web per il miglioramento del benessere e per l’empowerment individuale e sociale;</w:t>
      </w:r>
    </w:p>
    <w:p w14:paraId="2598F9FC" w14:textId="5EDE3D44" w:rsidR="009D4D39" w:rsidRPr="007E585A" w:rsidRDefault="007E585A" w:rsidP="007E585A">
      <w:pPr>
        <w:pStyle w:val="Paragrafoelenco"/>
        <w:numPr>
          <w:ilvl w:val="0"/>
          <w:numId w:val="10"/>
        </w:numPr>
        <w:tabs>
          <w:tab w:val="clear" w:pos="284"/>
        </w:tabs>
        <w:spacing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9D4D39" w:rsidRPr="007E585A">
        <w:rPr>
          <w:color w:val="000000" w:themeColor="text1"/>
          <w:szCs w:val="20"/>
        </w:rPr>
        <w:t xml:space="preserve"> processi di personal branding attraverso i nuovi media digitali.</w:t>
      </w:r>
    </w:p>
    <w:p w14:paraId="3BB1B228" w14:textId="77777777" w:rsidR="009D4D39" w:rsidRPr="00995299" w:rsidRDefault="009D4D39" w:rsidP="009D4D39">
      <w:pPr>
        <w:tabs>
          <w:tab w:val="clear" w:pos="284"/>
        </w:tabs>
        <w:spacing w:before="120" w:line="240" w:lineRule="auto"/>
        <w:rPr>
          <w:szCs w:val="20"/>
        </w:rPr>
      </w:pPr>
      <w:r w:rsidRPr="00995299">
        <w:rPr>
          <w:rFonts w:ascii="Times" w:hAnsi="Times"/>
          <w:smallCaps/>
          <w:noProof/>
          <w:sz w:val="18"/>
          <w:szCs w:val="20"/>
        </w:rPr>
        <w:t>II Modulo</w:t>
      </w:r>
      <w:r w:rsidRPr="00995299">
        <w:rPr>
          <w:szCs w:val="20"/>
        </w:rPr>
        <w:t xml:space="preserve">: </w:t>
      </w:r>
      <w:r w:rsidRPr="00995299">
        <w:rPr>
          <w:i/>
          <w:szCs w:val="20"/>
        </w:rPr>
        <w:t>La Tecnologia Positiva in pratica</w:t>
      </w:r>
      <w:r>
        <w:rPr>
          <w:i/>
          <w:szCs w:val="20"/>
        </w:rPr>
        <w:t xml:space="preserve"> e il Benessere Digitale </w:t>
      </w:r>
      <w:r w:rsidRPr="00995299">
        <w:rPr>
          <w:szCs w:val="20"/>
        </w:rPr>
        <w:t xml:space="preserve">(Prof. </w:t>
      </w:r>
      <w:r>
        <w:rPr>
          <w:szCs w:val="20"/>
        </w:rPr>
        <w:t>Daniela Villani</w:t>
      </w:r>
      <w:r w:rsidRPr="00995299">
        <w:rPr>
          <w:szCs w:val="20"/>
        </w:rPr>
        <w:t>)</w:t>
      </w:r>
    </w:p>
    <w:p w14:paraId="169F6E78" w14:textId="77777777" w:rsidR="001415CA" w:rsidRPr="008348D3" w:rsidRDefault="001415CA" w:rsidP="009D4D39">
      <w:pPr>
        <w:tabs>
          <w:tab w:val="clear" w:pos="284"/>
        </w:tabs>
        <w:spacing w:line="240" w:lineRule="exact"/>
        <w:rPr>
          <w:b/>
          <w:szCs w:val="20"/>
        </w:rPr>
      </w:pPr>
      <w:r w:rsidRPr="008348D3">
        <w:rPr>
          <w:b/>
          <w:szCs w:val="20"/>
        </w:rPr>
        <w:t xml:space="preserve">Unità 1. Tecnologie positive </w:t>
      </w:r>
    </w:p>
    <w:p w14:paraId="7D5D9CD3" w14:textId="6E283668" w:rsidR="001415CA" w:rsidRDefault="001415CA" w:rsidP="001415CA">
      <w:pPr>
        <w:pStyle w:val="Paragrafoelenco"/>
        <w:numPr>
          <w:ilvl w:val="0"/>
          <w:numId w:val="6"/>
        </w:numPr>
        <w:tabs>
          <w:tab w:val="clear" w:pos="284"/>
        </w:tabs>
        <w:rPr>
          <w:szCs w:val="20"/>
        </w:rPr>
      </w:pPr>
      <w:r>
        <w:rPr>
          <w:szCs w:val="20"/>
        </w:rPr>
        <w:t>Mobile e Internet interventions</w:t>
      </w:r>
      <w:r w:rsidR="00E739FA">
        <w:rPr>
          <w:szCs w:val="20"/>
        </w:rPr>
        <w:t>: processi e opportunità per il benessere</w:t>
      </w:r>
    </w:p>
    <w:p w14:paraId="0B564371" w14:textId="2688EE3C" w:rsidR="001415CA" w:rsidRDefault="001415CA" w:rsidP="001415CA">
      <w:pPr>
        <w:pStyle w:val="Paragrafoelenco"/>
        <w:numPr>
          <w:ilvl w:val="0"/>
          <w:numId w:val="6"/>
        </w:numPr>
        <w:tabs>
          <w:tab w:val="clear" w:pos="284"/>
        </w:tabs>
        <w:rPr>
          <w:szCs w:val="20"/>
        </w:rPr>
      </w:pPr>
      <w:r>
        <w:rPr>
          <w:szCs w:val="20"/>
        </w:rPr>
        <w:t>Realtà virtuale e video 360</w:t>
      </w:r>
      <w:r w:rsidR="00E739FA">
        <w:rPr>
          <w:szCs w:val="20"/>
        </w:rPr>
        <w:t>:</w:t>
      </w:r>
      <w:r w:rsidR="00E739FA" w:rsidRPr="00E739FA">
        <w:rPr>
          <w:szCs w:val="20"/>
        </w:rPr>
        <w:t xml:space="preserve"> </w:t>
      </w:r>
      <w:r w:rsidR="00E739FA">
        <w:rPr>
          <w:szCs w:val="20"/>
        </w:rPr>
        <w:t>processi e opportunità per il benessere</w:t>
      </w:r>
    </w:p>
    <w:p w14:paraId="0765F20A" w14:textId="2B318A07" w:rsidR="001415CA" w:rsidRDefault="001415CA" w:rsidP="001415CA">
      <w:pPr>
        <w:pStyle w:val="Paragrafoelenco"/>
        <w:numPr>
          <w:ilvl w:val="0"/>
          <w:numId w:val="6"/>
        </w:numPr>
        <w:tabs>
          <w:tab w:val="clear" w:pos="284"/>
        </w:tabs>
        <w:rPr>
          <w:szCs w:val="20"/>
        </w:rPr>
      </w:pPr>
      <w:r>
        <w:rPr>
          <w:szCs w:val="20"/>
        </w:rPr>
        <w:t>Videogiochi e avatar</w:t>
      </w:r>
      <w:r w:rsidR="00E739FA">
        <w:rPr>
          <w:szCs w:val="20"/>
        </w:rPr>
        <w:t>:</w:t>
      </w:r>
      <w:r w:rsidR="00E739FA" w:rsidRPr="00E739FA">
        <w:rPr>
          <w:szCs w:val="20"/>
        </w:rPr>
        <w:t xml:space="preserve"> </w:t>
      </w:r>
      <w:r w:rsidR="00E739FA">
        <w:rPr>
          <w:szCs w:val="20"/>
        </w:rPr>
        <w:t>processi e opportunità per il benessere</w:t>
      </w:r>
    </w:p>
    <w:p w14:paraId="2955C5CE" w14:textId="77777777" w:rsidR="001415CA" w:rsidRPr="008348D3" w:rsidRDefault="001415CA" w:rsidP="001415CA">
      <w:pPr>
        <w:tabs>
          <w:tab w:val="clear" w:pos="284"/>
        </w:tabs>
        <w:rPr>
          <w:b/>
          <w:szCs w:val="20"/>
        </w:rPr>
      </w:pPr>
      <w:r w:rsidRPr="008348D3">
        <w:rPr>
          <w:b/>
          <w:szCs w:val="20"/>
        </w:rPr>
        <w:t>Unità 2. Progettazione, design e valutazione delle applicazioni di Tecnologia Positiva</w:t>
      </w:r>
    </w:p>
    <w:p w14:paraId="5A923F09" w14:textId="77777777" w:rsidR="008348D3" w:rsidRPr="008348D3" w:rsidRDefault="001415CA" w:rsidP="009D4D39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 w:rsidRPr="001415CA">
        <w:rPr>
          <w:szCs w:val="20"/>
        </w:rPr>
        <w:t xml:space="preserve">Metodo </w:t>
      </w:r>
      <w:r w:rsidR="009D4D39" w:rsidRPr="001415CA">
        <w:rPr>
          <w:szCs w:val="20"/>
        </w:rPr>
        <w:t xml:space="preserve">PACT (Persone, Attività, Contesti, Tecnologie) </w:t>
      </w:r>
    </w:p>
    <w:p w14:paraId="378915E2" w14:textId="77777777" w:rsidR="008348D3" w:rsidRDefault="008348D3" w:rsidP="009D4D39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Processo di progettazione</w:t>
      </w:r>
    </w:p>
    <w:p w14:paraId="65DA572F" w14:textId="77777777" w:rsidR="008348D3" w:rsidRDefault="008348D3" w:rsidP="009D4D39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Metodi di valutazione dell’esperienza e dell’efficacia</w:t>
      </w:r>
    </w:p>
    <w:p w14:paraId="044F998B" w14:textId="77777777" w:rsidR="008348D3" w:rsidRDefault="008348D3" w:rsidP="009D4D39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Accettazione delle tecnologie</w:t>
      </w:r>
    </w:p>
    <w:p w14:paraId="3D573435" w14:textId="77777777" w:rsidR="008348D3" w:rsidRPr="008348D3" w:rsidRDefault="008348D3" w:rsidP="008348D3">
      <w:pPr>
        <w:tabs>
          <w:tab w:val="clear" w:pos="284"/>
        </w:tabs>
        <w:rPr>
          <w:b/>
          <w:color w:val="000000" w:themeColor="text1"/>
          <w:szCs w:val="20"/>
        </w:rPr>
      </w:pPr>
      <w:r w:rsidRPr="008348D3">
        <w:rPr>
          <w:b/>
          <w:color w:val="000000" w:themeColor="text1"/>
          <w:szCs w:val="20"/>
        </w:rPr>
        <w:t>Unità 3</w:t>
      </w:r>
      <w:r>
        <w:rPr>
          <w:b/>
          <w:color w:val="000000" w:themeColor="text1"/>
          <w:szCs w:val="20"/>
        </w:rPr>
        <w:t>. Benessere Digitale</w:t>
      </w:r>
    </w:p>
    <w:p w14:paraId="557AB097" w14:textId="27239EC0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S</w:t>
      </w:r>
      <w:r w:rsidR="009D4D39" w:rsidRPr="008348D3">
        <w:rPr>
          <w:color w:val="000000" w:themeColor="text1"/>
          <w:szCs w:val="20"/>
        </w:rPr>
        <w:t>ocial media e</w:t>
      </w:r>
      <w:r w:rsidR="008348D3">
        <w:rPr>
          <w:color w:val="000000" w:themeColor="text1"/>
          <w:szCs w:val="20"/>
        </w:rPr>
        <w:t xml:space="preserve"> benessere</w:t>
      </w:r>
      <w:r w:rsidR="009D4D39" w:rsidRPr="008348D3">
        <w:rPr>
          <w:color w:val="000000" w:themeColor="text1"/>
          <w:szCs w:val="20"/>
        </w:rPr>
        <w:t xml:space="preserve"> </w:t>
      </w:r>
    </w:p>
    <w:p w14:paraId="5ED57ACD" w14:textId="0D937963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V</w:t>
      </w:r>
      <w:r w:rsidR="008348D3">
        <w:rPr>
          <w:color w:val="000000" w:themeColor="text1"/>
          <w:szCs w:val="20"/>
        </w:rPr>
        <w:t>ideogiochi e benessere</w:t>
      </w:r>
    </w:p>
    <w:p w14:paraId="3ED50488" w14:textId="5B655D48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</w:t>
      </w:r>
      <w:r w:rsidR="008348D3">
        <w:rPr>
          <w:color w:val="000000" w:themeColor="text1"/>
          <w:szCs w:val="20"/>
        </w:rPr>
        <w:t>omportamenti a rischio online e differenze individuali</w:t>
      </w:r>
    </w:p>
    <w:p w14:paraId="0D1BAB21" w14:textId="7114BA7A" w:rsidR="008348D3" w:rsidRDefault="00E739FA" w:rsidP="008348D3">
      <w:pPr>
        <w:pStyle w:val="Paragrafoelenco"/>
        <w:numPr>
          <w:ilvl w:val="0"/>
          <w:numId w:val="6"/>
        </w:numPr>
        <w:tabs>
          <w:tab w:val="clear" w:pos="284"/>
        </w:tabs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E</w:t>
      </w:r>
      <w:r w:rsidR="008348D3">
        <w:rPr>
          <w:color w:val="000000" w:themeColor="text1"/>
          <w:szCs w:val="20"/>
        </w:rPr>
        <w:t>ducazione positiva ai media digitali</w:t>
      </w:r>
    </w:p>
    <w:p w14:paraId="7980BCAB" w14:textId="4A4AC4AB" w:rsidR="00E46B3E" w:rsidRDefault="00E46B3E" w:rsidP="00E46B3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1976E8">
        <w:rPr>
          <w:rStyle w:val="Rimandonotaapidipagina"/>
          <w:b/>
          <w:i/>
          <w:sz w:val="18"/>
        </w:rPr>
        <w:footnoteReference w:id="1"/>
      </w:r>
    </w:p>
    <w:p w14:paraId="5AD2E85A" w14:textId="2F4D9CCC" w:rsidR="00E46B3E" w:rsidRPr="001976E8" w:rsidRDefault="00E46B3E" w:rsidP="001976E8">
      <w:r w:rsidRPr="001976E8">
        <w:rPr>
          <w:smallCaps/>
          <w:spacing w:val="-5"/>
          <w:sz w:val="18"/>
          <w:szCs w:val="18"/>
        </w:rPr>
        <w:t>D. Benyon,</w:t>
      </w:r>
      <w:r w:rsidRPr="001976E8">
        <w:rPr>
          <w:i/>
          <w:spacing w:val="-5"/>
          <w:sz w:val="18"/>
          <w:szCs w:val="18"/>
        </w:rPr>
        <w:t xml:space="preserve"> Progettare l’interazione: Metodi e tecniche per il design di media interattivi</w:t>
      </w:r>
      <w:r w:rsidR="007343ED" w:rsidRPr="001976E8">
        <w:rPr>
          <w:i/>
          <w:spacing w:val="-5"/>
          <w:sz w:val="18"/>
          <w:szCs w:val="18"/>
        </w:rPr>
        <w:t xml:space="preserve"> (capitoli da 1 a 9)</w:t>
      </w:r>
      <w:r w:rsidRPr="001976E8">
        <w:rPr>
          <w:i/>
          <w:spacing w:val="-5"/>
          <w:sz w:val="18"/>
          <w:szCs w:val="18"/>
        </w:rPr>
        <w:t>,</w:t>
      </w:r>
      <w:r w:rsidRPr="001976E8">
        <w:rPr>
          <w:spacing w:val="-5"/>
          <w:sz w:val="18"/>
          <w:szCs w:val="18"/>
        </w:rPr>
        <w:t xml:space="preserve"> Pearson, Milano, 2012.</w:t>
      </w:r>
      <w:r w:rsidR="004318D0">
        <w:rPr>
          <w:spacing w:val="-5"/>
        </w:rPr>
        <w:t xml:space="preserve"> </w:t>
      </w:r>
      <w:hyperlink r:id="rId9" w:history="1">
        <w:r w:rsidR="001976E8" w:rsidRPr="001976E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28A4D4" w14:textId="09D4A3BB" w:rsidR="00E46B3E" w:rsidRPr="001976E8" w:rsidRDefault="00E46B3E" w:rsidP="001976E8">
      <w:pPr>
        <w:rPr>
          <w:rStyle w:val="Collegamentoipertestuale"/>
          <w:color w:val="auto"/>
          <w:u w:val="none"/>
        </w:rPr>
      </w:pPr>
      <w:r w:rsidRPr="001976E8">
        <w:rPr>
          <w:smallCaps/>
          <w:spacing w:val="-5"/>
          <w:sz w:val="18"/>
          <w:szCs w:val="18"/>
        </w:rPr>
        <w:t>G. Riva-A. Gaggioli ,</w:t>
      </w:r>
      <w:r w:rsidRPr="001976E8">
        <w:rPr>
          <w:i/>
          <w:spacing w:val="-5"/>
          <w:sz w:val="18"/>
          <w:szCs w:val="18"/>
        </w:rPr>
        <w:t xml:space="preserve"> Realtà Virtuali. Gli aspetti psicologici delle tecnologie simulative e il loro impatto sull'esperienza umana, </w:t>
      </w:r>
      <w:r w:rsidRPr="001976E8">
        <w:rPr>
          <w:spacing w:val="-5"/>
          <w:sz w:val="18"/>
          <w:szCs w:val="18"/>
        </w:rPr>
        <w:t>Giunti, Milano, 2019</w:t>
      </w:r>
      <w:r w:rsidR="004F0778" w:rsidRPr="001976E8">
        <w:rPr>
          <w:spacing w:val="-5"/>
          <w:sz w:val="18"/>
          <w:szCs w:val="18"/>
        </w:rPr>
        <w:t>.</w:t>
      </w:r>
      <w:r w:rsidR="001976E8" w:rsidRPr="001976E8">
        <w:rPr>
          <w:i/>
          <w:sz w:val="18"/>
          <w:szCs w:val="18"/>
        </w:rPr>
        <w:t xml:space="preserve"> </w:t>
      </w:r>
      <w:hyperlink r:id="rId10" w:history="1">
        <w:r w:rsidR="001976E8" w:rsidRPr="001976E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DB0C145" w14:textId="2062B063" w:rsidR="00E664C6" w:rsidRPr="001976E8" w:rsidRDefault="00E664C6" w:rsidP="001976E8">
      <w:r w:rsidRPr="001976E8">
        <w:rPr>
          <w:smallCaps/>
          <w:color w:val="000000" w:themeColor="text1"/>
          <w:spacing w:val="-5"/>
          <w:sz w:val="18"/>
          <w:szCs w:val="18"/>
        </w:rPr>
        <w:t>L</w:t>
      </w:r>
      <w:r w:rsidR="009D4D39" w:rsidRPr="001976E8">
        <w:rPr>
          <w:smallCaps/>
          <w:color w:val="000000" w:themeColor="text1"/>
          <w:spacing w:val="-5"/>
          <w:sz w:val="18"/>
          <w:szCs w:val="18"/>
        </w:rPr>
        <w:t xml:space="preserve">. </w:t>
      </w:r>
      <w:r w:rsidRPr="001976E8">
        <w:rPr>
          <w:smallCaps/>
          <w:color w:val="000000" w:themeColor="text1"/>
          <w:spacing w:val="-5"/>
          <w:sz w:val="18"/>
          <w:szCs w:val="18"/>
        </w:rPr>
        <w:t>Bernardelli</w:t>
      </w:r>
      <w:r w:rsidR="009D4D39" w:rsidRPr="001976E8">
        <w:rPr>
          <w:smallCaps/>
          <w:color w:val="000000" w:themeColor="text1"/>
          <w:spacing w:val="-5"/>
          <w:sz w:val="18"/>
          <w:szCs w:val="18"/>
        </w:rPr>
        <w:t>,</w:t>
      </w:r>
      <w:r w:rsidR="009D4D39" w:rsidRPr="001976E8">
        <w:rPr>
          <w:color w:val="000000" w:themeColor="text1"/>
          <w:spacing w:val="-5"/>
          <w:sz w:val="18"/>
          <w:szCs w:val="18"/>
        </w:rPr>
        <w:t xml:space="preserve"> </w:t>
      </w:r>
      <w:r w:rsidRPr="001976E8">
        <w:rPr>
          <w:bCs/>
          <w:i/>
          <w:color w:val="000000" w:themeColor="text1"/>
          <w:spacing w:val="-5"/>
          <w:sz w:val="18"/>
          <w:szCs w:val="18"/>
        </w:rPr>
        <w:t xml:space="preserve">Guida psicologica alla rivoluzione digitale. I pericoli delle tecnopatologie, le opportunità delle psicotecnologie. </w:t>
      </w:r>
      <w:r w:rsidRPr="001976E8">
        <w:rPr>
          <w:bCs/>
          <w:color w:val="000000" w:themeColor="text1"/>
          <w:spacing w:val="-5"/>
          <w:sz w:val="18"/>
          <w:szCs w:val="18"/>
        </w:rPr>
        <w:t>Giunti, Milano, 2022</w:t>
      </w:r>
      <w:r w:rsidR="004F0778" w:rsidRPr="001976E8">
        <w:rPr>
          <w:bCs/>
          <w:color w:val="000000" w:themeColor="text1"/>
          <w:spacing w:val="-5"/>
          <w:sz w:val="18"/>
          <w:szCs w:val="18"/>
        </w:rPr>
        <w:t>.</w:t>
      </w:r>
      <w:r w:rsidR="001976E8" w:rsidRPr="001976E8">
        <w:rPr>
          <w:i/>
          <w:sz w:val="16"/>
          <w:szCs w:val="16"/>
        </w:rPr>
        <w:t xml:space="preserve"> </w:t>
      </w:r>
      <w:hyperlink r:id="rId11" w:history="1">
        <w:r w:rsidR="001976E8" w:rsidRPr="001976E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F15EA42" w14:textId="3D5918A7" w:rsidR="009D4D39" w:rsidRPr="001976E8" w:rsidRDefault="009D4D39" w:rsidP="001976E8">
      <w:r w:rsidRPr="001976E8">
        <w:rPr>
          <w:smallCaps/>
          <w:color w:val="000000" w:themeColor="text1"/>
          <w:spacing w:val="-5"/>
          <w:sz w:val="18"/>
          <w:szCs w:val="18"/>
        </w:rPr>
        <w:t xml:space="preserve">D. Villani-S. Triberti, </w:t>
      </w:r>
      <w:r w:rsidRPr="001976E8">
        <w:rPr>
          <w:i/>
          <w:color w:val="000000" w:themeColor="text1"/>
          <w:spacing w:val="-5"/>
          <w:sz w:val="18"/>
          <w:szCs w:val="18"/>
        </w:rPr>
        <w:t xml:space="preserve">La personalità online. Tracce digitali dell’identità. </w:t>
      </w:r>
      <w:r w:rsidRPr="001976E8">
        <w:rPr>
          <w:color w:val="000000" w:themeColor="text1"/>
          <w:spacing w:val="-5"/>
          <w:sz w:val="18"/>
          <w:szCs w:val="18"/>
          <w:lang w:val="en-US"/>
        </w:rPr>
        <w:t>Giunti, Milano, 2018</w:t>
      </w:r>
      <w:r w:rsidR="004F0778" w:rsidRPr="001976E8">
        <w:rPr>
          <w:color w:val="000000" w:themeColor="text1"/>
          <w:spacing w:val="-5"/>
          <w:sz w:val="18"/>
          <w:szCs w:val="18"/>
          <w:lang w:val="en-US"/>
        </w:rPr>
        <w:t>.</w:t>
      </w:r>
      <w:r w:rsidR="00C037C9" w:rsidRPr="001976E8">
        <w:rPr>
          <w:color w:val="000000" w:themeColor="text1"/>
          <w:spacing w:val="-5"/>
          <w:szCs w:val="18"/>
          <w:lang w:val="en-US"/>
        </w:rPr>
        <w:t xml:space="preserve"> </w:t>
      </w:r>
      <w:hyperlink r:id="rId12" w:history="1">
        <w:r w:rsidR="001976E8" w:rsidRPr="001976E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6C8AD62" w14:textId="7D3B4DA3" w:rsidR="009D4D39" w:rsidRPr="00E664C6" w:rsidRDefault="009D4D39" w:rsidP="009D4D39">
      <w:pPr>
        <w:pStyle w:val="Testo1"/>
        <w:spacing w:before="0" w:line="240" w:lineRule="atLeast"/>
        <w:rPr>
          <w:color w:val="000000" w:themeColor="text1"/>
          <w:spacing w:val="-5"/>
          <w:lang w:val="en-US"/>
        </w:rPr>
      </w:pPr>
      <w:r w:rsidRPr="001976E8">
        <w:rPr>
          <w:smallCaps/>
          <w:color w:val="000000" w:themeColor="text1"/>
          <w:spacing w:val="-5"/>
          <w:sz w:val="16"/>
          <w:lang w:val="en-US"/>
        </w:rPr>
        <w:t>G.</w:t>
      </w:r>
      <w:r w:rsidRPr="001976E8">
        <w:rPr>
          <w:color w:val="000000" w:themeColor="text1"/>
          <w:spacing w:val="-5"/>
          <w:lang w:val="en-US"/>
        </w:rPr>
        <w:t xml:space="preserve"> </w:t>
      </w:r>
      <w:r w:rsidRPr="001976E8">
        <w:rPr>
          <w:smallCaps/>
          <w:color w:val="000000" w:themeColor="text1"/>
          <w:spacing w:val="-5"/>
          <w:sz w:val="16"/>
          <w:lang w:val="en-US"/>
        </w:rPr>
        <w:t xml:space="preserve">Riva-D. Villani-P. </w:t>
      </w:r>
      <w:r w:rsidRPr="009D4D39">
        <w:rPr>
          <w:smallCaps/>
          <w:color w:val="000000" w:themeColor="text1"/>
          <w:spacing w:val="-5"/>
          <w:sz w:val="16"/>
          <w:lang w:val="en-US"/>
        </w:rPr>
        <w:t xml:space="preserve">Cipresso-A. Gaggioli, </w:t>
      </w:r>
      <w:r w:rsidRPr="001E769C">
        <w:rPr>
          <w:i/>
          <w:color w:val="000000" w:themeColor="text1"/>
          <w:spacing w:val="-5"/>
          <w:lang w:val="en-US"/>
        </w:rPr>
        <w:t xml:space="preserve">Positive Technology: The Use of Technology for Improving and Sustaining Personal Change </w:t>
      </w:r>
      <w:r w:rsidRPr="001E769C">
        <w:rPr>
          <w:smallCaps/>
          <w:color w:val="000000" w:themeColor="text1"/>
          <w:spacing w:val="-5"/>
          <w:sz w:val="16"/>
          <w:lang w:val="en-US"/>
        </w:rPr>
        <w:t xml:space="preserve">(CAP.1). </w:t>
      </w:r>
      <w:r w:rsidRPr="009D4D39">
        <w:rPr>
          <w:rFonts w:ascii="Times New Roman" w:hAnsi="Times New Roman"/>
          <w:color w:val="000000" w:themeColor="text1"/>
          <w:sz w:val="20"/>
          <w:lang w:val="en-US"/>
        </w:rPr>
        <w:t xml:space="preserve"> </w:t>
      </w:r>
      <w:r w:rsidRPr="009D4D39">
        <w:rPr>
          <w:lang w:val="en-US"/>
        </w:rPr>
        <w:t xml:space="preserve">in </w:t>
      </w:r>
      <w:r w:rsidRPr="009D4D39">
        <w:rPr>
          <w:smallCaps/>
          <w:color w:val="000000" w:themeColor="text1"/>
          <w:spacing w:val="-5"/>
          <w:sz w:val="16"/>
          <w:lang w:val="en-US"/>
        </w:rPr>
        <w:t xml:space="preserve">D. Villani- P. Cipresso-A. Gaggioli-G. Riva (Eds),  </w:t>
      </w:r>
      <w:r w:rsidRPr="001E769C">
        <w:rPr>
          <w:i/>
          <w:color w:val="000000" w:themeColor="text1"/>
          <w:spacing w:val="-5"/>
          <w:lang w:val="en-US"/>
        </w:rPr>
        <w:t>Integrating Technology in Positive Psychology Practice</w:t>
      </w:r>
      <w:r w:rsidRPr="001E769C">
        <w:rPr>
          <w:smallCaps/>
          <w:color w:val="000000" w:themeColor="text1"/>
          <w:spacing w:val="-5"/>
          <w:sz w:val="16"/>
          <w:lang w:val="en-US"/>
        </w:rPr>
        <w:t xml:space="preserve">. </w:t>
      </w:r>
      <w:r w:rsidRPr="00E664C6">
        <w:rPr>
          <w:color w:val="000000" w:themeColor="text1"/>
          <w:spacing w:val="-5"/>
          <w:lang w:val="en-US"/>
        </w:rPr>
        <w:t>Hershey, PA: IGI Global, 2016.</w:t>
      </w:r>
    </w:p>
    <w:p w14:paraId="671E5914" w14:textId="1852FBCA" w:rsidR="003B544B" w:rsidRPr="001976E8" w:rsidRDefault="002C2A0A" w:rsidP="001976E8">
      <w:r w:rsidRPr="001976E8">
        <w:rPr>
          <w:smallCaps/>
          <w:color w:val="000000" w:themeColor="text1"/>
          <w:spacing w:val="-5"/>
          <w:sz w:val="18"/>
          <w:szCs w:val="18"/>
        </w:rPr>
        <w:t xml:space="preserve">A. </w:t>
      </w:r>
      <w:r w:rsidR="003B544B" w:rsidRPr="001976E8">
        <w:rPr>
          <w:smallCaps/>
          <w:color w:val="000000" w:themeColor="text1"/>
          <w:spacing w:val="-5"/>
          <w:sz w:val="18"/>
          <w:szCs w:val="18"/>
        </w:rPr>
        <w:t xml:space="preserve">Chirico </w:t>
      </w:r>
      <w:r w:rsidRPr="001976E8">
        <w:rPr>
          <w:smallCaps/>
          <w:color w:val="000000" w:themeColor="text1"/>
          <w:spacing w:val="-5"/>
          <w:sz w:val="18"/>
          <w:szCs w:val="18"/>
        </w:rPr>
        <w:t>-</w:t>
      </w:r>
      <w:r w:rsidR="003B544B" w:rsidRPr="001976E8">
        <w:rPr>
          <w:smallCaps/>
          <w:color w:val="000000" w:themeColor="text1"/>
          <w:spacing w:val="-5"/>
          <w:sz w:val="18"/>
          <w:szCs w:val="18"/>
        </w:rPr>
        <w:t xml:space="preserve">A. Gaggioli, </w:t>
      </w:r>
      <w:r w:rsidR="003B544B" w:rsidRPr="001976E8">
        <w:rPr>
          <w:i/>
          <w:iCs/>
          <w:color w:val="000000" w:themeColor="text1"/>
          <w:spacing w:val="-5"/>
          <w:sz w:val="18"/>
          <w:szCs w:val="18"/>
        </w:rPr>
        <w:t>La profonda meraviglia. La psicologia dei momenti di eternità</w:t>
      </w:r>
      <w:r w:rsidRPr="001976E8">
        <w:rPr>
          <w:color w:val="000000" w:themeColor="text1"/>
          <w:spacing w:val="-5"/>
          <w:sz w:val="18"/>
          <w:szCs w:val="18"/>
        </w:rPr>
        <w:t>. San Paolo, Torino, 2021</w:t>
      </w:r>
      <w:r w:rsidR="004F0778" w:rsidRPr="001976E8">
        <w:rPr>
          <w:color w:val="000000" w:themeColor="text1"/>
          <w:spacing w:val="-5"/>
          <w:sz w:val="18"/>
          <w:szCs w:val="18"/>
        </w:rPr>
        <w:t>.</w:t>
      </w:r>
      <w:r w:rsidR="001976E8" w:rsidRPr="001976E8">
        <w:rPr>
          <w:i/>
          <w:sz w:val="16"/>
          <w:szCs w:val="16"/>
        </w:rPr>
        <w:t xml:space="preserve"> </w:t>
      </w:r>
      <w:hyperlink r:id="rId13" w:history="1">
        <w:r w:rsidR="001976E8" w:rsidRPr="001976E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B0666A" w14:textId="77777777" w:rsidR="00E46B3E" w:rsidRDefault="00E46B3E" w:rsidP="00E46B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955B3DE" w14:textId="77777777" w:rsidR="009D4D39" w:rsidRDefault="009D4D39" w:rsidP="009D4D39">
      <w:pPr>
        <w:pStyle w:val="Testo2"/>
      </w:pPr>
      <w:r>
        <w:t xml:space="preserve">Il corso prevede lezioni in aula, integrate da presentazioni multimediali e da materiale reso disponibile on-line, analisi di strumenti operativi, esercitazioni e simulazioni. </w:t>
      </w:r>
    </w:p>
    <w:p w14:paraId="47E230CD" w14:textId="77777777" w:rsidR="00E46B3E" w:rsidRDefault="009D4D39" w:rsidP="009D4D39">
      <w:pPr>
        <w:pStyle w:val="Testo2"/>
      </w:pPr>
      <w:r w:rsidRPr="00C46899">
        <w:rPr>
          <w:color w:val="000000" w:themeColor="text1"/>
        </w:rPr>
        <w:t xml:space="preserve">All’interno del secondo modulo </w:t>
      </w:r>
      <w:r>
        <w:rPr>
          <w:color w:val="000000" w:themeColor="text1"/>
        </w:rPr>
        <w:t xml:space="preserve">sono previste delle </w:t>
      </w:r>
      <w:r w:rsidRPr="00C46899">
        <w:rPr>
          <w:color w:val="000000" w:themeColor="text1"/>
        </w:rPr>
        <w:t>esercitazion</w:t>
      </w:r>
      <w:r>
        <w:rPr>
          <w:color w:val="000000" w:themeColor="text1"/>
        </w:rPr>
        <w:t>i</w:t>
      </w:r>
      <w:r w:rsidRPr="00C46899">
        <w:rPr>
          <w:color w:val="000000" w:themeColor="text1"/>
        </w:rPr>
        <w:t xml:space="preserve"> finalizzat</w:t>
      </w:r>
      <w:r>
        <w:rPr>
          <w:color w:val="000000" w:themeColor="text1"/>
        </w:rPr>
        <w:t>e</w:t>
      </w:r>
      <w:r w:rsidRPr="00C46899">
        <w:rPr>
          <w:color w:val="000000" w:themeColor="text1"/>
        </w:rPr>
        <w:t xml:space="preserve"> a fornire agli studenti </w:t>
      </w:r>
      <w:r>
        <w:rPr>
          <w:color w:val="000000" w:themeColor="text1"/>
        </w:rPr>
        <w:t>l’opportunità di</w:t>
      </w:r>
      <w:r w:rsidRPr="00C46899">
        <w:rPr>
          <w:color w:val="000000" w:themeColor="text1"/>
        </w:rPr>
        <w:t xml:space="preserve"> sperimentare </w:t>
      </w:r>
      <w:r>
        <w:rPr>
          <w:color w:val="000000" w:themeColor="text1"/>
        </w:rPr>
        <w:t>le diverse fasi del</w:t>
      </w:r>
      <w:r w:rsidRPr="00C46899">
        <w:rPr>
          <w:color w:val="000000" w:themeColor="text1"/>
        </w:rPr>
        <w:t xml:space="preserve"> processo di progettazione, design e valutazione di una applicazione di Tecnologia Positiva</w:t>
      </w:r>
      <w:r w:rsidR="00E46B3E">
        <w:t>.</w:t>
      </w:r>
    </w:p>
    <w:p w14:paraId="4B770A8E" w14:textId="77777777" w:rsidR="00E46B3E" w:rsidRDefault="00E46B3E" w:rsidP="00E46B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DCBA82" w14:textId="77777777" w:rsidR="009D4D39" w:rsidRDefault="0055490D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L’apprendimento sarà verificato attraverso lo sviluppo di due artefatti</w:t>
      </w:r>
      <w:r w:rsidR="009D4D39" w:rsidRPr="00503C5B">
        <w:rPr>
          <w:color w:val="000000" w:themeColor="text1"/>
        </w:rPr>
        <w:t>:</w:t>
      </w:r>
    </w:p>
    <w:p w14:paraId="1EEBEDA9" w14:textId="69F930BE" w:rsidR="009D4D39" w:rsidRPr="00503C5B" w:rsidRDefault="009D4D39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1.</w:t>
      </w:r>
      <w:r w:rsidRPr="00503C5B">
        <w:rPr>
          <w:color w:val="000000" w:themeColor="text1"/>
        </w:rPr>
        <w:tab/>
        <w:t>la creazione di un video curriculum, realizzato a livello individuale</w:t>
      </w:r>
      <w:r w:rsidR="00D42091" w:rsidRPr="00503C5B">
        <w:rPr>
          <w:color w:val="000000" w:themeColor="text1"/>
        </w:rPr>
        <w:t xml:space="preserve"> e mirato a presentarsi come psicologo esperto di benessere e delle opportunità offerte dalle nuove tecnologie</w:t>
      </w:r>
      <w:r w:rsidRPr="00503C5B">
        <w:rPr>
          <w:color w:val="000000" w:themeColor="text1"/>
        </w:rPr>
        <w:t>. Alla fine della valutazione del video curriculum concorreranno la qualità tecnica del video</w:t>
      </w:r>
      <w:r w:rsidR="000D2954">
        <w:rPr>
          <w:color w:val="000000" w:themeColor="text1"/>
        </w:rPr>
        <w:t xml:space="preserve"> (luci, audio, immagine, sfondo, titolazione);</w:t>
      </w:r>
      <w:r w:rsidRPr="00503C5B">
        <w:rPr>
          <w:color w:val="000000" w:themeColor="text1"/>
        </w:rPr>
        <w:t xml:space="preserve"> la struttura narrativa</w:t>
      </w:r>
      <w:r w:rsidR="000D2954">
        <w:rPr>
          <w:color w:val="000000" w:themeColor="text1"/>
        </w:rPr>
        <w:t xml:space="preserve"> (montaggio, lunghezza, chiarezza e coerenza del messaggio)</w:t>
      </w:r>
      <w:r w:rsidRPr="00503C5B">
        <w:rPr>
          <w:color w:val="000000" w:themeColor="text1"/>
        </w:rPr>
        <w:t xml:space="preserve"> e la capacità comunicativa</w:t>
      </w:r>
      <w:r w:rsidR="000D2954">
        <w:rPr>
          <w:color w:val="000000" w:themeColor="text1"/>
        </w:rPr>
        <w:t xml:space="preserve"> (qualità della comunicazione verbale e non verbale)</w:t>
      </w:r>
      <w:r w:rsidRPr="00503C5B">
        <w:rPr>
          <w:color w:val="000000" w:themeColor="text1"/>
        </w:rPr>
        <w:t xml:space="preserve">. </w:t>
      </w:r>
    </w:p>
    <w:p w14:paraId="7ED49F16" w14:textId="77777777" w:rsidR="0095455B" w:rsidRDefault="009D4D39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2.</w:t>
      </w:r>
      <w:r w:rsidRPr="00503C5B">
        <w:rPr>
          <w:color w:val="000000" w:themeColor="text1"/>
        </w:rPr>
        <w:tab/>
        <w:t xml:space="preserve">la realizzazione di un progetto di Tecnologia Positiva, realizzato in gruppo, in cui gli studenti dovranno rispondere a domande poste da committenti. Gli studenti dovranno dimostrare di sapere quali processi sono implicati nella progettazione di tecnologie positive e di interventi mirati a promuovere un uso positivo dei media digitali, con particolare attenzione alla parte sperimentata durante le esercitazioni. </w:t>
      </w:r>
    </w:p>
    <w:p w14:paraId="5C093D77" w14:textId="3DE8072D" w:rsidR="009D4D39" w:rsidRPr="00503C5B" w:rsidRDefault="0055490D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lastRenderedPageBreak/>
        <w:t xml:space="preserve">La valutazione dell’elaborato verterà sulla </w:t>
      </w:r>
      <w:r w:rsidR="00AF3DFB">
        <w:rPr>
          <w:color w:val="000000" w:themeColor="text1"/>
        </w:rPr>
        <w:t xml:space="preserve">a) </w:t>
      </w:r>
      <w:r w:rsidRPr="00503C5B">
        <w:rPr>
          <w:color w:val="000000" w:themeColor="text1"/>
        </w:rPr>
        <w:t>analisi della domanda di benessere</w:t>
      </w:r>
      <w:r w:rsidR="00AF3DFB">
        <w:rPr>
          <w:color w:val="000000" w:themeColor="text1"/>
        </w:rPr>
        <w:t xml:space="preserve"> e identificazione della soluzione tecnologica (da 0 a 3 punti)</w:t>
      </w:r>
      <w:r w:rsidRPr="00503C5B">
        <w:rPr>
          <w:color w:val="000000" w:themeColor="text1"/>
        </w:rPr>
        <w:t xml:space="preserve">, </w:t>
      </w:r>
      <w:r w:rsidR="00AF3DFB">
        <w:rPr>
          <w:color w:val="000000" w:themeColor="text1"/>
        </w:rPr>
        <w:t xml:space="preserve">b) </w:t>
      </w:r>
      <w:r w:rsidRPr="00503C5B">
        <w:rPr>
          <w:color w:val="000000" w:themeColor="text1"/>
        </w:rPr>
        <w:t>l’identificazione dei costrutti psicologici su cui intervenire</w:t>
      </w:r>
      <w:r w:rsidR="00AF3DFB">
        <w:rPr>
          <w:color w:val="000000" w:themeColor="text1"/>
        </w:rPr>
        <w:t xml:space="preserve"> (da 0 a 3 punti)</w:t>
      </w:r>
      <w:r w:rsidRPr="00503C5B">
        <w:rPr>
          <w:color w:val="000000" w:themeColor="text1"/>
        </w:rPr>
        <w:t xml:space="preserve">, </w:t>
      </w:r>
      <w:r w:rsidR="00AF3DFB">
        <w:rPr>
          <w:color w:val="000000" w:themeColor="text1"/>
        </w:rPr>
        <w:t xml:space="preserve">c) </w:t>
      </w:r>
      <w:r w:rsidRPr="00503C5B">
        <w:rPr>
          <w:color w:val="000000" w:themeColor="text1"/>
        </w:rPr>
        <w:t>la descr</w:t>
      </w:r>
      <w:r w:rsidR="00AF3DFB">
        <w:rPr>
          <w:color w:val="000000" w:themeColor="text1"/>
        </w:rPr>
        <w:t xml:space="preserve">izione della soluzione proposta, comprensiva di personas, scenari d’uso e contenuti </w:t>
      </w:r>
      <w:r w:rsidR="0095455B">
        <w:rPr>
          <w:color w:val="000000" w:themeColor="text1"/>
        </w:rPr>
        <w:t xml:space="preserve">(da 0 a 5 punti) </w:t>
      </w:r>
      <w:r w:rsidRPr="00503C5B">
        <w:rPr>
          <w:color w:val="000000" w:themeColor="text1"/>
        </w:rPr>
        <w:t xml:space="preserve">e la definizione </w:t>
      </w:r>
      <w:r w:rsidR="0095455B">
        <w:rPr>
          <w:color w:val="000000" w:themeColor="text1"/>
        </w:rPr>
        <w:t xml:space="preserve">dell’analisi SWOT e </w:t>
      </w:r>
      <w:r w:rsidRPr="00503C5B">
        <w:rPr>
          <w:color w:val="000000" w:themeColor="text1"/>
        </w:rPr>
        <w:t>del piano di valutazione</w:t>
      </w:r>
      <w:r w:rsidR="0095455B">
        <w:rPr>
          <w:color w:val="000000" w:themeColor="text1"/>
        </w:rPr>
        <w:t xml:space="preserve"> (da 0 a 4 punti)</w:t>
      </w:r>
      <w:r w:rsidRPr="00503C5B">
        <w:rPr>
          <w:color w:val="000000" w:themeColor="text1"/>
        </w:rPr>
        <w:t>.</w:t>
      </w:r>
      <w:r w:rsidR="0095455B">
        <w:rPr>
          <w:color w:val="000000" w:themeColor="text1"/>
        </w:rPr>
        <w:t xml:space="preserve"> Eventuali allegati a supporto del progetto possono essere valutati con 1 punto aggiuntivo.</w:t>
      </w:r>
    </w:p>
    <w:p w14:paraId="6987EC99" w14:textId="77777777" w:rsidR="00E46B3E" w:rsidRPr="00503C5B" w:rsidRDefault="009D4D39" w:rsidP="009D4D39">
      <w:pPr>
        <w:pStyle w:val="Testo2"/>
        <w:rPr>
          <w:color w:val="000000" w:themeColor="text1"/>
        </w:rPr>
      </w:pPr>
      <w:r w:rsidRPr="00503C5B">
        <w:rPr>
          <w:color w:val="000000" w:themeColor="text1"/>
        </w:rPr>
        <w:t>Ciascun elaborato sarà valutato con un punteggio da 1 a 16 punti. Il voto finale è unico ed è dato dalla somma dei punteggi ottenuti in ciascuna esercitazione</w:t>
      </w:r>
      <w:r w:rsidR="00E46B3E" w:rsidRPr="00503C5B">
        <w:rPr>
          <w:color w:val="000000" w:themeColor="text1"/>
        </w:rPr>
        <w:t>.</w:t>
      </w:r>
    </w:p>
    <w:p w14:paraId="1E8C98C7" w14:textId="77777777" w:rsidR="00E46B3E" w:rsidRDefault="00E46B3E" w:rsidP="00E46B3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CDD30D" w14:textId="77777777" w:rsidR="005E7AE6" w:rsidRDefault="005E7AE6" w:rsidP="005E7AE6">
      <w:pPr>
        <w:pStyle w:val="Testo2"/>
      </w:pPr>
      <w:r w:rsidRPr="00EF605D">
        <w:t>Avendo carattere introduttivo, l’insegnamento non necessita di prerequisiti relativi ai contenuti</w:t>
      </w:r>
      <w:r>
        <w:t xml:space="preserve"> o all’uso della tecnologia</w:t>
      </w:r>
      <w:r w:rsidRPr="00EF605D">
        <w:t>. Si</w:t>
      </w:r>
      <w:r>
        <w:t xml:space="preserve"> </w:t>
      </w:r>
      <w:r w:rsidRPr="00EF605D">
        <w:t xml:space="preserve">presuppone comunque interesse </w:t>
      </w:r>
      <w:r>
        <w:t>per il mondo digitale e una conscenza di base degli strumenti disponibili su smartphone e/o PC per il montaggio di video.</w:t>
      </w:r>
    </w:p>
    <w:p w14:paraId="7D265B82" w14:textId="77777777" w:rsidR="00980D1B" w:rsidRPr="00980D1B" w:rsidRDefault="00980D1B" w:rsidP="00980D1B">
      <w:pPr>
        <w:pStyle w:val="Testo2"/>
        <w:rPr>
          <w:i/>
        </w:rPr>
      </w:pPr>
      <w:r w:rsidRPr="00980D1B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3917680" w14:textId="77777777" w:rsidR="005E7AE6" w:rsidRDefault="005E7AE6" w:rsidP="005E7AE6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3E7BD21C" w14:textId="77777777" w:rsidR="005E7AE6" w:rsidRDefault="005E7AE6" w:rsidP="005E7AE6">
      <w:pPr>
        <w:pStyle w:val="Testo2"/>
      </w:pPr>
      <w:r>
        <w:t>Il Prof. Giuseppe Riva</w:t>
      </w:r>
      <w:r w:rsidRPr="00952D61">
        <w:t xml:space="preserve"> riceve gli studenti il lunedì dalle ore </w:t>
      </w:r>
      <w:r>
        <w:t>11,3</w:t>
      </w:r>
      <w:r w:rsidRPr="00952D61">
        <w:t>0 alle ore 1</w:t>
      </w:r>
      <w:r>
        <w:t>3</w:t>
      </w:r>
      <w:r w:rsidRPr="00952D61">
        <w:t>,</w:t>
      </w:r>
      <w:r>
        <w:t>3</w:t>
      </w:r>
      <w:r w:rsidRPr="00952D61">
        <w:t>0 presso il Dipartimento di Psicologia, previo appuntamento</w:t>
      </w:r>
      <w:r>
        <w:t xml:space="preserve"> concordato</w:t>
      </w:r>
      <w:r w:rsidRPr="00952D61">
        <w:t xml:space="preserve"> tramite e-mail.</w:t>
      </w:r>
    </w:p>
    <w:p w14:paraId="2F384C32" w14:textId="77777777" w:rsidR="00E46B3E" w:rsidRPr="00995299" w:rsidRDefault="005E7AE6" w:rsidP="005E7AE6">
      <w:pPr>
        <w:pStyle w:val="Testo2"/>
      </w:pPr>
      <w:r>
        <w:t>Il Prof.</w:t>
      </w:r>
      <w:r w:rsidRPr="00952D61">
        <w:t xml:space="preserve"> Daniela Villani riceve gli studenti il lunedì dalle ore 14,00 alle ore 1</w:t>
      </w:r>
      <w:r>
        <w:t>6</w:t>
      </w:r>
      <w:r w:rsidRPr="00952D61">
        <w:t>,00 presso il Dipartimento di Psicologia, previo appuntamento</w:t>
      </w:r>
      <w:r>
        <w:t xml:space="preserve"> concordato</w:t>
      </w:r>
      <w:r w:rsidRPr="00952D61">
        <w:t xml:space="preserve"> tramite e-mail</w:t>
      </w:r>
      <w:r w:rsidR="00E46B3E">
        <w:t>.</w:t>
      </w:r>
    </w:p>
    <w:sectPr w:rsidR="00E46B3E" w:rsidRPr="009952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C36C1" w14:textId="77777777" w:rsidR="00631C63" w:rsidRDefault="00631C63" w:rsidP="004318D0">
      <w:pPr>
        <w:spacing w:line="240" w:lineRule="auto"/>
      </w:pPr>
      <w:r>
        <w:separator/>
      </w:r>
    </w:p>
  </w:endnote>
  <w:endnote w:type="continuationSeparator" w:id="0">
    <w:p w14:paraId="74752672" w14:textId="77777777" w:rsidR="00631C63" w:rsidRDefault="00631C63" w:rsidP="00431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6C8AD" w14:textId="77777777" w:rsidR="00631C63" w:rsidRDefault="00631C63" w:rsidP="004318D0">
      <w:pPr>
        <w:spacing w:line="240" w:lineRule="auto"/>
      </w:pPr>
      <w:r>
        <w:separator/>
      </w:r>
    </w:p>
  </w:footnote>
  <w:footnote w:type="continuationSeparator" w:id="0">
    <w:p w14:paraId="04A383C0" w14:textId="77777777" w:rsidR="00631C63" w:rsidRDefault="00631C63" w:rsidP="004318D0">
      <w:pPr>
        <w:spacing w:line="240" w:lineRule="auto"/>
      </w:pPr>
      <w:r>
        <w:continuationSeparator/>
      </w:r>
    </w:p>
  </w:footnote>
  <w:footnote w:id="1">
    <w:p w14:paraId="3C55E4E7" w14:textId="77777777" w:rsidR="001976E8" w:rsidRDefault="001976E8" w:rsidP="001976E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63B4098" w14:textId="77777777" w:rsidR="001976E8" w:rsidRDefault="001976E8" w:rsidP="001976E8"/>
    <w:p w14:paraId="3167B35B" w14:textId="48028926" w:rsidR="001976E8" w:rsidRDefault="001976E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5D"/>
    <w:multiLevelType w:val="hybridMultilevel"/>
    <w:tmpl w:val="32402BE2"/>
    <w:lvl w:ilvl="0" w:tplc="ADEA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43C2"/>
    <w:multiLevelType w:val="hybridMultilevel"/>
    <w:tmpl w:val="7B68E964"/>
    <w:lvl w:ilvl="0" w:tplc="579692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31E7B"/>
    <w:multiLevelType w:val="hybridMultilevel"/>
    <w:tmpl w:val="F4F2742C"/>
    <w:lvl w:ilvl="0" w:tplc="723A78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D4078F"/>
    <w:multiLevelType w:val="hybridMultilevel"/>
    <w:tmpl w:val="35488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ECE"/>
    <w:multiLevelType w:val="hybridMultilevel"/>
    <w:tmpl w:val="310ACD6A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B2046"/>
    <w:multiLevelType w:val="hybridMultilevel"/>
    <w:tmpl w:val="C5E6B4F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5848"/>
    <w:multiLevelType w:val="hybridMultilevel"/>
    <w:tmpl w:val="617C4FF6"/>
    <w:lvl w:ilvl="0" w:tplc="579692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5517"/>
    <w:multiLevelType w:val="hybridMultilevel"/>
    <w:tmpl w:val="111E015A"/>
    <w:lvl w:ilvl="0" w:tplc="579692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69B4"/>
    <w:multiLevelType w:val="hybridMultilevel"/>
    <w:tmpl w:val="6FBE6616"/>
    <w:lvl w:ilvl="0" w:tplc="ADEA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7258D"/>
    <w:multiLevelType w:val="hybridMultilevel"/>
    <w:tmpl w:val="0A7457B0"/>
    <w:lvl w:ilvl="0" w:tplc="5BAEB3C4">
      <w:start w:val="7"/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537DF9"/>
    <w:multiLevelType w:val="hybridMultilevel"/>
    <w:tmpl w:val="0EE81B2E"/>
    <w:lvl w:ilvl="0" w:tplc="ADEA9D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4E"/>
    <w:rsid w:val="000A4FB8"/>
    <w:rsid w:val="000D2954"/>
    <w:rsid w:val="000E48D3"/>
    <w:rsid w:val="001415CA"/>
    <w:rsid w:val="00187B99"/>
    <w:rsid w:val="001976E8"/>
    <w:rsid w:val="001B092F"/>
    <w:rsid w:val="001F679B"/>
    <w:rsid w:val="002014DD"/>
    <w:rsid w:val="00203F78"/>
    <w:rsid w:val="002A28B1"/>
    <w:rsid w:val="002C2A0A"/>
    <w:rsid w:val="002D5E17"/>
    <w:rsid w:val="002E5FB4"/>
    <w:rsid w:val="003B2BAB"/>
    <w:rsid w:val="003B544B"/>
    <w:rsid w:val="00402330"/>
    <w:rsid w:val="004318D0"/>
    <w:rsid w:val="00444EDB"/>
    <w:rsid w:val="004D1217"/>
    <w:rsid w:val="004D6008"/>
    <w:rsid w:val="004F0778"/>
    <w:rsid w:val="00503C5B"/>
    <w:rsid w:val="00534B7A"/>
    <w:rsid w:val="0055490D"/>
    <w:rsid w:val="005C334B"/>
    <w:rsid w:val="005E7AE6"/>
    <w:rsid w:val="00631C63"/>
    <w:rsid w:val="00640794"/>
    <w:rsid w:val="006F119F"/>
    <w:rsid w:val="006F1772"/>
    <w:rsid w:val="007343ED"/>
    <w:rsid w:val="007B190B"/>
    <w:rsid w:val="007E585A"/>
    <w:rsid w:val="008348D3"/>
    <w:rsid w:val="008942E7"/>
    <w:rsid w:val="008A1204"/>
    <w:rsid w:val="008B7117"/>
    <w:rsid w:val="00900CCA"/>
    <w:rsid w:val="009068CA"/>
    <w:rsid w:val="00924B77"/>
    <w:rsid w:val="009250B2"/>
    <w:rsid w:val="00935F35"/>
    <w:rsid w:val="00940DA2"/>
    <w:rsid w:val="0095455B"/>
    <w:rsid w:val="00980D1B"/>
    <w:rsid w:val="009D4D39"/>
    <w:rsid w:val="009E055C"/>
    <w:rsid w:val="00A0744E"/>
    <w:rsid w:val="00A74F6F"/>
    <w:rsid w:val="00A9016B"/>
    <w:rsid w:val="00A90DB4"/>
    <w:rsid w:val="00AD7557"/>
    <w:rsid w:val="00AF3DFB"/>
    <w:rsid w:val="00B22D94"/>
    <w:rsid w:val="00B50C5D"/>
    <w:rsid w:val="00B51253"/>
    <w:rsid w:val="00B525CC"/>
    <w:rsid w:val="00BC54DA"/>
    <w:rsid w:val="00C037C9"/>
    <w:rsid w:val="00C31DCA"/>
    <w:rsid w:val="00CE5576"/>
    <w:rsid w:val="00D0244C"/>
    <w:rsid w:val="00D404F2"/>
    <w:rsid w:val="00D4184E"/>
    <w:rsid w:val="00D42091"/>
    <w:rsid w:val="00DE7532"/>
    <w:rsid w:val="00E46B3E"/>
    <w:rsid w:val="00E607E6"/>
    <w:rsid w:val="00E664C6"/>
    <w:rsid w:val="00E739FA"/>
    <w:rsid w:val="00EE6CE3"/>
    <w:rsid w:val="00FA571D"/>
    <w:rsid w:val="00FA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E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46B3E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318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18D0"/>
  </w:style>
  <w:style w:type="character" w:styleId="Rimandonotaapidipagina">
    <w:name w:val="footnote reference"/>
    <w:basedOn w:val="Carpredefinitoparagrafo"/>
    <w:rsid w:val="004318D0"/>
    <w:rPr>
      <w:vertAlign w:val="superscript"/>
    </w:rPr>
  </w:style>
  <w:style w:type="character" w:styleId="Collegamentoipertestuale">
    <w:name w:val="Hyperlink"/>
    <w:basedOn w:val="Carpredefinitoparagrafo"/>
    <w:rsid w:val="004318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037C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F679B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679B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FA740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A740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A740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A7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A7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46B3E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318D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18D0"/>
  </w:style>
  <w:style w:type="character" w:styleId="Rimandonotaapidipagina">
    <w:name w:val="footnote reference"/>
    <w:basedOn w:val="Carpredefinitoparagrafo"/>
    <w:rsid w:val="004318D0"/>
    <w:rPr>
      <w:vertAlign w:val="superscript"/>
    </w:rPr>
  </w:style>
  <w:style w:type="character" w:styleId="Collegamentoipertestuale">
    <w:name w:val="Hyperlink"/>
    <w:basedOn w:val="Carpredefinitoparagrafo"/>
    <w:rsid w:val="004318D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037C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F679B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F679B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FA740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A740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A740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A7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A7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lice-chirico-andrea-gaggioli/la-profonda-meraviglia-la-psicologia-dei-momenti-di-eternita-9788892223943-69413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tefano-triberti-daniela-villani/la-personalita-online-tracce-digitali-dellidentita-9788809986480-5498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uca-bernardelli/guida-psicologica-alla-rivoluzione-digitale-i-pericoli-delle-tecnopatologie-le-opportunita-delle-psicotecnologie-9788809941212-70710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iuseppe-riva-andrea-gaggioli/realta-virtuali-gli-aspetti-psicologici-delle-tecnologie-simulative-e-il-loro-impatto-sullesperienza-umana-9788809986916-6738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nyon-david/progettare-linterazione-9788871927725-178525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1714-7165-4F5C-A2BE-4796CF97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1145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Locci Amedeo</cp:lastModifiedBy>
  <cp:revision>5</cp:revision>
  <cp:lastPrinted>2003-03-27T10:42:00Z</cp:lastPrinted>
  <dcterms:created xsi:type="dcterms:W3CDTF">2022-05-02T08:47:00Z</dcterms:created>
  <dcterms:modified xsi:type="dcterms:W3CDTF">2022-07-26T07:47:00Z</dcterms:modified>
</cp:coreProperties>
</file>