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E7E2" w14:textId="77777777" w:rsidR="00E14CFC" w:rsidRPr="00040D29" w:rsidRDefault="00E14CFC" w:rsidP="00040D29">
      <w:pPr>
        <w:pStyle w:val="Titolo1"/>
        <w:ind w:left="0" w:firstLine="0"/>
      </w:pPr>
      <w:r w:rsidRPr="00040D29">
        <w:t>Metodi e tecniche della ricerca psicosociale applicata (qualitativa e quantitativa)</w:t>
      </w:r>
    </w:p>
    <w:p w14:paraId="0CB0BB4C" w14:textId="77777777" w:rsidR="00E14CFC" w:rsidRPr="00040D29" w:rsidRDefault="002C20F3" w:rsidP="00040D29">
      <w:pPr>
        <w:pStyle w:val="Titolo2"/>
      </w:pPr>
      <w:r>
        <w:t xml:space="preserve">Prof. </w:t>
      </w:r>
      <w:r w:rsidR="00E14CFC" w:rsidRPr="00040D29">
        <w:t>Serena Barello; Prof. Andrea Bonanomi</w:t>
      </w:r>
    </w:p>
    <w:p w14:paraId="730DFF30" w14:textId="77777777" w:rsidR="002D5E17" w:rsidRDefault="00E14CFC" w:rsidP="00E14C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03D78F" w14:textId="77777777" w:rsidR="00E14CFC" w:rsidRDefault="00E14CFC" w:rsidP="002C20F3">
      <w:pPr>
        <w:spacing w:line="240" w:lineRule="exact"/>
      </w:pPr>
      <w:r w:rsidRPr="00A14439">
        <w:t>Fornire le conoscenze di base e le competenze applicative per progettare e condurre una ricerca psico-sociale applicata al marketing e alle organizzazioni di natura quantitativa e qualitativa.</w:t>
      </w:r>
    </w:p>
    <w:p w14:paraId="5D71845B" w14:textId="77777777" w:rsidR="00E14CFC" w:rsidRPr="00040D29" w:rsidRDefault="00E14CFC" w:rsidP="002C20F3">
      <w:pPr>
        <w:pStyle w:val="Testo1"/>
        <w:spacing w:line="240" w:lineRule="exact"/>
        <w:ind w:left="0" w:firstLine="0"/>
        <w:rPr>
          <w:i/>
          <w:sz w:val="20"/>
        </w:rPr>
      </w:pPr>
      <w:r w:rsidRPr="00040D29">
        <w:rPr>
          <w:i/>
          <w:sz w:val="20"/>
        </w:rPr>
        <w:t>Modulo Ricerca Qualitativa</w:t>
      </w:r>
    </w:p>
    <w:p w14:paraId="66EF7731" w14:textId="77777777" w:rsidR="00E14CFC" w:rsidRDefault="00E14CFC" w:rsidP="002C20F3">
      <w:pPr>
        <w:spacing w:line="240" w:lineRule="exact"/>
      </w:pPr>
      <w:r>
        <w:t>I</w:t>
      </w:r>
      <w:r w:rsidRPr="00A14439">
        <w:t xml:space="preserve">l modulo di </w:t>
      </w:r>
      <w:r w:rsidRPr="00A14439">
        <w:rPr>
          <w:i/>
        </w:rPr>
        <w:t>ricerca qualitativa</w:t>
      </w:r>
      <w:r w:rsidR="00040D29">
        <w:t xml:space="preserve"> (P</w:t>
      </w:r>
      <w:r w:rsidRPr="00A14439">
        <w:t xml:space="preserve">rof.sa </w:t>
      </w:r>
      <w:r>
        <w:t>Barello</w:t>
      </w:r>
      <w:r w:rsidRPr="00A14439">
        <w:t>)</w:t>
      </w:r>
      <w:r>
        <w:t xml:space="preserve"> si propone di fornire agli studenti nozioni relative a:</w:t>
      </w:r>
    </w:p>
    <w:p w14:paraId="0BBC6E5E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le radici teorico-epistemologiche alla base dei principali metodi della ricerca qualitativa;</w:t>
      </w:r>
    </w:p>
    <w:p w14:paraId="56E2BE46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le</w:t>
      </w:r>
      <w:r w:rsidRPr="00A14439">
        <w:t xml:space="preserve"> principali opzioni metodologiche </w:t>
      </w:r>
      <w:r>
        <w:t>della ricerca qualitativa (ad esempio: grounded theory, etnografia, fenomenologia interpretativa…);</w:t>
      </w:r>
    </w:p>
    <w:p w14:paraId="53AA7120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l</w:t>
      </w:r>
      <w:r w:rsidRPr="00A14439">
        <w:t xml:space="preserve">e </w:t>
      </w:r>
      <w:r>
        <w:t xml:space="preserve">principali </w:t>
      </w:r>
      <w:r w:rsidRPr="00A14439">
        <w:t>tecniche</w:t>
      </w:r>
      <w:r>
        <w:t xml:space="preserve"> di raccolta dei dati della ricerca qualitativa (ad esempio: interviste, focus group, gruppi ideativi, tecniche osservative…);</w:t>
      </w:r>
    </w:p>
    <w:p w14:paraId="4CC2AF77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le più recenti evidenze sul valore dell’engagement dei partecipanti nella ricerca qualitativa;</w:t>
      </w:r>
    </w:p>
    <w:p w14:paraId="63D25613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i criteri di validità della ricerca qualitativa.</w:t>
      </w:r>
    </w:p>
    <w:p w14:paraId="173CFBAF" w14:textId="28BFE5B1" w:rsidR="00E14CFC" w:rsidRPr="00A14439" w:rsidRDefault="00E14CFC" w:rsidP="002C20F3">
      <w:pPr>
        <w:spacing w:before="120" w:line="240" w:lineRule="exact"/>
      </w:pPr>
      <w:r>
        <w:t>Al termine del modulo, lo studente sarà in grado di eseguire la progettazione, realizzazione, analisi dei dati e comunicazione dei risultati secondo i principi teorico-metodologici dei</w:t>
      </w:r>
      <w:r w:rsidR="007C6D70">
        <w:t xml:space="preserve"> </w:t>
      </w:r>
      <w:r w:rsidRPr="00A14439">
        <w:t xml:space="preserve">principali approcci della ricerca qualitativa </w:t>
      </w:r>
      <w:r>
        <w:t xml:space="preserve">applicata allo studio delle </w:t>
      </w:r>
      <w:r w:rsidRPr="00A14439">
        <w:t xml:space="preserve">organizzazioni e </w:t>
      </w:r>
      <w:r>
        <w:t>dei fenomeni psico-sociali</w:t>
      </w:r>
      <w:r w:rsidR="007C6D70">
        <w:t>, di ricerca sociale e di marketing</w:t>
      </w:r>
      <w:r w:rsidRPr="00A14439">
        <w:t>.</w:t>
      </w:r>
      <w:r>
        <w:t xml:space="preserve"> In</w:t>
      </w:r>
      <w:r w:rsidR="007C6D70">
        <w:t>o</w:t>
      </w:r>
      <w:r>
        <w:t>ltre, lo studente conoscerà i principali metodi della ricerca qualitativa e sarà in grado di effettuare scelte metodologiche appropr</w:t>
      </w:r>
      <w:r w:rsidR="00D74B06">
        <w:t>iate</w:t>
      </w:r>
      <w:r>
        <w:t xml:space="preserve"> a seconda dei fenomeni oggetto di indagine. Infine, lo studente possiederà le conoscenze e competenze necessarie per valutare la validità e il rigore metodologico di una ricerca qualitativa. </w:t>
      </w:r>
      <w:r w:rsidR="007C6D70" w:rsidRPr="007C6D70">
        <w:t xml:space="preserve">In particolare, attraverso </w:t>
      </w:r>
      <w:r w:rsidR="007C6D70">
        <w:t xml:space="preserve">le attività esercitative </w:t>
      </w:r>
      <w:r w:rsidR="007C6D70" w:rsidRPr="007C6D70">
        <w:t xml:space="preserve">gli studenti svilupperanno la loro capacità di applicazione delle conoscenze </w:t>
      </w:r>
      <w:r w:rsidR="007C6D70">
        <w:t>relative alla ricerca qualit</w:t>
      </w:r>
      <w:r w:rsidR="007C6D70" w:rsidRPr="007C6D70">
        <w:t>a</w:t>
      </w:r>
      <w:r w:rsidR="007C6D70">
        <w:t xml:space="preserve">tiva </w:t>
      </w:r>
      <w:r w:rsidR="00A409CA">
        <w:t xml:space="preserve">ai </w:t>
      </w:r>
      <w:r w:rsidR="00A409CA" w:rsidRPr="007C6D70">
        <w:t>diversi</w:t>
      </w:r>
      <w:r w:rsidR="007C6D70" w:rsidRPr="007C6D70">
        <w:t xml:space="preserve"> </w:t>
      </w:r>
      <w:r w:rsidR="007C6D70">
        <w:t>fenomeni e contesti sociali</w:t>
      </w:r>
      <w:r w:rsidR="007C6D70" w:rsidRPr="007C6D70">
        <w:t>.</w:t>
      </w:r>
    </w:p>
    <w:p w14:paraId="199027D1" w14:textId="77777777" w:rsidR="00E14CFC" w:rsidRPr="00040D29" w:rsidRDefault="00E14CFC" w:rsidP="002C20F3">
      <w:pPr>
        <w:pStyle w:val="Testo1"/>
        <w:spacing w:line="240" w:lineRule="exact"/>
        <w:ind w:left="0" w:firstLine="0"/>
        <w:rPr>
          <w:i/>
          <w:sz w:val="20"/>
        </w:rPr>
      </w:pPr>
      <w:r w:rsidRPr="00040D29">
        <w:rPr>
          <w:i/>
          <w:sz w:val="20"/>
        </w:rPr>
        <w:t>Modulo Ricerca Quantitativa</w:t>
      </w:r>
    </w:p>
    <w:p w14:paraId="4A543C17" w14:textId="77777777" w:rsidR="007817BA" w:rsidRPr="00524993" w:rsidRDefault="00E14CFC" w:rsidP="007817BA">
      <w:pPr>
        <w:spacing w:line="240" w:lineRule="exact"/>
      </w:pPr>
      <w:r w:rsidRPr="00A156FB">
        <w:t xml:space="preserve">Per quanto riguarda il modulo di </w:t>
      </w:r>
      <w:r w:rsidRPr="00A156FB">
        <w:rPr>
          <w:i/>
        </w:rPr>
        <w:t>ricerca quantitativa</w:t>
      </w:r>
      <w:r w:rsidRPr="00A156FB">
        <w:t xml:space="preserve"> (Prof. Bonanomi) obiettivo specifico del corso sarà sviluppare</w:t>
      </w:r>
      <w:r w:rsidR="007817BA">
        <w:t xml:space="preserve"> </w:t>
      </w:r>
      <w:r w:rsidRPr="00A156FB">
        <w:t>conoscenze e competenze relative alle più comuni procedure di analisi statistica multivariata utili per la ricerca quantitativa</w:t>
      </w:r>
      <w:r w:rsidR="007817BA">
        <w:t xml:space="preserve"> e acquisire </w:t>
      </w:r>
      <w:r w:rsidR="007817BA">
        <w:lastRenderedPageBreak/>
        <w:t>g</w:t>
      </w:r>
      <w:r w:rsidR="007817BA" w:rsidRPr="00524993">
        <w:t>li strumenti e le metodiche per lo svolgimento di attività di ricerca sociale e di marketing.</w:t>
      </w:r>
    </w:p>
    <w:p w14:paraId="4B08853E" w14:textId="77777777" w:rsidR="00E14CFC" w:rsidRPr="00CF2A3A" w:rsidRDefault="00E14CFC" w:rsidP="002C20F3">
      <w:pPr>
        <w:spacing w:line="240" w:lineRule="exact"/>
        <w:rPr>
          <w:szCs w:val="20"/>
        </w:rPr>
      </w:pPr>
      <w:r w:rsidRPr="00A156FB">
        <w:rPr>
          <w:szCs w:val="20"/>
        </w:rPr>
        <w:t>Il corso si propone di offrire una formazione avanzata della teoria della misura in psicologia e dell’analisi statistica dei dati, fornendo le conoscenze necessarie per</w:t>
      </w:r>
      <w:r w:rsidRPr="00CF2A3A">
        <w:rPr>
          <w:szCs w:val="20"/>
        </w:rPr>
        <w:t xml:space="preserve"> sviluppare adeguate competenze metodologiche e per affrontare lo studio dei principali metodi e modelli statistici utilizzati nelle scienze psicologiche. </w:t>
      </w:r>
    </w:p>
    <w:p w14:paraId="20EC815A" w14:textId="77777777" w:rsidR="00E14CFC" w:rsidRDefault="00E14CFC" w:rsidP="002C20F3">
      <w:pPr>
        <w:spacing w:line="240" w:lineRule="exact"/>
      </w:pPr>
      <w:r w:rsidRPr="00CF2A3A">
        <w:rPr>
          <w:szCs w:val="20"/>
        </w:rPr>
        <w:t>Al termine dell’insegnamento, lo studente sarà in grado di identificare il problema di ricerca, scegliere le differenti tecnicalità per affrontare il problema, applicare le procedure statistiche</w:t>
      </w:r>
      <w:r>
        <w:rPr>
          <w:szCs w:val="20"/>
        </w:rPr>
        <w:t xml:space="preserve"> multivariate</w:t>
      </w:r>
      <w:r w:rsidRPr="00CF2A3A">
        <w:rPr>
          <w:szCs w:val="20"/>
        </w:rPr>
        <w:t xml:space="preserve"> e psicometriche adegu</w:t>
      </w:r>
      <w:r>
        <w:t xml:space="preserve">ate, con l’utilizzo di un </w:t>
      </w:r>
      <w:r w:rsidRPr="00E14CFC">
        <w:t>software dedicato ottenere i risultati principali, leggere e interpretare le conclusioni ottenute, stendere un report di presentazione dei risultati</w:t>
      </w:r>
      <w:r w:rsidR="007817BA" w:rsidRPr="007817BA">
        <w:t>. In particolare</w:t>
      </w:r>
      <w:r w:rsidR="007C6D70">
        <w:t>,</w:t>
      </w:r>
      <w:r w:rsidR="007817BA" w:rsidRPr="007817BA">
        <w:t xml:space="preserve"> attraverso i laboratori </w:t>
      </w:r>
      <w:r w:rsidR="007817BA">
        <w:t>pratici</w:t>
      </w:r>
      <w:r w:rsidR="007817BA" w:rsidRPr="007817BA">
        <w:t xml:space="preserve"> gli studenti </w:t>
      </w:r>
      <w:r w:rsidR="007817BA">
        <w:t>svilupperanno</w:t>
      </w:r>
      <w:r w:rsidR="007817BA" w:rsidRPr="007817BA">
        <w:t xml:space="preserve"> la loro capacità di applicazione delle conoscenze ai diversi contesti ed alle diverse situazioni problematiche.</w:t>
      </w:r>
    </w:p>
    <w:p w14:paraId="2C2B2DC4" w14:textId="77777777" w:rsidR="00E14CFC" w:rsidRPr="00E14CFC" w:rsidRDefault="00E14CFC" w:rsidP="002C20F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878A67" w14:textId="77777777" w:rsidR="00E14CFC" w:rsidRPr="00040D29" w:rsidRDefault="00E14CFC" w:rsidP="002C20F3">
      <w:pPr>
        <w:pStyle w:val="Testo1"/>
        <w:spacing w:line="240" w:lineRule="exact"/>
        <w:ind w:left="0" w:firstLine="0"/>
        <w:rPr>
          <w:i/>
          <w:sz w:val="20"/>
        </w:rPr>
      </w:pPr>
      <w:r w:rsidRPr="00040D29">
        <w:rPr>
          <w:i/>
          <w:sz w:val="20"/>
        </w:rPr>
        <w:t>Modulo Ricerca Qualitativa</w:t>
      </w:r>
    </w:p>
    <w:p w14:paraId="5DD54EDC" w14:textId="77777777" w:rsidR="00E14CFC" w:rsidRPr="00810CC4" w:rsidRDefault="00E14CFC" w:rsidP="002C20F3">
      <w:pPr>
        <w:pStyle w:val="Testo1"/>
        <w:spacing w:before="0" w:line="240" w:lineRule="exact"/>
        <w:rPr>
          <w:sz w:val="20"/>
        </w:rPr>
      </w:pPr>
      <w:r w:rsidRPr="00810CC4">
        <w:rPr>
          <w:sz w:val="20"/>
        </w:rPr>
        <w:t>1.</w:t>
      </w:r>
      <w:r w:rsidRPr="00810CC4">
        <w:rPr>
          <w:sz w:val="20"/>
        </w:rPr>
        <w:tab/>
      </w:r>
      <w:r w:rsidRPr="00810CC4">
        <w:rPr>
          <w:i/>
          <w:sz w:val="20"/>
        </w:rPr>
        <w:t>La progettazione di una ricerca qualitativa</w:t>
      </w:r>
      <w:r w:rsidRPr="00810CC4">
        <w:rPr>
          <w:sz w:val="20"/>
        </w:rPr>
        <w:t>:</w:t>
      </w:r>
    </w:p>
    <w:p w14:paraId="5B3F25A9" w14:textId="77777777" w:rsidR="00E14CFC" w:rsidRPr="00810CC4" w:rsidRDefault="00E14CFC" w:rsidP="002C20F3">
      <w:pPr>
        <w:spacing w:line="240" w:lineRule="exact"/>
        <w:ind w:left="284" w:hanging="284"/>
      </w:pPr>
      <w:r w:rsidRPr="00810CC4">
        <w:t>–</w:t>
      </w:r>
      <w:r w:rsidRPr="00810CC4">
        <w:tab/>
        <w:t>La ricerca qualitativa nelle organizzazioni: i temi/domande e le sue principali articolazioni teorico-metodologiche.</w:t>
      </w:r>
    </w:p>
    <w:p w14:paraId="2094B923" w14:textId="77777777" w:rsidR="00E14CFC" w:rsidRPr="00810CC4" w:rsidRDefault="00E14CFC" w:rsidP="002C20F3">
      <w:pPr>
        <w:spacing w:line="240" w:lineRule="exact"/>
        <w:ind w:left="284" w:hanging="284"/>
      </w:pPr>
      <w:r w:rsidRPr="00810CC4">
        <w:t>–</w:t>
      </w:r>
      <w:r w:rsidRPr="00810CC4">
        <w:tab/>
        <w:t>Rassegna critica dei principali paradigmi e teorie della ricerca qualitativa.</w:t>
      </w:r>
    </w:p>
    <w:p w14:paraId="048F270B" w14:textId="77777777" w:rsidR="00E14CFC" w:rsidRPr="00810CC4" w:rsidRDefault="00E14CFC" w:rsidP="002C20F3">
      <w:pPr>
        <w:pStyle w:val="Testo1"/>
        <w:spacing w:line="240" w:lineRule="exact"/>
        <w:rPr>
          <w:i/>
          <w:sz w:val="20"/>
        </w:rPr>
      </w:pPr>
      <w:r w:rsidRPr="00810CC4">
        <w:rPr>
          <w:sz w:val="20"/>
        </w:rPr>
        <w:t>2.</w:t>
      </w:r>
      <w:r w:rsidRPr="00810CC4">
        <w:rPr>
          <w:sz w:val="20"/>
        </w:rPr>
        <w:tab/>
      </w:r>
      <w:r w:rsidRPr="00810CC4">
        <w:rPr>
          <w:i/>
          <w:sz w:val="20"/>
        </w:rPr>
        <w:t>I principali metodi e le tecniche della ricerca qualitativa:</w:t>
      </w:r>
    </w:p>
    <w:p w14:paraId="02D994BC" w14:textId="77777777" w:rsidR="00E14CFC" w:rsidRPr="00810CC4" w:rsidRDefault="00E14CFC" w:rsidP="002C20F3">
      <w:pPr>
        <w:spacing w:line="240" w:lineRule="exact"/>
        <w:ind w:left="284" w:hanging="284"/>
      </w:pPr>
      <w:r w:rsidRPr="00810CC4">
        <w:t>–</w:t>
      </w:r>
      <w:r w:rsidRPr="00810CC4">
        <w:tab/>
        <w:t>Criteri per la definizione di un disegno di ricerca qualitativa.</w:t>
      </w:r>
    </w:p>
    <w:p w14:paraId="702BAB90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Rassegna dei principali metodi (Grounded theory, fenomenologia interpretativa, etnografia…) e tecniche della ricerca qualitativa (Focus group, gruppi ideativi, intervista, tecniche osservative).</w:t>
      </w:r>
    </w:p>
    <w:p w14:paraId="5661A727" w14:textId="77777777" w:rsidR="00E14CFC" w:rsidRPr="00A156FB" w:rsidRDefault="00E14CFC" w:rsidP="002C20F3">
      <w:pPr>
        <w:pStyle w:val="Testo1"/>
        <w:spacing w:line="240" w:lineRule="exact"/>
        <w:rPr>
          <w:i/>
          <w:sz w:val="20"/>
        </w:rPr>
      </w:pPr>
      <w:r w:rsidRPr="00A156FB">
        <w:rPr>
          <w:sz w:val="20"/>
        </w:rPr>
        <w:t>3.</w:t>
      </w:r>
      <w:r w:rsidRPr="00A156FB">
        <w:rPr>
          <w:sz w:val="20"/>
        </w:rPr>
        <w:tab/>
      </w:r>
      <w:r w:rsidRPr="00A156FB">
        <w:rPr>
          <w:i/>
          <w:sz w:val="20"/>
        </w:rPr>
        <w:t>La realizzazione e le applicazioni della ricerca qualitativa:</w:t>
      </w:r>
    </w:p>
    <w:p w14:paraId="7B566D0A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Le principali logiche di campionamento.</w:t>
      </w:r>
    </w:p>
    <w:p w14:paraId="3DA20BB9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Dall’analisi dei dati alla costruzione dei risultati.</w:t>
      </w:r>
    </w:p>
    <w:p w14:paraId="0CA8920D" w14:textId="77777777" w:rsidR="00E14CFC" w:rsidRPr="00A156FB" w:rsidRDefault="00E14CFC" w:rsidP="002C20F3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A156FB">
        <w:t>Criteri di validità e rigore della ricerca qualitativa.</w:t>
      </w:r>
    </w:p>
    <w:p w14:paraId="39F7A808" w14:textId="77777777" w:rsidR="00E14CFC" w:rsidRPr="00A156FB" w:rsidRDefault="00E14CFC" w:rsidP="002C20F3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A156FB">
        <w:t>Il valore dell’engagement dei partecipanti nella ricerca qualitativa.</w:t>
      </w:r>
    </w:p>
    <w:p w14:paraId="6CF6144B" w14:textId="77777777" w:rsidR="00E14CFC" w:rsidRPr="00E14CFC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L’applicazione della ricerca qualitativa ai principali problemi del marketing e delle organizzazioni e ai fenomeni psico-sociali.</w:t>
      </w:r>
    </w:p>
    <w:p w14:paraId="377575D6" w14:textId="77777777" w:rsidR="00E14CFC" w:rsidRPr="00040D29" w:rsidRDefault="00E14CFC" w:rsidP="002C20F3">
      <w:pPr>
        <w:pStyle w:val="Testo1"/>
        <w:spacing w:line="240" w:lineRule="exact"/>
        <w:ind w:left="0" w:firstLine="0"/>
        <w:rPr>
          <w:i/>
          <w:sz w:val="20"/>
        </w:rPr>
      </w:pPr>
      <w:r w:rsidRPr="00040D29">
        <w:rPr>
          <w:i/>
          <w:sz w:val="20"/>
        </w:rPr>
        <w:t>Modulo Ricerca Quantitativa</w:t>
      </w:r>
    </w:p>
    <w:p w14:paraId="30365E7F" w14:textId="77777777" w:rsidR="00E14CFC" w:rsidRPr="00A156FB" w:rsidRDefault="00E14CFC" w:rsidP="002C20F3">
      <w:pPr>
        <w:pStyle w:val="Testo1"/>
        <w:spacing w:before="0" w:line="240" w:lineRule="exact"/>
        <w:rPr>
          <w:sz w:val="20"/>
        </w:rPr>
      </w:pPr>
      <w:r w:rsidRPr="00A156FB">
        <w:rPr>
          <w:sz w:val="20"/>
        </w:rPr>
        <w:t>1.</w:t>
      </w:r>
      <w:r w:rsidRPr="00A156FB">
        <w:rPr>
          <w:sz w:val="20"/>
        </w:rPr>
        <w:tab/>
      </w:r>
      <w:r w:rsidRPr="00A156FB">
        <w:rPr>
          <w:i/>
          <w:sz w:val="20"/>
        </w:rPr>
        <w:t>La ricerca psicosociale quantitativa</w:t>
      </w:r>
    </w:p>
    <w:p w14:paraId="30D3FA1E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Le scelte metodologiche e tecniche nella ricerca quantitativa.</w:t>
      </w:r>
    </w:p>
    <w:p w14:paraId="4F2F0B6B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Usare la statistica nella ricerca psicosociale applicata: campioni e scelta delle analisi in funzione degli obiettivi.</w:t>
      </w:r>
    </w:p>
    <w:p w14:paraId="5AD5DC64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La comunicazione dei risultati di ricerca.</w:t>
      </w:r>
    </w:p>
    <w:p w14:paraId="5974BDF8" w14:textId="77777777" w:rsidR="00E14CFC" w:rsidRPr="00A156FB" w:rsidRDefault="00E14CFC" w:rsidP="002C20F3">
      <w:pPr>
        <w:pStyle w:val="Testo1"/>
        <w:spacing w:line="240" w:lineRule="exact"/>
        <w:rPr>
          <w:sz w:val="20"/>
        </w:rPr>
      </w:pPr>
      <w:r w:rsidRPr="00A156FB">
        <w:rPr>
          <w:sz w:val="20"/>
        </w:rPr>
        <w:lastRenderedPageBreak/>
        <w:t>2.</w:t>
      </w:r>
      <w:r w:rsidRPr="00A156FB">
        <w:rPr>
          <w:sz w:val="20"/>
        </w:rPr>
        <w:tab/>
      </w:r>
      <w:r w:rsidRPr="00A156FB">
        <w:rPr>
          <w:i/>
          <w:sz w:val="20"/>
        </w:rPr>
        <w:t>Richiami di statistica</w:t>
      </w:r>
    </w:p>
    <w:p w14:paraId="6EA8C488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Dati e scale di misura.</w:t>
      </w:r>
    </w:p>
    <w:p w14:paraId="5B8895C2" w14:textId="77777777" w:rsidR="00E14CFC" w:rsidRPr="00A156FB" w:rsidRDefault="00E14CFC" w:rsidP="002C20F3">
      <w:pPr>
        <w:pStyle w:val="Testo1"/>
        <w:spacing w:line="240" w:lineRule="exact"/>
        <w:rPr>
          <w:sz w:val="20"/>
        </w:rPr>
      </w:pPr>
      <w:r w:rsidRPr="00A156FB">
        <w:rPr>
          <w:sz w:val="20"/>
        </w:rPr>
        <w:t>3.</w:t>
      </w:r>
      <w:r w:rsidRPr="00A156FB">
        <w:rPr>
          <w:sz w:val="20"/>
        </w:rPr>
        <w:tab/>
      </w:r>
      <w:r w:rsidRPr="00A156FB">
        <w:rPr>
          <w:i/>
          <w:sz w:val="20"/>
        </w:rPr>
        <w:t>Tecniche multivariate</w:t>
      </w:r>
    </w:p>
    <w:p w14:paraId="21E6132A" w14:textId="77777777" w:rsidR="00E14CFC" w:rsidRPr="00A156FB" w:rsidRDefault="00E14CFC" w:rsidP="002C20F3">
      <w:pPr>
        <w:pStyle w:val="Testo1"/>
        <w:spacing w:before="0" w:line="240" w:lineRule="exact"/>
        <w:rPr>
          <w:sz w:val="20"/>
        </w:rPr>
      </w:pPr>
      <w:r w:rsidRPr="00A156FB">
        <w:rPr>
          <w:sz w:val="20"/>
        </w:rPr>
        <w:t>Presentazione delle tecniche multivariate e loro utilizzo,in particolare:</w:t>
      </w:r>
    </w:p>
    <w:p w14:paraId="1279E403" w14:textId="77777777" w:rsidR="00E14CFC" w:rsidRPr="00A156FB" w:rsidRDefault="00E14CFC" w:rsidP="002C20F3">
      <w:pPr>
        <w:spacing w:line="240" w:lineRule="exact"/>
        <w:rPr>
          <w:i/>
        </w:rPr>
      </w:pPr>
      <w:r w:rsidRPr="00A156FB">
        <w:t>a)</w:t>
      </w:r>
      <w:r w:rsidRPr="00A156FB">
        <w:tab/>
        <w:t>analisi delle relazioni di causa-effetto</w:t>
      </w:r>
    </w:p>
    <w:p w14:paraId="692D11F1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regressione multipla;</w:t>
      </w:r>
    </w:p>
    <w:p w14:paraId="01163601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regressione logistica;</w:t>
      </w:r>
    </w:p>
    <w:p w14:paraId="4C22639C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test t per campioni indipendenti e appaiati;</w:t>
      </w:r>
    </w:p>
    <w:p w14:paraId="5E5427B2" w14:textId="77777777" w:rsidR="00E14CFC" w:rsidRDefault="00E14CFC" w:rsidP="002C20F3">
      <w:pPr>
        <w:spacing w:line="240" w:lineRule="exact"/>
      </w:pPr>
      <w:r w:rsidRPr="00A156FB">
        <w:t>–</w:t>
      </w:r>
      <w:r w:rsidRPr="00A156FB">
        <w:tab/>
        <w:t>Anova, Manova, Ancova.</w:t>
      </w:r>
    </w:p>
    <w:p w14:paraId="5D83BCAA" w14:textId="77777777" w:rsidR="00E14CFC" w:rsidRPr="00A156FB" w:rsidRDefault="00E14CFC" w:rsidP="002C20F3">
      <w:pPr>
        <w:pStyle w:val="Testo1"/>
        <w:spacing w:before="0" w:line="240" w:lineRule="exact"/>
        <w:rPr>
          <w:i/>
          <w:sz w:val="20"/>
        </w:rPr>
      </w:pPr>
      <w:r w:rsidRPr="00A156FB">
        <w:rPr>
          <w:sz w:val="20"/>
        </w:rPr>
        <w:t>b)</w:t>
      </w:r>
      <w:r w:rsidRPr="00A156FB">
        <w:rPr>
          <w:sz w:val="20"/>
        </w:rPr>
        <w:tab/>
        <w:t>riduzione dimensioni</w:t>
      </w:r>
      <w:r w:rsidRPr="00A156FB">
        <w:rPr>
          <w:i/>
          <w:sz w:val="20"/>
        </w:rPr>
        <w:t xml:space="preserve"> </w:t>
      </w:r>
    </w:p>
    <w:p w14:paraId="21E9C045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componenti principali;</w:t>
      </w:r>
    </w:p>
    <w:p w14:paraId="1F81C9DF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analisi fattoriale.</w:t>
      </w:r>
    </w:p>
    <w:p w14:paraId="512A2955" w14:textId="77777777" w:rsidR="00E14CFC" w:rsidRPr="00A156FB" w:rsidRDefault="00E14CFC" w:rsidP="002C20F3">
      <w:pPr>
        <w:pStyle w:val="Testo1"/>
        <w:spacing w:before="0" w:line="240" w:lineRule="exact"/>
        <w:rPr>
          <w:i/>
          <w:sz w:val="20"/>
        </w:rPr>
      </w:pPr>
      <w:r w:rsidRPr="00A156FB">
        <w:rPr>
          <w:sz w:val="20"/>
        </w:rPr>
        <w:t>c)</w:t>
      </w:r>
      <w:r w:rsidRPr="00A156FB">
        <w:rPr>
          <w:sz w:val="20"/>
        </w:rPr>
        <w:tab/>
        <w:t>analisi di segmentazione</w:t>
      </w:r>
    </w:p>
    <w:p w14:paraId="598079FE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cluster analysis gerarchica e non gerarchica.</w:t>
      </w:r>
    </w:p>
    <w:p w14:paraId="30D4F67E" w14:textId="77777777" w:rsidR="00E14CFC" w:rsidRPr="00A156FB" w:rsidRDefault="00E14CFC" w:rsidP="002C20F3">
      <w:pPr>
        <w:pStyle w:val="Testo1"/>
        <w:spacing w:before="0" w:line="240" w:lineRule="exact"/>
        <w:rPr>
          <w:sz w:val="20"/>
        </w:rPr>
      </w:pPr>
      <w:r w:rsidRPr="00A156FB">
        <w:rPr>
          <w:sz w:val="20"/>
        </w:rPr>
        <w:t>d)</w:t>
      </w:r>
      <w:r w:rsidRPr="00A156FB">
        <w:rPr>
          <w:sz w:val="20"/>
        </w:rPr>
        <w:tab/>
      </w:r>
      <w:r w:rsidRPr="00A156FB">
        <w:rPr>
          <w:i/>
          <w:sz w:val="20"/>
        </w:rPr>
        <w:t>cenni ad altre tecniche di analisi statistica multivariate (conjont analysis, alberi decisionali, analisi delle corrispondenze)</w:t>
      </w:r>
      <w:r w:rsidRPr="00A156FB">
        <w:rPr>
          <w:sz w:val="20"/>
        </w:rPr>
        <w:t>.</w:t>
      </w:r>
    </w:p>
    <w:p w14:paraId="750104DB" w14:textId="77777777" w:rsidR="00E14CFC" w:rsidRPr="002C20F3" w:rsidRDefault="00E14CFC" w:rsidP="002C20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3243188" w14:textId="77777777" w:rsidR="00E14CFC" w:rsidRDefault="00E14CFC" w:rsidP="00040D29">
      <w:pPr>
        <w:pStyle w:val="Testo1"/>
      </w:pPr>
      <w:r>
        <w:t>Dispense fornite dai docenti.</w:t>
      </w:r>
    </w:p>
    <w:p w14:paraId="5E8CFE81" w14:textId="77777777" w:rsidR="00E14CFC" w:rsidRDefault="00E14CFC" w:rsidP="00040D29">
      <w:pPr>
        <w:pStyle w:val="Testo1"/>
      </w:pPr>
      <w:r>
        <w:t>Inoltre, con riferimento al modulo di ricerca qualitativa, il seguente testo di base è obbligatorio:</w:t>
      </w:r>
    </w:p>
    <w:p w14:paraId="620C7B5F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</w:rPr>
      </w:pPr>
      <w:r w:rsidRPr="00040D29">
        <w:rPr>
          <w:smallCaps/>
          <w:spacing w:val="-5"/>
          <w:sz w:val="16"/>
        </w:rPr>
        <w:t>J. Morse-L. Richards,</w:t>
      </w:r>
      <w:r w:rsidRPr="00040D29">
        <w:rPr>
          <w:i/>
          <w:spacing w:val="-5"/>
        </w:rPr>
        <w:t xml:space="preserve"> Fare ricerca qualitativa: prima guida,</w:t>
      </w:r>
      <w:r w:rsidRPr="00040D29">
        <w:rPr>
          <w:spacing w:val="-5"/>
        </w:rPr>
        <w:t xml:space="preserve"> 2001, edizione italiana a cura di F. Gatti-G. Graffigna, F. Angeli, Milano, 2009.</w:t>
      </w:r>
    </w:p>
    <w:p w14:paraId="13E5C38E" w14:textId="77777777" w:rsidR="00E14CFC" w:rsidRDefault="00E14CFC" w:rsidP="00040D29">
      <w:pPr>
        <w:pStyle w:val="Testo1"/>
      </w:pPr>
      <w:r>
        <w:t>Testi facoltativi per il modulo di qualitativa</w:t>
      </w:r>
    </w:p>
    <w:p w14:paraId="417C052A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  <w:lang w:val="en-US"/>
        </w:rPr>
      </w:pPr>
      <w:r w:rsidRPr="00040D29">
        <w:rPr>
          <w:smallCaps/>
          <w:spacing w:val="-5"/>
          <w:sz w:val="16"/>
          <w:lang w:val="en-US"/>
        </w:rPr>
        <w:t>C. Cassell-G. Symon,</w:t>
      </w:r>
      <w:r w:rsidRPr="00040D29">
        <w:rPr>
          <w:i/>
          <w:spacing w:val="-5"/>
          <w:lang w:val="en-US"/>
        </w:rPr>
        <w:t xml:space="preserve"> Essential Guide to Qualitative Methods in Organizational Research,</w:t>
      </w:r>
      <w:r w:rsidRPr="00040D29">
        <w:rPr>
          <w:spacing w:val="-5"/>
          <w:lang w:val="en-US"/>
        </w:rPr>
        <w:t xml:space="preserve"> Sage, 2004.</w:t>
      </w:r>
    </w:p>
    <w:p w14:paraId="7A805230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  <w:lang w:val="en-US"/>
        </w:rPr>
      </w:pPr>
      <w:r w:rsidRPr="00040D29">
        <w:rPr>
          <w:smallCaps/>
          <w:spacing w:val="-5"/>
          <w:sz w:val="16"/>
          <w:lang w:val="en-US"/>
        </w:rPr>
        <w:t>H. Mariampolski,</w:t>
      </w:r>
      <w:r w:rsidRPr="00040D29">
        <w:rPr>
          <w:i/>
          <w:spacing w:val="-5"/>
          <w:lang w:val="en-US"/>
        </w:rPr>
        <w:t xml:space="preserve"> Qualitative Market Research,</w:t>
      </w:r>
      <w:r w:rsidRPr="00040D29">
        <w:rPr>
          <w:spacing w:val="-5"/>
          <w:lang w:val="en-US"/>
        </w:rPr>
        <w:t xml:space="preserve"> Sage, 2001.</w:t>
      </w:r>
    </w:p>
    <w:p w14:paraId="27DDE576" w14:textId="77777777" w:rsidR="00E14CFC" w:rsidRDefault="00E14CFC" w:rsidP="00040D29">
      <w:pPr>
        <w:pStyle w:val="Testo1"/>
      </w:pPr>
      <w:r w:rsidRPr="00A156FB">
        <w:t>Testi per il modulo di ricerca quantitativa sono:</w:t>
      </w:r>
    </w:p>
    <w:p w14:paraId="06B8BA9C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</w:rPr>
      </w:pPr>
      <w:r w:rsidRPr="00040D29">
        <w:rPr>
          <w:smallCaps/>
          <w:spacing w:val="-5"/>
          <w:sz w:val="16"/>
        </w:rPr>
        <w:t>De Lillo-Argentin-Lucchini-Sarti-Terraneo,</w:t>
      </w:r>
      <w:r w:rsidRPr="00040D29">
        <w:rPr>
          <w:i/>
          <w:spacing w:val="-5"/>
        </w:rPr>
        <w:t xml:space="preserve"> Analisi Multivariata per le scienze sociali,</w:t>
      </w:r>
      <w:r w:rsidRPr="00040D29">
        <w:rPr>
          <w:spacing w:val="-5"/>
        </w:rPr>
        <w:t xml:space="preserve"> Pearson, 2007.</w:t>
      </w:r>
    </w:p>
    <w:p w14:paraId="77DBA4DF" w14:textId="77777777" w:rsidR="00E14CFC" w:rsidRPr="00A156FB" w:rsidRDefault="00E14CFC" w:rsidP="00040D29">
      <w:pPr>
        <w:pStyle w:val="Testo1"/>
      </w:pPr>
      <w:r w:rsidRPr="00A156FB">
        <w:t xml:space="preserve">Testi </w:t>
      </w:r>
      <w:r>
        <w:t xml:space="preserve">facoltativi </w:t>
      </w:r>
      <w:r w:rsidRPr="00A156FB">
        <w:t>per il modulo di ricerca quantitativa sono:</w:t>
      </w:r>
    </w:p>
    <w:p w14:paraId="4050F3AD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</w:rPr>
      </w:pPr>
      <w:r w:rsidRPr="00040D29">
        <w:rPr>
          <w:smallCaps/>
          <w:spacing w:val="-5"/>
          <w:sz w:val="16"/>
        </w:rPr>
        <w:t>G. Cavrini-S. Mignani-G. Soffritti,</w:t>
      </w:r>
      <w:r w:rsidRPr="00040D29">
        <w:rPr>
          <w:i/>
          <w:spacing w:val="-5"/>
        </w:rPr>
        <w:t xml:space="preserve"> Esercizi di Analisi Statistica Multivariata risolti con SPSS per Windows,</w:t>
      </w:r>
      <w:r w:rsidRPr="00040D29">
        <w:rPr>
          <w:spacing w:val="-5"/>
        </w:rPr>
        <w:t xml:space="preserve"> Esculapio, Bologna, 2006.</w:t>
      </w:r>
    </w:p>
    <w:p w14:paraId="7CA106A4" w14:textId="77777777" w:rsidR="00E14CFC" w:rsidRDefault="00E14CFC" w:rsidP="00040D29">
      <w:pPr>
        <w:pStyle w:val="Testo1"/>
        <w:spacing w:before="0" w:line="240" w:lineRule="atLeast"/>
        <w:rPr>
          <w:spacing w:val="-5"/>
        </w:rPr>
      </w:pPr>
      <w:r w:rsidRPr="00040D29">
        <w:rPr>
          <w:smallCaps/>
          <w:spacing w:val="-5"/>
          <w:sz w:val="16"/>
        </w:rPr>
        <w:t>Giorgetti-Massaro,</w:t>
      </w:r>
      <w:r w:rsidRPr="00040D29">
        <w:rPr>
          <w:i/>
          <w:spacing w:val="-5"/>
        </w:rPr>
        <w:t xml:space="preserve"> Ricerca e percorsi di analisi dati con SPSS,</w:t>
      </w:r>
      <w:r w:rsidRPr="00040D29">
        <w:rPr>
          <w:spacing w:val="-5"/>
        </w:rPr>
        <w:t xml:space="preserve"> Pearson, 2007.</w:t>
      </w:r>
    </w:p>
    <w:p w14:paraId="4888B6C4" w14:textId="77777777" w:rsidR="00844EBC" w:rsidRPr="00451FF6" w:rsidRDefault="00844EBC" w:rsidP="00040D29">
      <w:pPr>
        <w:pStyle w:val="Testo1"/>
        <w:spacing w:before="0" w:line="240" w:lineRule="atLeast"/>
        <w:rPr>
          <w:spacing w:val="-5"/>
        </w:rPr>
      </w:pPr>
      <w:r w:rsidRPr="00844EBC">
        <w:rPr>
          <w:smallCaps/>
          <w:spacing w:val="-5"/>
          <w:sz w:val="16"/>
          <w:lang w:val="en-US"/>
        </w:rPr>
        <w:t>A. Field,</w:t>
      </w:r>
      <w:r w:rsidRPr="00844EBC">
        <w:rPr>
          <w:spacing w:val="-5"/>
          <w:lang w:val="en-US"/>
        </w:rPr>
        <w:t> </w:t>
      </w:r>
      <w:r w:rsidRPr="00844EBC">
        <w:rPr>
          <w:i/>
          <w:iCs/>
          <w:spacing w:val="-5"/>
          <w:lang w:val="en-US"/>
        </w:rPr>
        <w:t>Discovering statistics using IBM SPSS statistics</w:t>
      </w:r>
      <w:r w:rsidRPr="00844EBC">
        <w:rPr>
          <w:spacing w:val="-5"/>
          <w:lang w:val="en-US"/>
        </w:rPr>
        <w:t xml:space="preserve">. </w:t>
      </w:r>
      <w:r w:rsidRPr="00451FF6">
        <w:rPr>
          <w:spacing w:val="-5"/>
        </w:rPr>
        <w:t>SAGE, 2013.</w:t>
      </w:r>
    </w:p>
    <w:p w14:paraId="3FD85A57" w14:textId="77777777" w:rsidR="00E14CFC" w:rsidRPr="00E14CFC" w:rsidRDefault="00E14CFC" w:rsidP="00E14C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0E8CFA" w14:textId="77777777" w:rsidR="00E14CFC" w:rsidRPr="00E14CFC" w:rsidRDefault="00E14CFC" w:rsidP="00040D29">
      <w:pPr>
        <w:pStyle w:val="Testo2"/>
      </w:pPr>
      <w:r w:rsidRPr="00E14CFC">
        <w:lastRenderedPageBreak/>
        <w:t xml:space="preserve">Il corso di avvarrà di una didattica fortemente interattiva che vedrà un’alternanza tra lezioni frontali, esercitazioni pratiche in aula e a distanza, discussione di case histories e, nel caso del modulo di ricerca quantitativa, sessioni esercitative con Personal Computer con software IBM SPSS. </w:t>
      </w:r>
    </w:p>
    <w:p w14:paraId="4B4336B3" w14:textId="77777777" w:rsidR="00E14CFC" w:rsidRPr="00E14CFC" w:rsidRDefault="00E14CFC" w:rsidP="00E14C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C964FBC" w14:textId="77777777" w:rsidR="00E14CFC" w:rsidRPr="00040D29" w:rsidRDefault="00E14CFC" w:rsidP="00040D29">
      <w:pPr>
        <w:pStyle w:val="Testo2"/>
      </w:pPr>
      <w:r w:rsidRPr="00040D29">
        <w:t>La votazione finale sarà la media aritmetica dei risultati ottenuti nei due moduli.</w:t>
      </w:r>
    </w:p>
    <w:p w14:paraId="5D7DCFEA" w14:textId="77777777" w:rsidR="00E14CFC" w:rsidRPr="00040D29" w:rsidRDefault="00E14CFC" w:rsidP="00040D29">
      <w:pPr>
        <w:pStyle w:val="Testo2"/>
        <w:spacing w:before="120"/>
        <w:rPr>
          <w:i/>
        </w:rPr>
      </w:pPr>
      <w:r w:rsidRPr="00040D29">
        <w:rPr>
          <w:i/>
        </w:rPr>
        <w:t>Modulo Ricerca Qualitativa</w:t>
      </w:r>
    </w:p>
    <w:p w14:paraId="3E9E1E26" w14:textId="77777777" w:rsidR="00E14CFC" w:rsidRPr="00040D29" w:rsidRDefault="00E14CFC" w:rsidP="007C6D70">
      <w:pPr>
        <w:pStyle w:val="Testo2"/>
      </w:pPr>
      <w:r w:rsidRPr="00040D29">
        <w:t>Gli apprendimenti saranno verificati tramite un’esame orale individuale sui contenuti delle lezioni</w:t>
      </w:r>
      <w:r w:rsidR="007C6D70">
        <w:t xml:space="preserve"> </w:t>
      </w:r>
      <w:r w:rsidRPr="00040D29">
        <w:t>e sui testi di riferimento. La valutazione verterà sulle conoscenze e le competenze metodologiche acquisite dal candidato in merito alla ideazione, progettazione e realizzazione di una ricerca qualitativa applicata a problemi del marketing e delle organizzazioni e ai fenomeni psico-sociali.</w:t>
      </w:r>
    </w:p>
    <w:p w14:paraId="52F75EFC" w14:textId="70390AE0" w:rsidR="00E14CFC" w:rsidRDefault="00E14CFC" w:rsidP="00040D29">
      <w:pPr>
        <w:pStyle w:val="Testo2"/>
      </w:pPr>
      <w:r w:rsidRPr="00040D29">
        <w:t>In particolare il candidato dovrà mostrare capacità di orientarsi correttamente tra le diverse opzioni teoriche, metodologiche e tecniche della ricerca qualitativa al fine di garantire la coerenza metodologica della progettazione di ricerca e la sua capacità di rispondere a problemi pragmatici reali relativi al campo sociale.</w:t>
      </w:r>
    </w:p>
    <w:p w14:paraId="6DEBB732" w14:textId="7E6702CB" w:rsidR="00636724" w:rsidRDefault="00636724" w:rsidP="00636724">
      <w:pPr>
        <w:pStyle w:val="Testo2"/>
      </w:pPr>
      <w:r>
        <w:t>Il voto finale per il modulo di ricerca qualitativa, espresso in trentesimi, valuterà conoscenze e competenze secondo i seguenti range:</w:t>
      </w:r>
    </w:p>
    <w:p w14:paraId="06DFE584" w14:textId="06C996E5" w:rsidR="00636724" w:rsidRDefault="00636724" w:rsidP="00636724">
      <w:pPr>
        <w:pStyle w:val="Testo2"/>
        <w:numPr>
          <w:ilvl w:val="0"/>
          <w:numId w:val="5"/>
        </w:numPr>
      </w:pPr>
      <w:r>
        <w:t>conoscenze incomplete o insufficienti in merito agli approcci metodologici affrontati nel corso: inferiore a 18</w:t>
      </w:r>
    </w:p>
    <w:p w14:paraId="56749F3E" w14:textId="2A6854AA" w:rsidR="00636724" w:rsidRDefault="00636724" w:rsidP="00636724">
      <w:pPr>
        <w:pStyle w:val="Testo2"/>
        <w:numPr>
          <w:ilvl w:val="0"/>
          <w:numId w:val="5"/>
        </w:numPr>
      </w:pPr>
      <w:r>
        <w:t>conoscenze esclusiviamente mnemoniche e limitate competenze in merito agli approcci metodologici affrontati nel corso: 18</w:t>
      </w:r>
      <w:r w:rsidR="00E42436">
        <w:t>/</w:t>
      </w:r>
      <w:r>
        <w:t>22</w:t>
      </w:r>
    </w:p>
    <w:p w14:paraId="530DE065" w14:textId="7566201F" w:rsidR="00636724" w:rsidRDefault="00636724" w:rsidP="00636724">
      <w:pPr>
        <w:pStyle w:val="Testo2"/>
        <w:numPr>
          <w:ilvl w:val="0"/>
          <w:numId w:val="5"/>
        </w:numPr>
      </w:pPr>
      <w:r>
        <w:t xml:space="preserve">discrete capacità di applicare le conoscenze e buone competenze in merito agli approcci metodologici affrontati nel corso: 22/26 </w:t>
      </w:r>
    </w:p>
    <w:p w14:paraId="5666587C" w14:textId="72AFC750" w:rsidR="00636724" w:rsidRDefault="00636724" w:rsidP="00636724">
      <w:pPr>
        <w:pStyle w:val="Testo2"/>
        <w:numPr>
          <w:ilvl w:val="0"/>
          <w:numId w:val="5"/>
        </w:numPr>
      </w:pPr>
      <w:r>
        <w:t xml:space="preserve">eccellenti capacità di applicare le conoscenze e solide competenze in merito agli approcci metodologici affrontati nel corso: 27/30 </w:t>
      </w:r>
    </w:p>
    <w:p w14:paraId="7703D8D0" w14:textId="77777777" w:rsidR="00E14CFC" w:rsidRPr="00040D29" w:rsidRDefault="00E14CFC" w:rsidP="00040D29">
      <w:pPr>
        <w:pStyle w:val="Testo2"/>
        <w:spacing w:before="120"/>
        <w:rPr>
          <w:i/>
        </w:rPr>
      </w:pPr>
      <w:r w:rsidRPr="00040D29">
        <w:rPr>
          <w:i/>
        </w:rPr>
        <w:t>Modulo Ricerca Quantitativa</w:t>
      </w:r>
    </w:p>
    <w:p w14:paraId="69A199A6" w14:textId="77777777" w:rsidR="00E14CFC" w:rsidRPr="00040D29" w:rsidRDefault="00E14CFC" w:rsidP="00040D29">
      <w:pPr>
        <w:pStyle w:val="Testo2"/>
      </w:pPr>
      <w:r w:rsidRPr="00040D29">
        <w:t xml:space="preserve">Per la parte di </w:t>
      </w:r>
      <w:r w:rsidRPr="00040D29">
        <w:rPr>
          <w:i/>
        </w:rPr>
        <w:t>ricerca quantitativa</w:t>
      </w:r>
      <w:r w:rsidRPr="00040D29">
        <w:t xml:space="preserve"> l’esame sarà pratico e svolto direttamente al calcolatore. Verr</w:t>
      </w:r>
      <w:r w:rsidR="007817BA">
        <w:t xml:space="preserve">anno proposti problemi di ricerca e dataset complessi. Lo studente dovrà mostrare di saper svolgere le analisi, interpretarle e presentarle con un report di ricerca scritto o in forma orale. </w:t>
      </w:r>
      <w:r w:rsidRPr="00040D29">
        <w:t>La valutazione verterà sia sulla capacità di individuare le scelte coerenti con il prob</w:t>
      </w:r>
      <w:r w:rsidR="007C6D70">
        <w:t>l</w:t>
      </w:r>
      <w:r w:rsidRPr="00040D29">
        <w:t>ema di ricerca, di svolgere l’analisi dei dati con il software, di saper leggere correttamente i risultati e di saperli presentare in un report sintetico</w:t>
      </w:r>
      <w:r w:rsidR="007817BA">
        <w:t xml:space="preserve"> scritto o orale</w:t>
      </w:r>
      <w:r w:rsidRPr="00040D29">
        <w:t>.</w:t>
      </w:r>
    </w:p>
    <w:p w14:paraId="77905955" w14:textId="77777777" w:rsidR="00E14CFC" w:rsidRPr="00E14CFC" w:rsidRDefault="00E14CFC" w:rsidP="00E14C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7BFFE86" w14:textId="77777777" w:rsidR="00E14CFC" w:rsidRDefault="00E14CFC" w:rsidP="00E14CFC">
      <w:pPr>
        <w:pStyle w:val="Testo2"/>
      </w:pPr>
      <w:r w:rsidRPr="00D3363E">
        <w:t xml:space="preserve">Per il modulo di ricerca qualitativa, l’insegnamento non necessita di prerequisiti relativi ai contenuti. Si presuppone comunque interesse e curiosità intellettuale per la ricerca applicata ai fenomeni psico-sociali e la disponibilità a lavorare in un setting dinamico e interattivo. </w:t>
      </w:r>
    </w:p>
    <w:p w14:paraId="1B944335" w14:textId="77777777" w:rsidR="00E14CFC" w:rsidRPr="00E94D65" w:rsidRDefault="00E14CFC" w:rsidP="00E14CFC">
      <w:pPr>
        <w:pStyle w:val="Testo2"/>
      </w:pPr>
      <w:r w:rsidRPr="00E94D65">
        <w:t>Per il modulo di ricerca quantitativa, si richiedono le seguenti competenze in ingresso:</w:t>
      </w:r>
    </w:p>
    <w:p w14:paraId="21E30AB8" w14:textId="77777777" w:rsidR="00E14CFC" w:rsidRPr="00E94D65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lastRenderedPageBreak/>
        <w:t>Statistica descrittiva di base (indici sintetici di posizione e variabilità, punti standardizzati z)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1E1EECBE" w14:textId="77777777" w:rsidR="00E14CFC" w:rsidRPr="00E94D65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Statistica bivariata (Chi quadro, cor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 xml:space="preserve">relazione lineare) e </w:t>
      </w: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Analisi di Regressione lineare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236CFBD5" w14:textId="77777777" w:rsidR="00E14CFC" w:rsidRPr="00E94D65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Statistica inferenziale (Intervalli di confidenza e Stima</w:t>
      </w:r>
      <w:r>
        <w:rPr>
          <w:rFonts w:ascii="Times" w:eastAsia="Times New Roman" w:hAnsi="Times"/>
          <w:noProof/>
          <w:sz w:val="18"/>
          <w:szCs w:val="20"/>
          <w:lang w:eastAsia="it-IT"/>
        </w:rPr>
        <w:t xml:space="preserve"> dei parametri)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2705E6CF" w14:textId="77777777" w:rsidR="00E14CFC" w:rsidRPr="00E94D65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Test statistici (H0 e H1, Regioni di rifiuto, test di significatività, p-value, funzione test)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2874512B" w14:textId="58F89E49" w:rsidR="00E14CFC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95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Distribuzione statistiche più note (Normale, Chi quadro, T di Student)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7C1F19CD" w14:textId="77777777" w:rsidR="00A409CA" w:rsidRPr="00A409CA" w:rsidRDefault="00A409CA" w:rsidP="00A409CA">
      <w:pPr>
        <w:spacing w:before="120"/>
        <w:ind w:firstLine="284"/>
        <w:rPr>
          <w:i/>
          <w:iCs/>
          <w:sz w:val="18"/>
          <w:szCs w:val="18"/>
        </w:rPr>
      </w:pPr>
      <w:r w:rsidRPr="00A409CA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15A9A6B" w14:textId="77777777" w:rsidR="00E14CFC" w:rsidRPr="00E14CFC" w:rsidRDefault="00EB2E8A" w:rsidP="00E14CFC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5BE2AC66" w14:textId="77777777" w:rsidR="00E14CFC" w:rsidRPr="00E327EA" w:rsidRDefault="002C20F3" w:rsidP="00E14CFC">
      <w:pPr>
        <w:pStyle w:val="Testo2"/>
      </w:pPr>
      <w:r>
        <w:t>Il</w:t>
      </w:r>
      <w:r w:rsidR="00E14CFC">
        <w:t xml:space="preserve"> </w:t>
      </w:r>
      <w:r w:rsidR="00E14CFC" w:rsidRPr="00E327EA">
        <w:t xml:space="preserve">Prof. </w:t>
      </w:r>
      <w:r w:rsidR="00E14CFC">
        <w:t>Serena Barello</w:t>
      </w:r>
      <w:r w:rsidR="00E14CFC" w:rsidRPr="00E327EA">
        <w:t xml:space="preserve"> riceve gli studenti presso</w:t>
      </w:r>
      <w:r w:rsidR="00E14CFC">
        <w:t xml:space="preserve"> il Dipartimento di Psicologia (Edificio Franciscanun, 4° piano)</w:t>
      </w:r>
      <w:r w:rsidR="00E14CFC" w:rsidRPr="00E327EA">
        <w:t xml:space="preserve"> previo appuntamento via e-mail: </w:t>
      </w:r>
      <w:r w:rsidR="00E14CFC">
        <w:t>serena.barello</w:t>
      </w:r>
      <w:r w:rsidR="00E14CFC" w:rsidRPr="00E327EA">
        <w:t>@unicatt.it.</w:t>
      </w:r>
    </w:p>
    <w:p w14:paraId="21FCA15E" w14:textId="77777777" w:rsidR="00E14CFC" w:rsidRPr="00E14CFC" w:rsidRDefault="00E14CFC" w:rsidP="00E14CFC">
      <w:pPr>
        <w:pStyle w:val="Testo2"/>
      </w:pPr>
      <w:r>
        <w:t>Il Prof. Andrea Bonanomi riceve gli studenti presso il Dipartimento di Scienze Statistiche previo appuntamento via mail: andrea.bonanomi@unicatt.it.</w:t>
      </w:r>
    </w:p>
    <w:sectPr w:rsidR="00E14CFC" w:rsidRPr="00E14C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456"/>
    <w:multiLevelType w:val="hybridMultilevel"/>
    <w:tmpl w:val="02E43B5E"/>
    <w:lvl w:ilvl="0" w:tplc="EDAC81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710E"/>
    <w:multiLevelType w:val="hybridMultilevel"/>
    <w:tmpl w:val="F1CA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511"/>
    <w:multiLevelType w:val="hybridMultilevel"/>
    <w:tmpl w:val="229ACCE0"/>
    <w:lvl w:ilvl="0" w:tplc="3C82C4FA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EE6D9C"/>
    <w:multiLevelType w:val="hybridMultilevel"/>
    <w:tmpl w:val="7F8CC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7B5D"/>
    <w:multiLevelType w:val="hybridMultilevel"/>
    <w:tmpl w:val="E4948DE2"/>
    <w:lvl w:ilvl="0" w:tplc="7AC2DE12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9F2A0B4">
      <w:start w:val="1"/>
      <w:numFmt w:val="bullet"/>
      <w:lvlText w:val="•"/>
      <w:lvlJc w:val="left"/>
      <w:pPr>
        <w:ind w:left="1134" w:hanging="110"/>
      </w:pPr>
      <w:rPr>
        <w:rFonts w:hint="default"/>
      </w:rPr>
    </w:lvl>
    <w:lvl w:ilvl="2" w:tplc="8878E0DC">
      <w:start w:val="1"/>
      <w:numFmt w:val="bullet"/>
      <w:lvlText w:val="•"/>
      <w:lvlJc w:val="left"/>
      <w:pPr>
        <w:ind w:left="2119" w:hanging="110"/>
      </w:pPr>
      <w:rPr>
        <w:rFonts w:hint="default"/>
      </w:rPr>
    </w:lvl>
    <w:lvl w:ilvl="3" w:tplc="EA50A40A">
      <w:start w:val="1"/>
      <w:numFmt w:val="bullet"/>
      <w:lvlText w:val="•"/>
      <w:lvlJc w:val="left"/>
      <w:pPr>
        <w:ind w:left="3104" w:hanging="110"/>
      </w:pPr>
      <w:rPr>
        <w:rFonts w:hint="default"/>
      </w:rPr>
    </w:lvl>
    <w:lvl w:ilvl="4" w:tplc="C186BB9E">
      <w:start w:val="1"/>
      <w:numFmt w:val="bullet"/>
      <w:lvlText w:val="•"/>
      <w:lvlJc w:val="left"/>
      <w:pPr>
        <w:ind w:left="4089" w:hanging="110"/>
      </w:pPr>
      <w:rPr>
        <w:rFonts w:hint="default"/>
      </w:rPr>
    </w:lvl>
    <w:lvl w:ilvl="5" w:tplc="2256AFA6">
      <w:start w:val="1"/>
      <w:numFmt w:val="bullet"/>
      <w:lvlText w:val="•"/>
      <w:lvlJc w:val="left"/>
      <w:pPr>
        <w:ind w:left="5074" w:hanging="110"/>
      </w:pPr>
      <w:rPr>
        <w:rFonts w:hint="default"/>
      </w:rPr>
    </w:lvl>
    <w:lvl w:ilvl="6" w:tplc="FABA43C6">
      <w:start w:val="1"/>
      <w:numFmt w:val="bullet"/>
      <w:lvlText w:val="•"/>
      <w:lvlJc w:val="left"/>
      <w:pPr>
        <w:ind w:left="6059" w:hanging="110"/>
      </w:pPr>
      <w:rPr>
        <w:rFonts w:hint="default"/>
      </w:rPr>
    </w:lvl>
    <w:lvl w:ilvl="7" w:tplc="91B08E9E">
      <w:start w:val="1"/>
      <w:numFmt w:val="bullet"/>
      <w:lvlText w:val="•"/>
      <w:lvlJc w:val="left"/>
      <w:pPr>
        <w:ind w:left="7044" w:hanging="110"/>
      </w:pPr>
      <w:rPr>
        <w:rFonts w:hint="default"/>
      </w:rPr>
    </w:lvl>
    <w:lvl w:ilvl="8" w:tplc="DE96D7DC">
      <w:start w:val="1"/>
      <w:numFmt w:val="bullet"/>
      <w:lvlText w:val="•"/>
      <w:lvlJc w:val="left"/>
      <w:pPr>
        <w:ind w:left="8029" w:hanging="110"/>
      </w:pPr>
      <w:rPr>
        <w:rFonts w:hint="default"/>
      </w:rPr>
    </w:lvl>
  </w:abstractNum>
  <w:num w:numId="1" w16cid:durableId="1977762740">
    <w:abstractNumId w:val="3"/>
  </w:num>
  <w:num w:numId="2" w16cid:durableId="832451323">
    <w:abstractNumId w:val="0"/>
  </w:num>
  <w:num w:numId="3" w16cid:durableId="2128968607">
    <w:abstractNumId w:val="4"/>
  </w:num>
  <w:num w:numId="4" w16cid:durableId="358744845">
    <w:abstractNumId w:val="1"/>
  </w:num>
  <w:num w:numId="5" w16cid:durableId="1235050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FC"/>
    <w:rsid w:val="00040D29"/>
    <w:rsid w:val="00187B99"/>
    <w:rsid w:val="002014DD"/>
    <w:rsid w:val="002C20F3"/>
    <w:rsid w:val="002D5E17"/>
    <w:rsid w:val="003C323C"/>
    <w:rsid w:val="00451FF6"/>
    <w:rsid w:val="004D1217"/>
    <w:rsid w:val="004D6008"/>
    <w:rsid w:val="00524993"/>
    <w:rsid w:val="00636724"/>
    <w:rsid w:val="00640794"/>
    <w:rsid w:val="006F1772"/>
    <w:rsid w:val="007817BA"/>
    <w:rsid w:val="007C6D70"/>
    <w:rsid w:val="00844EBC"/>
    <w:rsid w:val="008942E7"/>
    <w:rsid w:val="008A1204"/>
    <w:rsid w:val="00900CCA"/>
    <w:rsid w:val="00924B77"/>
    <w:rsid w:val="00940DA2"/>
    <w:rsid w:val="009E055C"/>
    <w:rsid w:val="00A409CA"/>
    <w:rsid w:val="00A74F6F"/>
    <w:rsid w:val="00AC7F46"/>
    <w:rsid w:val="00AD7557"/>
    <w:rsid w:val="00B50C5D"/>
    <w:rsid w:val="00B51253"/>
    <w:rsid w:val="00B525CC"/>
    <w:rsid w:val="00CE3360"/>
    <w:rsid w:val="00D23837"/>
    <w:rsid w:val="00D404F2"/>
    <w:rsid w:val="00D74B06"/>
    <w:rsid w:val="00E14CFC"/>
    <w:rsid w:val="00E34F44"/>
    <w:rsid w:val="00E42436"/>
    <w:rsid w:val="00E607E6"/>
    <w:rsid w:val="00EB198C"/>
    <w:rsid w:val="00EB2E8A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80D3"/>
  <w15:chartTrackingRefBased/>
  <w15:docId w15:val="{3E3185FC-60AA-4788-81FD-750384D7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14CFC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E14C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14C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Rimandocommento">
    <w:name w:val="annotation reference"/>
    <w:basedOn w:val="Carpredefinitoparagrafo"/>
    <w:rsid w:val="00451F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1FF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1FF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51F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51FF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51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5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00E5-4848-451E-B27B-B933B184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5</Pages>
  <Words>1340</Words>
  <Characters>8633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2020-05-19T07:36:00Z</dcterms:created>
  <dcterms:modified xsi:type="dcterms:W3CDTF">2022-05-09T16:43:00Z</dcterms:modified>
</cp:coreProperties>
</file>